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3766D" w:rsidRPr="0054320D" w:rsidRDefault="0093766D" w:rsidP="0093766D">
      <w:pPr>
        <w:widowControl w:val="0"/>
        <w:pBdr>
          <w:top w:val="nil"/>
          <w:left w:val="nil"/>
          <w:bottom w:val="nil"/>
          <w:right w:val="nil"/>
          <w:between w:val="nil"/>
        </w:pBdr>
        <w:tabs>
          <w:tab w:val="left" w:pos="567"/>
          <w:tab w:val="left" w:pos="851"/>
        </w:tabs>
        <w:spacing w:after="0" w:line="240" w:lineRule="auto"/>
        <w:jc w:val="center"/>
        <w:rPr>
          <w:rFonts w:ascii="Times New Roman" w:hAnsi="Times New Roman" w:cs="Times New Roman"/>
          <w:caps/>
          <w:sz w:val="24"/>
          <w:szCs w:val="24"/>
        </w:rPr>
      </w:pPr>
      <w:bookmarkStart w:id="0" w:name="_Hlk198041720"/>
      <w:r w:rsidRPr="0054320D">
        <w:rPr>
          <w:rFonts w:ascii="Times New Roman" w:hAnsi="Times New Roman" w:cs="Times New Roman"/>
          <w:b/>
          <w:caps/>
          <w:sz w:val="24"/>
          <w:szCs w:val="24"/>
        </w:rPr>
        <w:t xml:space="preserve">Prekių pirkimo-pardavimo sutarties </w:t>
      </w:r>
      <w:r w:rsidRPr="0054320D">
        <w:rPr>
          <w:rFonts w:ascii="Times New Roman" w:hAnsi="Times New Roman" w:cs="Times New Roman"/>
          <w:b/>
          <w:bCs/>
          <w:caps/>
          <w:sz w:val="24"/>
          <w:szCs w:val="24"/>
        </w:rPr>
        <w:t>Specialiosios</w:t>
      </w:r>
      <w:r w:rsidRPr="0054320D">
        <w:rPr>
          <w:rFonts w:ascii="Times New Roman" w:hAnsi="Times New Roman" w:cs="Times New Roman"/>
          <w:b/>
          <w:caps/>
          <w:sz w:val="24"/>
          <w:szCs w:val="24"/>
        </w:rPr>
        <w:t xml:space="preserve"> sąlygos</w:t>
      </w:r>
      <w:r w:rsidRPr="0054320D">
        <w:rPr>
          <w:rFonts w:ascii="Times New Roman" w:hAnsi="Times New Roman" w:cs="Times New Roman"/>
          <w:caps/>
          <w:sz w:val="24"/>
          <w:szCs w:val="24"/>
        </w:rPr>
        <w:t xml:space="preserve"> </w:t>
      </w:r>
    </w:p>
    <w:p w:rsidR="0093766D" w:rsidRPr="0054320D" w:rsidRDefault="0093766D" w:rsidP="0093766D">
      <w:pPr>
        <w:spacing w:after="0" w:line="240" w:lineRule="auto"/>
        <w:jc w:val="cente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3766D" w:rsidRPr="0054320D" w:rsidTr="001017CF">
        <w:tc>
          <w:tcPr>
            <w:tcW w:w="2448" w:type="dxa"/>
            <w:tcBorders>
              <w:bottom w:val="single" w:sz="4" w:space="0" w:color="auto"/>
            </w:tcBorders>
          </w:tcPr>
          <w:p w:rsidR="0093766D" w:rsidRPr="0054320D" w:rsidRDefault="0093766D" w:rsidP="001017CF">
            <w:pPr>
              <w:spacing w:after="0" w:line="240" w:lineRule="auto"/>
              <w:jc w:val="both"/>
              <w:rPr>
                <w:rFonts w:ascii="Times New Roman" w:hAnsi="Times New Roman" w:cs="Times New Roman"/>
                <w:b/>
                <w:bCs/>
                <w:kern w:val="2"/>
                <w:sz w:val="20"/>
                <w:szCs w:val="20"/>
              </w:rPr>
            </w:pPr>
            <w:r w:rsidRPr="0054320D">
              <w:rPr>
                <w:rFonts w:ascii="Times New Roman" w:hAnsi="Times New Roman" w:cs="Times New Roman"/>
                <w:b/>
                <w:bCs/>
                <w:kern w:val="2"/>
                <w:sz w:val="20"/>
                <w:szCs w:val="20"/>
              </w:rPr>
              <w:t>Sutarties pavadinimas</w:t>
            </w:r>
          </w:p>
        </w:tc>
        <w:tc>
          <w:tcPr>
            <w:tcW w:w="7110" w:type="dxa"/>
            <w:gridSpan w:val="3"/>
            <w:tcBorders>
              <w:bottom w:val="single" w:sz="4" w:space="0" w:color="auto"/>
            </w:tcBorders>
          </w:tcPr>
          <w:p w:rsidR="0093766D" w:rsidRPr="0054320D" w:rsidRDefault="0093766D" w:rsidP="001017CF">
            <w:pPr>
              <w:spacing w:after="0" w:line="240" w:lineRule="auto"/>
              <w:jc w:val="both"/>
              <w:rPr>
                <w:rFonts w:ascii="Times New Roman" w:hAnsi="Times New Roman" w:cs="Times New Roman"/>
                <w:b/>
                <w:bCs/>
                <w:i/>
                <w:iCs/>
                <w:kern w:val="2"/>
                <w:sz w:val="20"/>
                <w:szCs w:val="20"/>
              </w:rPr>
            </w:pPr>
            <w:r w:rsidRPr="0054320D">
              <w:rPr>
                <w:rFonts w:ascii="Times New Roman" w:hAnsi="Times New Roman" w:cs="Times New Roman"/>
                <w:b/>
                <w:color w:val="000000"/>
                <w:shd w:val="clear" w:color="auto" w:fill="FFFFFF"/>
              </w:rPr>
              <w:t>LABORATORINIAI REAGENTAI IR PRIEMONĖS TYRIMAMS SU PANAUDAI SUTEIKIAMAIS ANALIZATORIAIS</w:t>
            </w:r>
          </w:p>
        </w:tc>
      </w:tr>
      <w:tr w:rsidR="0093766D" w:rsidRPr="0054320D" w:rsidTr="001017CF">
        <w:tc>
          <w:tcPr>
            <w:tcW w:w="2448" w:type="dxa"/>
            <w:tcBorders>
              <w:top w:val="single" w:sz="4" w:space="0" w:color="auto"/>
              <w:left w:val="single" w:sz="4" w:space="0" w:color="auto"/>
              <w:bottom w:val="single" w:sz="4" w:space="0" w:color="auto"/>
              <w:right w:val="single" w:sz="4" w:space="0" w:color="auto"/>
            </w:tcBorders>
          </w:tcPr>
          <w:p w:rsidR="0093766D" w:rsidRPr="0054320D" w:rsidRDefault="0093766D" w:rsidP="001017CF">
            <w:pPr>
              <w:spacing w:after="0" w:line="240" w:lineRule="auto"/>
              <w:jc w:val="both"/>
              <w:rPr>
                <w:rFonts w:ascii="Times New Roman" w:hAnsi="Times New Roman" w:cs="Times New Roman"/>
                <w:b/>
                <w:bCs/>
                <w:kern w:val="2"/>
                <w:sz w:val="20"/>
                <w:szCs w:val="20"/>
              </w:rPr>
            </w:pPr>
            <w:r w:rsidRPr="0054320D">
              <w:rPr>
                <w:rFonts w:ascii="Times New Roman" w:hAnsi="Times New Roman" w:cs="Times New Roman"/>
                <w:b/>
                <w:bCs/>
                <w:kern w:val="2"/>
                <w:sz w:val="20"/>
                <w:szCs w:val="20"/>
              </w:rPr>
              <w:t>Sutarties data</w:t>
            </w:r>
          </w:p>
        </w:tc>
        <w:tc>
          <w:tcPr>
            <w:tcW w:w="2177" w:type="dxa"/>
            <w:tcBorders>
              <w:top w:val="single" w:sz="4" w:space="0" w:color="auto"/>
              <w:left w:val="single" w:sz="4" w:space="0" w:color="auto"/>
              <w:bottom w:val="single" w:sz="4" w:space="0" w:color="auto"/>
              <w:right w:val="single" w:sz="4" w:space="0" w:color="auto"/>
            </w:tcBorders>
          </w:tcPr>
          <w:p w:rsidR="0093766D" w:rsidRPr="0054320D" w:rsidRDefault="0093766D" w:rsidP="001017CF">
            <w:pPr>
              <w:spacing w:after="0" w:line="240" w:lineRule="auto"/>
              <w:jc w:val="both"/>
              <w:rPr>
                <w:rFonts w:ascii="Times New Roman" w:hAnsi="Times New Roman" w:cs="Times New Roman"/>
                <w:kern w:val="2"/>
                <w:sz w:val="20"/>
                <w:szCs w:val="20"/>
              </w:rPr>
            </w:pPr>
          </w:p>
        </w:tc>
        <w:tc>
          <w:tcPr>
            <w:tcW w:w="2362" w:type="dxa"/>
            <w:tcBorders>
              <w:top w:val="single" w:sz="4" w:space="0" w:color="auto"/>
              <w:left w:val="single" w:sz="4" w:space="0" w:color="auto"/>
              <w:bottom w:val="single" w:sz="4" w:space="0" w:color="auto"/>
              <w:right w:val="single" w:sz="4" w:space="0" w:color="auto"/>
            </w:tcBorders>
          </w:tcPr>
          <w:p w:rsidR="0093766D" w:rsidRPr="0054320D" w:rsidRDefault="0093766D" w:rsidP="001017CF">
            <w:pPr>
              <w:spacing w:after="0" w:line="240" w:lineRule="auto"/>
              <w:jc w:val="both"/>
              <w:rPr>
                <w:rFonts w:ascii="Times New Roman" w:hAnsi="Times New Roman" w:cs="Times New Roman"/>
                <w:b/>
                <w:bCs/>
                <w:kern w:val="2"/>
                <w:sz w:val="20"/>
                <w:szCs w:val="20"/>
              </w:rPr>
            </w:pPr>
            <w:r w:rsidRPr="0054320D">
              <w:rPr>
                <w:rFonts w:ascii="Times New Roman" w:hAnsi="Times New Roman" w:cs="Times New Roman"/>
                <w:b/>
                <w:bCs/>
                <w:kern w:val="2"/>
                <w:sz w:val="20"/>
                <w:szCs w:val="20"/>
              </w:rPr>
              <w:t>Sutarties numeris</w:t>
            </w:r>
          </w:p>
        </w:tc>
        <w:tc>
          <w:tcPr>
            <w:tcW w:w="2571" w:type="dxa"/>
            <w:tcBorders>
              <w:top w:val="single" w:sz="4" w:space="0" w:color="auto"/>
              <w:left w:val="single" w:sz="4" w:space="0" w:color="auto"/>
              <w:bottom w:val="single" w:sz="4" w:space="0" w:color="auto"/>
              <w:right w:val="single" w:sz="4" w:space="0" w:color="auto"/>
            </w:tcBorders>
          </w:tcPr>
          <w:p w:rsidR="0093766D" w:rsidRPr="0054320D" w:rsidRDefault="0093766D" w:rsidP="001017CF">
            <w:pPr>
              <w:spacing w:after="0" w:line="240" w:lineRule="auto"/>
              <w:jc w:val="both"/>
              <w:rPr>
                <w:rFonts w:ascii="Times New Roman" w:hAnsi="Times New Roman" w:cs="Times New Roman"/>
                <w:kern w:val="2"/>
                <w:sz w:val="20"/>
                <w:szCs w:val="20"/>
              </w:rPr>
            </w:pPr>
          </w:p>
        </w:tc>
      </w:tr>
    </w:tbl>
    <w:p w:rsidR="0093766D" w:rsidRPr="0054320D" w:rsidRDefault="0093766D" w:rsidP="0093766D">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3766D" w:rsidRPr="0054320D" w:rsidTr="001017CF">
        <w:tc>
          <w:tcPr>
            <w:tcW w:w="9558" w:type="dxa"/>
            <w:gridSpan w:val="3"/>
          </w:tcPr>
          <w:p w:rsidR="0093766D" w:rsidRPr="0054320D" w:rsidRDefault="0093766D" w:rsidP="001017CF">
            <w:pPr>
              <w:spacing w:after="0" w:line="240" w:lineRule="auto"/>
              <w:jc w:val="center"/>
              <w:rPr>
                <w:rFonts w:ascii="Times New Roman" w:hAnsi="Times New Roman" w:cs="Times New Roman"/>
                <w:b/>
                <w:bCs/>
                <w:kern w:val="2"/>
                <w:sz w:val="20"/>
                <w:szCs w:val="20"/>
              </w:rPr>
            </w:pPr>
            <w:r w:rsidRPr="0054320D">
              <w:rPr>
                <w:rFonts w:ascii="Times New Roman" w:hAnsi="Times New Roman" w:cs="Times New Roman"/>
                <w:b/>
                <w:bCs/>
                <w:kern w:val="2"/>
                <w:sz w:val="20"/>
                <w:szCs w:val="20"/>
              </w:rPr>
              <w:t>1. SUTARTIES ŠALYS</w:t>
            </w:r>
          </w:p>
        </w:tc>
      </w:tr>
      <w:tr w:rsidR="0093766D" w:rsidRPr="0054320D" w:rsidTr="001017CF">
        <w:tc>
          <w:tcPr>
            <w:tcW w:w="2808" w:type="dxa"/>
            <w:vMerge w:val="restart"/>
          </w:tcPr>
          <w:p w:rsidR="0093766D" w:rsidRPr="0054320D" w:rsidRDefault="0093766D" w:rsidP="001017CF">
            <w:pPr>
              <w:spacing w:after="0" w:line="240" w:lineRule="auto"/>
              <w:jc w:val="center"/>
              <w:rPr>
                <w:rFonts w:ascii="Times New Roman" w:hAnsi="Times New Roman" w:cs="Times New Roman"/>
                <w:b/>
                <w:bCs/>
                <w:kern w:val="2"/>
                <w:sz w:val="20"/>
                <w:szCs w:val="20"/>
              </w:rPr>
            </w:pPr>
          </w:p>
          <w:p w:rsidR="0093766D" w:rsidRPr="0054320D" w:rsidRDefault="0093766D" w:rsidP="001017CF">
            <w:pPr>
              <w:spacing w:after="0" w:line="240" w:lineRule="auto"/>
              <w:jc w:val="center"/>
              <w:rPr>
                <w:rFonts w:ascii="Times New Roman" w:hAnsi="Times New Roman" w:cs="Times New Roman"/>
                <w:b/>
                <w:bCs/>
                <w:kern w:val="2"/>
                <w:sz w:val="20"/>
                <w:szCs w:val="20"/>
              </w:rPr>
            </w:pPr>
          </w:p>
          <w:p w:rsidR="0093766D" w:rsidRPr="0054320D" w:rsidRDefault="0093766D" w:rsidP="001017CF">
            <w:pPr>
              <w:spacing w:after="0" w:line="240" w:lineRule="auto"/>
              <w:jc w:val="center"/>
              <w:rPr>
                <w:rFonts w:ascii="Times New Roman" w:hAnsi="Times New Roman" w:cs="Times New Roman"/>
                <w:b/>
                <w:bCs/>
                <w:kern w:val="2"/>
                <w:sz w:val="20"/>
                <w:szCs w:val="20"/>
              </w:rPr>
            </w:pPr>
          </w:p>
          <w:p w:rsidR="0093766D" w:rsidRPr="0054320D" w:rsidRDefault="0093766D" w:rsidP="001017CF">
            <w:pPr>
              <w:spacing w:after="0" w:line="240" w:lineRule="auto"/>
              <w:rPr>
                <w:rFonts w:ascii="Times New Roman" w:hAnsi="Times New Roman" w:cs="Times New Roman"/>
                <w:b/>
                <w:bCs/>
                <w:kern w:val="2"/>
                <w:sz w:val="20"/>
                <w:szCs w:val="20"/>
              </w:rPr>
            </w:pPr>
          </w:p>
          <w:p w:rsidR="0093766D" w:rsidRPr="0054320D" w:rsidRDefault="0093766D" w:rsidP="001017CF">
            <w:pPr>
              <w:spacing w:after="0" w:line="240" w:lineRule="auto"/>
              <w:rPr>
                <w:rFonts w:ascii="Times New Roman" w:hAnsi="Times New Roman" w:cs="Times New Roman"/>
                <w:b/>
                <w:bCs/>
                <w:kern w:val="2"/>
                <w:sz w:val="20"/>
                <w:szCs w:val="20"/>
              </w:rPr>
            </w:pPr>
            <w:r w:rsidRPr="0054320D">
              <w:rPr>
                <w:rFonts w:ascii="Times New Roman" w:hAnsi="Times New Roman" w:cs="Times New Roman"/>
                <w:b/>
                <w:bCs/>
                <w:kern w:val="2"/>
                <w:sz w:val="20"/>
                <w:szCs w:val="20"/>
              </w:rPr>
              <w:t>1.1. Pirkėjas</w:t>
            </w:r>
          </w:p>
        </w:tc>
        <w:tc>
          <w:tcPr>
            <w:tcW w:w="3240" w:type="dxa"/>
          </w:tcPr>
          <w:p w:rsidR="0093766D" w:rsidRPr="0054320D" w:rsidRDefault="0093766D" w:rsidP="001017CF">
            <w:pPr>
              <w:spacing w:after="0" w:line="240" w:lineRule="auto"/>
              <w:rPr>
                <w:rFonts w:ascii="Times New Roman" w:hAnsi="Times New Roman" w:cs="Times New Roman"/>
                <w:kern w:val="2"/>
                <w:sz w:val="20"/>
                <w:szCs w:val="20"/>
              </w:rPr>
            </w:pPr>
            <w:r w:rsidRPr="0054320D">
              <w:rPr>
                <w:rFonts w:ascii="Times New Roman" w:hAnsi="Times New Roman" w:cs="Times New Roman"/>
                <w:kern w:val="2"/>
                <w:sz w:val="20"/>
                <w:szCs w:val="20"/>
              </w:rPr>
              <w:t>1.1.1. Pavadinimas</w:t>
            </w:r>
          </w:p>
        </w:tc>
        <w:tc>
          <w:tcPr>
            <w:tcW w:w="3510" w:type="dxa"/>
          </w:tcPr>
          <w:p w:rsidR="0093766D" w:rsidRPr="0054320D" w:rsidRDefault="0093766D" w:rsidP="001017CF">
            <w:pPr>
              <w:spacing w:after="0" w:line="240" w:lineRule="auto"/>
              <w:jc w:val="both"/>
              <w:rPr>
                <w:rFonts w:ascii="Times New Roman" w:hAnsi="Times New Roman" w:cs="Times New Roman"/>
                <w:b/>
                <w:bCs/>
                <w:kern w:val="2"/>
                <w:sz w:val="20"/>
                <w:szCs w:val="20"/>
              </w:rPr>
            </w:pPr>
            <w:r w:rsidRPr="0054320D">
              <w:rPr>
                <w:rFonts w:ascii="Times New Roman" w:hAnsi="Times New Roman" w:cs="Times New Roman"/>
                <w:b/>
                <w:bCs/>
                <w:kern w:val="2"/>
                <w:sz w:val="20"/>
                <w:szCs w:val="20"/>
              </w:rPr>
              <w:t>VšĮ Varėnos sveikatos centras</w:t>
            </w:r>
          </w:p>
        </w:tc>
      </w:tr>
      <w:tr w:rsidR="0093766D" w:rsidRPr="0054320D" w:rsidTr="001017CF">
        <w:tc>
          <w:tcPr>
            <w:tcW w:w="2808" w:type="dxa"/>
            <w:vMerge/>
          </w:tcPr>
          <w:p w:rsidR="0093766D" w:rsidRPr="0054320D" w:rsidRDefault="0093766D" w:rsidP="001017CF">
            <w:pPr>
              <w:spacing w:after="0" w:line="240" w:lineRule="auto"/>
              <w:rPr>
                <w:rFonts w:ascii="Times New Roman" w:hAnsi="Times New Roman" w:cs="Times New Roman"/>
                <w:kern w:val="2"/>
                <w:sz w:val="20"/>
                <w:szCs w:val="20"/>
              </w:rPr>
            </w:pPr>
          </w:p>
        </w:tc>
        <w:tc>
          <w:tcPr>
            <w:tcW w:w="3240" w:type="dxa"/>
          </w:tcPr>
          <w:p w:rsidR="0093766D" w:rsidRPr="0054320D" w:rsidRDefault="0093766D" w:rsidP="001017CF">
            <w:pPr>
              <w:spacing w:after="0" w:line="240" w:lineRule="auto"/>
              <w:rPr>
                <w:rFonts w:ascii="Times New Roman" w:hAnsi="Times New Roman" w:cs="Times New Roman"/>
                <w:kern w:val="2"/>
                <w:sz w:val="20"/>
                <w:szCs w:val="20"/>
              </w:rPr>
            </w:pPr>
            <w:r w:rsidRPr="0054320D">
              <w:rPr>
                <w:rFonts w:ascii="Times New Roman" w:hAnsi="Times New Roman" w:cs="Times New Roman"/>
                <w:kern w:val="2"/>
                <w:sz w:val="20"/>
                <w:szCs w:val="20"/>
              </w:rPr>
              <w:t>1.1.2. Juridinio asmens kodas</w:t>
            </w:r>
          </w:p>
        </w:tc>
        <w:tc>
          <w:tcPr>
            <w:tcW w:w="3510" w:type="dxa"/>
          </w:tcPr>
          <w:p w:rsidR="0093766D" w:rsidRPr="0054320D" w:rsidRDefault="0093766D" w:rsidP="001017CF">
            <w:pPr>
              <w:spacing w:after="0" w:line="240" w:lineRule="auto"/>
              <w:jc w:val="both"/>
              <w:rPr>
                <w:rFonts w:ascii="Times New Roman" w:hAnsi="Times New Roman" w:cs="Times New Roman"/>
                <w:kern w:val="2"/>
                <w:sz w:val="20"/>
                <w:szCs w:val="20"/>
              </w:rPr>
            </w:pPr>
            <w:r w:rsidRPr="0054320D">
              <w:rPr>
                <w:rFonts w:ascii="Times New Roman" w:hAnsi="Times New Roman" w:cs="Times New Roman"/>
                <w:kern w:val="2"/>
                <w:sz w:val="20"/>
                <w:szCs w:val="20"/>
              </w:rPr>
              <w:t>306737338</w:t>
            </w:r>
          </w:p>
        </w:tc>
      </w:tr>
      <w:tr w:rsidR="0093766D" w:rsidRPr="0054320D" w:rsidTr="001017CF">
        <w:tc>
          <w:tcPr>
            <w:tcW w:w="2808" w:type="dxa"/>
            <w:vMerge/>
          </w:tcPr>
          <w:p w:rsidR="0093766D" w:rsidRPr="0054320D" w:rsidRDefault="0093766D" w:rsidP="001017CF">
            <w:pPr>
              <w:spacing w:after="0" w:line="240" w:lineRule="auto"/>
              <w:rPr>
                <w:rFonts w:ascii="Times New Roman" w:hAnsi="Times New Roman" w:cs="Times New Roman"/>
                <w:kern w:val="2"/>
                <w:sz w:val="20"/>
                <w:szCs w:val="20"/>
              </w:rPr>
            </w:pPr>
          </w:p>
        </w:tc>
        <w:tc>
          <w:tcPr>
            <w:tcW w:w="3240" w:type="dxa"/>
          </w:tcPr>
          <w:p w:rsidR="0093766D" w:rsidRPr="0054320D" w:rsidRDefault="0093766D" w:rsidP="001017CF">
            <w:pPr>
              <w:spacing w:after="0" w:line="240" w:lineRule="auto"/>
              <w:rPr>
                <w:rFonts w:ascii="Times New Roman" w:hAnsi="Times New Roman" w:cs="Times New Roman"/>
                <w:kern w:val="2"/>
                <w:sz w:val="20"/>
                <w:szCs w:val="20"/>
              </w:rPr>
            </w:pPr>
            <w:r w:rsidRPr="0054320D">
              <w:rPr>
                <w:rFonts w:ascii="Times New Roman" w:hAnsi="Times New Roman" w:cs="Times New Roman"/>
                <w:kern w:val="2"/>
                <w:sz w:val="20"/>
                <w:szCs w:val="20"/>
              </w:rPr>
              <w:t>1.1.3. Adresas</w:t>
            </w:r>
          </w:p>
        </w:tc>
        <w:tc>
          <w:tcPr>
            <w:tcW w:w="3510" w:type="dxa"/>
          </w:tcPr>
          <w:p w:rsidR="0093766D" w:rsidRPr="0054320D" w:rsidRDefault="0093766D" w:rsidP="001017CF">
            <w:pPr>
              <w:spacing w:after="0" w:line="240" w:lineRule="auto"/>
              <w:jc w:val="both"/>
              <w:rPr>
                <w:rFonts w:ascii="Times New Roman" w:hAnsi="Times New Roman" w:cs="Times New Roman"/>
                <w:kern w:val="2"/>
                <w:sz w:val="20"/>
                <w:szCs w:val="20"/>
              </w:rPr>
            </w:pPr>
            <w:r w:rsidRPr="0054320D">
              <w:rPr>
                <w:rFonts w:ascii="Times New Roman" w:hAnsi="Times New Roman" w:cs="Times New Roman"/>
                <w:kern w:val="2"/>
                <w:sz w:val="20"/>
                <w:szCs w:val="20"/>
              </w:rPr>
              <w:t>M. K. Čiurlionio g. 61, LT-65219 Varėna</w:t>
            </w:r>
          </w:p>
        </w:tc>
      </w:tr>
      <w:tr w:rsidR="0093766D" w:rsidRPr="0054320D" w:rsidTr="001017CF">
        <w:tc>
          <w:tcPr>
            <w:tcW w:w="2808" w:type="dxa"/>
            <w:vMerge/>
          </w:tcPr>
          <w:p w:rsidR="0093766D" w:rsidRPr="0054320D" w:rsidRDefault="0093766D" w:rsidP="001017CF">
            <w:pPr>
              <w:spacing w:after="0" w:line="240" w:lineRule="auto"/>
              <w:rPr>
                <w:rFonts w:ascii="Times New Roman" w:hAnsi="Times New Roman" w:cs="Times New Roman"/>
                <w:kern w:val="2"/>
                <w:sz w:val="20"/>
                <w:szCs w:val="20"/>
              </w:rPr>
            </w:pPr>
          </w:p>
        </w:tc>
        <w:tc>
          <w:tcPr>
            <w:tcW w:w="3240" w:type="dxa"/>
          </w:tcPr>
          <w:p w:rsidR="0093766D" w:rsidRPr="0054320D" w:rsidRDefault="0093766D" w:rsidP="001017CF">
            <w:pPr>
              <w:spacing w:after="0" w:line="240" w:lineRule="auto"/>
              <w:rPr>
                <w:rFonts w:ascii="Times New Roman" w:hAnsi="Times New Roman" w:cs="Times New Roman"/>
                <w:kern w:val="2"/>
                <w:sz w:val="20"/>
                <w:szCs w:val="20"/>
              </w:rPr>
            </w:pPr>
            <w:r w:rsidRPr="0054320D">
              <w:rPr>
                <w:rFonts w:ascii="Times New Roman" w:hAnsi="Times New Roman" w:cs="Times New Roman"/>
                <w:kern w:val="2"/>
                <w:sz w:val="20"/>
                <w:szCs w:val="20"/>
              </w:rPr>
              <w:t>1.1.4. PVM mokėtojo kodas</w:t>
            </w:r>
          </w:p>
        </w:tc>
        <w:tc>
          <w:tcPr>
            <w:tcW w:w="3510" w:type="dxa"/>
          </w:tcPr>
          <w:p w:rsidR="0093766D" w:rsidRPr="0054320D" w:rsidRDefault="0093766D" w:rsidP="001017CF">
            <w:pPr>
              <w:spacing w:after="0" w:line="240" w:lineRule="auto"/>
              <w:jc w:val="both"/>
              <w:rPr>
                <w:rFonts w:ascii="Times New Roman" w:hAnsi="Times New Roman" w:cs="Times New Roman"/>
                <w:kern w:val="2"/>
                <w:sz w:val="20"/>
                <w:szCs w:val="20"/>
              </w:rPr>
            </w:pPr>
            <w:r w:rsidRPr="0054320D">
              <w:rPr>
                <w:rFonts w:ascii="Times New Roman" w:hAnsi="Times New Roman" w:cs="Times New Roman"/>
                <w:kern w:val="2"/>
                <w:sz w:val="20"/>
                <w:szCs w:val="20"/>
              </w:rPr>
              <w:t>ne PVM mokėtojas</w:t>
            </w:r>
          </w:p>
        </w:tc>
      </w:tr>
      <w:tr w:rsidR="0093766D" w:rsidRPr="0054320D" w:rsidTr="001017CF">
        <w:tc>
          <w:tcPr>
            <w:tcW w:w="2808" w:type="dxa"/>
            <w:vMerge/>
          </w:tcPr>
          <w:p w:rsidR="0093766D" w:rsidRPr="0054320D" w:rsidRDefault="0093766D" w:rsidP="001017CF">
            <w:pPr>
              <w:spacing w:after="0" w:line="240" w:lineRule="auto"/>
              <w:rPr>
                <w:rFonts w:ascii="Times New Roman" w:hAnsi="Times New Roman" w:cs="Times New Roman"/>
                <w:kern w:val="2"/>
                <w:sz w:val="20"/>
                <w:szCs w:val="20"/>
              </w:rPr>
            </w:pPr>
          </w:p>
        </w:tc>
        <w:tc>
          <w:tcPr>
            <w:tcW w:w="3240" w:type="dxa"/>
          </w:tcPr>
          <w:p w:rsidR="0093766D" w:rsidRPr="0054320D" w:rsidRDefault="0093766D" w:rsidP="001017CF">
            <w:pPr>
              <w:spacing w:after="0" w:line="240" w:lineRule="auto"/>
              <w:rPr>
                <w:rFonts w:ascii="Times New Roman" w:hAnsi="Times New Roman" w:cs="Times New Roman"/>
                <w:kern w:val="2"/>
                <w:sz w:val="20"/>
                <w:szCs w:val="20"/>
              </w:rPr>
            </w:pPr>
            <w:r w:rsidRPr="0054320D">
              <w:rPr>
                <w:rFonts w:ascii="Times New Roman" w:hAnsi="Times New Roman" w:cs="Times New Roman"/>
                <w:kern w:val="2"/>
                <w:sz w:val="20"/>
                <w:szCs w:val="20"/>
              </w:rPr>
              <w:t>1.1.5. Atsiskaitomoji sąskaita</w:t>
            </w:r>
          </w:p>
        </w:tc>
        <w:tc>
          <w:tcPr>
            <w:tcW w:w="3510" w:type="dxa"/>
          </w:tcPr>
          <w:p w:rsidR="0093766D" w:rsidRPr="0054320D" w:rsidRDefault="0093766D" w:rsidP="001017CF">
            <w:pPr>
              <w:spacing w:after="0" w:line="240" w:lineRule="auto"/>
              <w:jc w:val="both"/>
              <w:rPr>
                <w:rFonts w:ascii="Times New Roman" w:hAnsi="Times New Roman" w:cs="Times New Roman"/>
                <w:kern w:val="2"/>
                <w:sz w:val="20"/>
                <w:szCs w:val="20"/>
              </w:rPr>
            </w:pPr>
            <w:r w:rsidRPr="0054320D">
              <w:rPr>
                <w:rFonts w:ascii="Times New Roman" w:hAnsi="Times New Roman" w:cs="Times New Roman"/>
                <w:kern w:val="2"/>
                <w:sz w:val="20"/>
                <w:szCs w:val="20"/>
              </w:rPr>
              <w:t>LT054010041000040028</w:t>
            </w:r>
          </w:p>
        </w:tc>
      </w:tr>
      <w:tr w:rsidR="0093766D" w:rsidRPr="0054320D" w:rsidTr="001017CF">
        <w:tc>
          <w:tcPr>
            <w:tcW w:w="2808" w:type="dxa"/>
            <w:vMerge/>
          </w:tcPr>
          <w:p w:rsidR="0093766D" w:rsidRPr="0054320D" w:rsidRDefault="0093766D" w:rsidP="001017CF">
            <w:pPr>
              <w:spacing w:after="0" w:line="240" w:lineRule="auto"/>
              <w:rPr>
                <w:rFonts w:ascii="Times New Roman" w:hAnsi="Times New Roman" w:cs="Times New Roman"/>
                <w:kern w:val="2"/>
                <w:sz w:val="20"/>
                <w:szCs w:val="20"/>
              </w:rPr>
            </w:pPr>
          </w:p>
        </w:tc>
        <w:tc>
          <w:tcPr>
            <w:tcW w:w="3240" w:type="dxa"/>
          </w:tcPr>
          <w:p w:rsidR="0093766D" w:rsidRPr="0054320D" w:rsidRDefault="0093766D" w:rsidP="001017CF">
            <w:pPr>
              <w:spacing w:after="0" w:line="240" w:lineRule="auto"/>
              <w:rPr>
                <w:rFonts w:ascii="Times New Roman" w:hAnsi="Times New Roman" w:cs="Times New Roman"/>
                <w:kern w:val="2"/>
                <w:sz w:val="20"/>
                <w:szCs w:val="20"/>
              </w:rPr>
            </w:pPr>
            <w:r w:rsidRPr="0054320D">
              <w:rPr>
                <w:rFonts w:ascii="Times New Roman" w:hAnsi="Times New Roman" w:cs="Times New Roman"/>
                <w:kern w:val="2"/>
                <w:sz w:val="20"/>
                <w:szCs w:val="20"/>
              </w:rPr>
              <w:t>1.1.6. Bankas, banko kodas</w:t>
            </w:r>
          </w:p>
        </w:tc>
        <w:tc>
          <w:tcPr>
            <w:tcW w:w="3510" w:type="dxa"/>
          </w:tcPr>
          <w:p w:rsidR="0093766D" w:rsidRPr="0054320D" w:rsidRDefault="0093766D" w:rsidP="001017CF">
            <w:pPr>
              <w:spacing w:after="0" w:line="240" w:lineRule="auto"/>
              <w:jc w:val="both"/>
              <w:rPr>
                <w:rFonts w:ascii="Times New Roman" w:hAnsi="Times New Roman" w:cs="Times New Roman"/>
                <w:kern w:val="2"/>
                <w:sz w:val="20"/>
                <w:szCs w:val="20"/>
              </w:rPr>
            </w:pPr>
            <w:proofErr w:type="spellStart"/>
            <w:r w:rsidRPr="0054320D">
              <w:rPr>
                <w:rFonts w:ascii="Times New Roman" w:hAnsi="Times New Roman" w:cs="Times New Roman"/>
                <w:kern w:val="2"/>
                <w:sz w:val="20"/>
                <w:szCs w:val="20"/>
              </w:rPr>
              <w:t>Luminor</w:t>
            </w:r>
            <w:proofErr w:type="spellEnd"/>
            <w:r w:rsidRPr="0054320D">
              <w:rPr>
                <w:rFonts w:ascii="Times New Roman" w:hAnsi="Times New Roman" w:cs="Times New Roman"/>
                <w:kern w:val="2"/>
                <w:sz w:val="20"/>
                <w:szCs w:val="20"/>
              </w:rPr>
              <w:t xml:space="preserve"> Bank AS, 40100</w:t>
            </w:r>
          </w:p>
        </w:tc>
      </w:tr>
      <w:tr w:rsidR="0093766D" w:rsidRPr="0054320D" w:rsidTr="001017CF">
        <w:tc>
          <w:tcPr>
            <w:tcW w:w="2808" w:type="dxa"/>
            <w:vMerge/>
          </w:tcPr>
          <w:p w:rsidR="0093766D" w:rsidRPr="0054320D" w:rsidRDefault="0093766D" w:rsidP="001017CF">
            <w:pPr>
              <w:spacing w:after="0" w:line="240" w:lineRule="auto"/>
              <w:rPr>
                <w:rFonts w:ascii="Times New Roman" w:hAnsi="Times New Roman" w:cs="Times New Roman"/>
                <w:kern w:val="2"/>
                <w:sz w:val="20"/>
                <w:szCs w:val="20"/>
              </w:rPr>
            </w:pPr>
          </w:p>
        </w:tc>
        <w:tc>
          <w:tcPr>
            <w:tcW w:w="3240" w:type="dxa"/>
          </w:tcPr>
          <w:p w:rsidR="0093766D" w:rsidRPr="0054320D" w:rsidRDefault="0093766D" w:rsidP="001017CF">
            <w:pPr>
              <w:spacing w:after="0" w:line="240" w:lineRule="auto"/>
              <w:rPr>
                <w:rFonts w:ascii="Times New Roman" w:hAnsi="Times New Roman" w:cs="Times New Roman"/>
                <w:kern w:val="2"/>
                <w:sz w:val="20"/>
                <w:szCs w:val="20"/>
              </w:rPr>
            </w:pPr>
            <w:r w:rsidRPr="0054320D">
              <w:rPr>
                <w:rFonts w:ascii="Times New Roman" w:hAnsi="Times New Roman" w:cs="Times New Roman"/>
                <w:kern w:val="2"/>
                <w:sz w:val="20"/>
                <w:szCs w:val="20"/>
              </w:rPr>
              <w:t>1.1.7. Telefonas</w:t>
            </w:r>
          </w:p>
        </w:tc>
        <w:tc>
          <w:tcPr>
            <w:tcW w:w="3510" w:type="dxa"/>
          </w:tcPr>
          <w:p w:rsidR="0093766D" w:rsidRPr="0054320D" w:rsidRDefault="0093766D" w:rsidP="001017CF">
            <w:pPr>
              <w:spacing w:after="0" w:line="240" w:lineRule="auto"/>
              <w:jc w:val="both"/>
              <w:rPr>
                <w:rFonts w:ascii="Times New Roman" w:hAnsi="Times New Roman" w:cs="Times New Roman"/>
                <w:kern w:val="2"/>
                <w:sz w:val="20"/>
                <w:szCs w:val="20"/>
              </w:rPr>
            </w:pPr>
            <w:r w:rsidRPr="0054320D">
              <w:rPr>
                <w:rFonts w:ascii="Times New Roman" w:hAnsi="Times New Roman" w:cs="Times New Roman"/>
                <w:kern w:val="2"/>
                <w:sz w:val="20"/>
                <w:szCs w:val="20"/>
              </w:rPr>
              <w:t>+370 310 52623</w:t>
            </w:r>
          </w:p>
        </w:tc>
      </w:tr>
      <w:tr w:rsidR="0093766D" w:rsidRPr="0054320D" w:rsidTr="001017CF">
        <w:tc>
          <w:tcPr>
            <w:tcW w:w="2808" w:type="dxa"/>
            <w:vMerge/>
          </w:tcPr>
          <w:p w:rsidR="0093766D" w:rsidRPr="0054320D" w:rsidRDefault="0093766D" w:rsidP="001017CF">
            <w:pPr>
              <w:spacing w:after="0" w:line="240" w:lineRule="auto"/>
              <w:rPr>
                <w:rFonts w:ascii="Times New Roman" w:hAnsi="Times New Roman" w:cs="Times New Roman"/>
                <w:kern w:val="2"/>
                <w:sz w:val="20"/>
                <w:szCs w:val="20"/>
              </w:rPr>
            </w:pPr>
          </w:p>
        </w:tc>
        <w:tc>
          <w:tcPr>
            <w:tcW w:w="3240" w:type="dxa"/>
          </w:tcPr>
          <w:p w:rsidR="0093766D" w:rsidRPr="0054320D" w:rsidRDefault="0093766D" w:rsidP="001017CF">
            <w:pPr>
              <w:spacing w:after="0" w:line="240" w:lineRule="auto"/>
              <w:rPr>
                <w:rFonts w:ascii="Times New Roman" w:hAnsi="Times New Roman" w:cs="Times New Roman"/>
                <w:kern w:val="2"/>
                <w:sz w:val="20"/>
                <w:szCs w:val="20"/>
              </w:rPr>
            </w:pPr>
            <w:r w:rsidRPr="0054320D">
              <w:rPr>
                <w:rFonts w:ascii="Times New Roman" w:hAnsi="Times New Roman" w:cs="Times New Roman"/>
                <w:kern w:val="2"/>
                <w:sz w:val="20"/>
                <w:szCs w:val="20"/>
              </w:rPr>
              <w:t>1.1.8. El. paštas</w:t>
            </w:r>
          </w:p>
        </w:tc>
        <w:tc>
          <w:tcPr>
            <w:tcW w:w="3510" w:type="dxa"/>
          </w:tcPr>
          <w:p w:rsidR="0093766D" w:rsidRPr="0054320D" w:rsidRDefault="0093766D" w:rsidP="001017CF">
            <w:pPr>
              <w:spacing w:after="0" w:line="240" w:lineRule="auto"/>
              <w:jc w:val="both"/>
              <w:rPr>
                <w:rFonts w:ascii="Times New Roman" w:hAnsi="Times New Roman" w:cs="Times New Roman"/>
                <w:kern w:val="2"/>
                <w:sz w:val="20"/>
                <w:szCs w:val="20"/>
              </w:rPr>
            </w:pPr>
            <w:r w:rsidRPr="0054320D">
              <w:rPr>
                <w:rFonts w:ascii="Times New Roman" w:hAnsi="Times New Roman" w:cs="Times New Roman"/>
                <w:kern w:val="2"/>
                <w:sz w:val="20"/>
                <w:szCs w:val="20"/>
              </w:rPr>
              <w:t>info@vivsc.lt</w:t>
            </w:r>
          </w:p>
        </w:tc>
      </w:tr>
      <w:tr w:rsidR="0093766D" w:rsidRPr="0054320D" w:rsidTr="001017CF">
        <w:tc>
          <w:tcPr>
            <w:tcW w:w="2808" w:type="dxa"/>
            <w:vMerge/>
          </w:tcPr>
          <w:p w:rsidR="0093766D" w:rsidRPr="0054320D" w:rsidRDefault="0093766D" w:rsidP="001017CF">
            <w:pPr>
              <w:spacing w:after="0" w:line="240" w:lineRule="auto"/>
              <w:rPr>
                <w:rFonts w:ascii="Times New Roman" w:hAnsi="Times New Roman" w:cs="Times New Roman"/>
                <w:kern w:val="2"/>
                <w:sz w:val="20"/>
                <w:szCs w:val="20"/>
              </w:rPr>
            </w:pPr>
          </w:p>
        </w:tc>
        <w:tc>
          <w:tcPr>
            <w:tcW w:w="3240" w:type="dxa"/>
          </w:tcPr>
          <w:p w:rsidR="0093766D" w:rsidRPr="0054320D" w:rsidRDefault="0093766D" w:rsidP="001017CF">
            <w:pPr>
              <w:spacing w:after="0" w:line="240" w:lineRule="auto"/>
              <w:rPr>
                <w:rFonts w:ascii="Times New Roman" w:hAnsi="Times New Roman" w:cs="Times New Roman"/>
                <w:kern w:val="2"/>
                <w:sz w:val="20"/>
                <w:szCs w:val="20"/>
              </w:rPr>
            </w:pPr>
            <w:r w:rsidRPr="0054320D">
              <w:rPr>
                <w:rFonts w:ascii="Times New Roman" w:hAnsi="Times New Roman" w:cs="Times New Roman"/>
                <w:kern w:val="2"/>
                <w:sz w:val="20"/>
                <w:szCs w:val="20"/>
              </w:rPr>
              <w:t>1.1.9. Šalies atstovas</w:t>
            </w:r>
          </w:p>
        </w:tc>
        <w:tc>
          <w:tcPr>
            <w:tcW w:w="3510" w:type="dxa"/>
          </w:tcPr>
          <w:p w:rsidR="0093766D" w:rsidRPr="0054320D" w:rsidRDefault="0093766D" w:rsidP="001017CF">
            <w:pPr>
              <w:spacing w:after="0" w:line="240" w:lineRule="auto"/>
              <w:jc w:val="both"/>
              <w:rPr>
                <w:rFonts w:ascii="Times New Roman" w:hAnsi="Times New Roman" w:cs="Times New Roman"/>
                <w:kern w:val="2"/>
                <w:sz w:val="20"/>
                <w:szCs w:val="20"/>
              </w:rPr>
            </w:pPr>
            <w:r w:rsidRPr="0054320D">
              <w:rPr>
                <w:rFonts w:ascii="Times New Roman" w:hAnsi="Times New Roman" w:cs="Times New Roman"/>
                <w:kern w:val="2"/>
                <w:sz w:val="20"/>
                <w:szCs w:val="20"/>
              </w:rPr>
              <w:t xml:space="preserve">Direktorius </w:t>
            </w:r>
            <w:proofErr w:type="spellStart"/>
            <w:r w:rsidRPr="0054320D">
              <w:rPr>
                <w:rFonts w:ascii="Times New Roman" w:hAnsi="Times New Roman" w:cs="Times New Roman"/>
                <w:kern w:val="2"/>
                <w:sz w:val="20"/>
                <w:szCs w:val="20"/>
              </w:rPr>
              <w:t>Dmitrij</w:t>
            </w:r>
            <w:proofErr w:type="spellEnd"/>
            <w:r w:rsidRPr="0054320D">
              <w:rPr>
                <w:rFonts w:ascii="Times New Roman" w:hAnsi="Times New Roman" w:cs="Times New Roman"/>
                <w:kern w:val="2"/>
                <w:sz w:val="20"/>
                <w:szCs w:val="20"/>
              </w:rPr>
              <w:t xml:space="preserve"> </w:t>
            </w:r>
            <w:proofErr w:type="spellStart"/>
            <w:r w:rsidRPr="0054320D">
              <w:rPr>
                <w:rFonts w:ascii="Times New Roman" w:hAnsi="Times New Roman" w:cs="Times New Roman"/>
                <w:kern w:val="2"/>
                <w:sz w:val="20"/>
                <w:szCs w:val="20"/>
              </w:rPr>
              <w:t>Kačiurin</w:t>
            </w:r>
            <w:proofErr w:type="spellEnd"/>
          </w:p>
        </w:tc>
      </w:tr>
      <w:tr w:rsidR="0093766D" w:rsidRPr="0054320D" w:rsidTr="001017CF">
        <w:tc>
          <w:tcPr>
            <w:tcW w:w="2808" w:type="dxa"/>
            <w:vMerge/>
          </w:tcPr>
          <w:p w:rsidR="0093766D" w:rsidRPr="0054320D" w:rsidRDefault="0093766D" w:rsidP="001017CF">
            <w:pPr>
              <w:spacing w:after="0" w:line="240" w:lineRule="auto"/>
              <w:rPr>
                <w:rFonts w:ascii="Times New Roman" w:hAnsi="Times New Roman" w:cs="Times New Roman"/>
                <w:kern w:val="2"/>
                <w:sz w:val="20"/>
                <w:szCs w:val="20"/>
              </w:rPr>
            </w:pPr>
          </w:p>
        </w:tc>
        <w:tc>
          <w:tcPr>
            <w:tcW w:w="3240" w:type="dxa"/>
          </w:tcPr>
          <w:p w:rsidR="0093766D" w:rsidRPr="0054320D" w:rsidRDefault="0093766D" w:rsidP="001017CF">
            <w:pPr>
              <w:spacing w:after="0" w:line="240" w:lineRule="auto"/>
              <w:rPr>
                <w:rFonts w:ascii="Times New Roman" w:hAnsi="Times New Roman" w:cs="Times New Roman"/>
                <w:kern w:val="2"/>
                <w:sz w:val="20"/>
                <w:szCs w:val="20"/>
              </w:rPr>
            </w:pPr>
            <w:r w:rsidRPr="0054320D">
              <w:rPr>
                <w:rFonts w:ascii="Times New Roman" w:hAnsi="Times New Roman" w:cs="Times New Roman"/>
                <w:kern w:val="2"/>
                <w:sz w:val="20"/>
                <w:szCs w:val="20"/>
              </w:rPr>
              <w:t>1.1.10. Atstovavimo pagrindas</w:t>
            </w:r>
          </w:p>
        </w:tc>
        <w:tc>
          <w:tcPr>
            <w:tcW w:w="3510" w:type="dxa"/>
          </w:tcPr>
          <w:p w:rsidR="0093766D" w:rsidRPr="0054320D" w:rsidRDefault="0093766D" w:rsidP="001017CF">
            <w:pPr>
              <w:spacing w:after="0" w:line="240" w:lineRule="auto"/>
              <w:jc w:val="both"/>
              <w:rPr>
                <w:rFonts w:ascii="Times New Roman" w:hAnsi="Times New Roman" w:cs="Times New Roman"/>
                <w:kern w:val="2"/>
                <w:sz w:val="20"/>
                <w:szCs w:val="20"/>
              </w:rPr>
            </w:pPr>
          </w:p>
        </w:tc>
      </w:tr>
      <w:tr w:rsidR="0093766D" w:rsidRPr="0054320D" w:rsidTr="001017CF">
        <w:tc>
          <w:tcPr>
            <w:tcW w:w="2808" w:type="dxa"/>
            <w:vMerge w:val="restart"/>
          </w:tcPr>
          <w:p w:rsidR="0093766D" w:rsidRPr="0054320D" w:rsidRDefault="0093766D" w:rsidP="001017CF">
            <w:pPr>
              <w:spacing w:after="0" w:line="240" w:lineRule="auto"/>
              <w:rPr>
                <w:rFonts w:ascii="Times New Roman" w:hAnsi="Times New Roman" w:cs="Times New Roman"/>
                <w:b/>
                <w:bCs/>
                <w:kern w:val="2"/>
                <w:sz w:val="20"/>
                <w:szCs w:val="20"/>
              </w:rPr>
            </w:pPr>
          </w:p>
          <w:p w:rsidR="0093766D" w:rsidRPr="0054320D" w:rsidRDefault="0093766D" w:rsidP="001017CF">
            <w:pPr>
              <w:spacing w:after="0" w:line="240" w:lineRule="auto"/>
              <w:rPr>
                <w:rFonts w:ascii="Times New Roman" w:hAnsi="Times New Roman" w:cs="Times New Roman"/>
                <w:b/>
                <w:bCs/>
                <w:kern w:val="2"/>
                <w:sz w:val="20"/>
                <w:szCs w:val="20"/>
              </w:rPr>
            </w:pPr>
          </w:p>
          <w:p w:rsidR="0093766D" w:rsidRPr="0054320D" w:rsidRDefault="0093766D" w:rsidP="001017CF">
            <w:pPr>
              <w:spacing w:after="0" w:line="240" w:lineRule="auto"/>
              <w:rPr>
                <w:rFonts w:ascii="Times New Roman" w:hAnsi="Times New Roman" w:cs="Times New Roman"/>
                <w:b/>
                <w:bCs/>
                <w:kern w:val="2"/>
                <w:sz w:val="20"/>
                <w:szCs w:val="20"/>
              </w:rPr>
            </w:pPr>
          </w:p>
          <w:p w:rsidR="0093766D" w:rsidRPr="0054320D" w:rsidRDefault="0093766D" w:rsidP="001017CF">
            <w:pPr>
              <w:spacing w:after="0" w:line="240" w:lineRule="auto"/>
              <w:rPr>
                <w:rFonts w:ascii="Times New Roman" w:hAnsi="Times New Roman" w:cs="Times New Roman"/>
                <w:b/>
                <w:bCs/>
                <w:kern w:val="2"/>
                <w:sz w:val="20"/>
                <w:szCs w:val="20"/>
              </w:rPr>
            </w:pPr>
            <w:r w:rsidRPr="0054320D">
              <w:rPr>
                <w:rFonts w:ascii="Times New Roman" w:hAnsi="Times New Roman" w:cs="Times New Roman"/>
                <w:b/>
                <w:bCs/>
                <w:kern w:val="2"/>
                <w:sz w:val="20"/>
                <w:szCs w:val="20"/>
              </w:rPr>
              <w:t>1.2. Tiekėjas</w:t>
            </w:r>
          </w:p>
          <w:p w:rsidR="0093766D" w:rsidRPr="0054320D" w:rsidRDefault="0093766D" w:rsidP="001017CF">
            <w:pPr>
              <w:spacing w:after="0" w:line="240" w:lineRule="auto"/>
              <w:rPr>
                <w:rFonts w:ascii="Times New Roman" w:hAnsi="Times New Roman" w:cs="Times New Roman"/>
                <w:b/>
                <w:bCs/>
                <w:kern w:val="2"/>
                <w:sz w:val="20"/>
                <w:szCs w:val="20"/>
              </w:rPr>
            </w:pPr>
          </w:p>
        </w:tc>
        <w:tc>
          <w:tcPr>
            <w:tcW w:w="3240" w:type="dxa"/>
          </w:tcPr>
          <w:p w:rsidR="0093766D" w:rsidRPr="0054320D" w:rsidRDefault="0093766D" w:rsidP="001017CF">
            <w:pPr>
              <w:spacing w:after="0" w:line="240" w:lineRule="auto"/>
              <w:rPr>
                <w:rFonts w:ascii="Times New Roman" w:hAnsi="Times New Roman" w:cs="Times New Roman"/>
                <w:kern w:val="2"/>
                <w:sz w:val="20"/>
                <w:szCs w:val="20"/>
              </w:rPr>
            </w:pPr>
            <w:r w:rsidRPr="0054320D">
              <w:rPr>
                <w:rFonts w:ascii="Times New Roman" w:hAnsi="Times New Roman" w:cs="Times New Roman"/>
                <w:kern w:val="2"/>
                <w:sz w:val="20"/>
                <w:szCs w:val="20"/>
              </w:rPr>
              <w:t>1.2.1. Pavadinimas</w:t>
            </w:r>
          </w:p>
        </w:tc>
        <w:tc>
          <w:tcPr>
            <w:tcW w:w="3510" w:type="dxa"/>
          </w:tcPr>
          <w:p w:rsidR="0093766D" w:rsidRPr="0054320D" w:rsidRDefault="0093766D" w:rsidP="001017CF">
            <w:pPr>
              <w:spacing w:after="0" w:line="240" w:lineRule="auto"/>
              <w:jc w:val="center"/>
              <w:rPr>
                <w:rFonts w:ascii="Times New Roman" w:hAnsi="Times New Roman" w:cs="Times New Roman"/>
                <w:kern w:val="2"/>
                <w:sz w:val="20"/>
                <w:szCs w:val="20"/>
              </w:rPr>
            </w:pPr>
          </w:p>
        </w:tc>
      </w:tr>
      <w:tr w:rsidR="0093766D" w:rsidRPr="0054320D" w:rsidTr="001017CF">
        <w:tc>
          <w:tcPr>
            <w:tcW w:w="2808" w:type="dxa"/>
            <w:vMerge/>
          </w:tcPr>
          <w:p w:rsidR="0093766D" w:rsidRPr="0054320D" w:rsidRDefault="0093766D" w:rsidP="001017CF">
            <w:pPr>
              <w:spacing w:after="0" w:line="240" w:lineRule="auto"/>
              <w:rPr>
                <w:rFonts w:ascii="Times New Roman" w:hAnsi="Times New Roman" w:cs="Times New Roman"/>
                <w:b/>
                <w:bCs/>
                <w:kern w:val="2"/>
                <w:sz w:val="20"/>
                <w:szCs w:val="20"/>
              </w:rPr>
            </w:pPr>
          </w:p>
        </w:tc>
        <w:tc>
          <w:tcPr>
            <w:tcW w:w="3240" w:type="dxa"/>
          </w:tcPr>
          <w:p w:rsidR="0093766D" w:rsidRPr="0054320D" w:rsidRDefault="0093766D" w:rsidP="001017CF">
            <w:pPr>
              <w:spacing w:after="0" w:line="240" w:lineRule="auto"/>
              <w:rPr>
                <w:rFonts w:ascii="Times New Roman" w:hAnsi="Times New Roman" w:cs="Times New Roman"/>
                <w:kern w:val="2"/>
                <w:sz w:val="20"/>
                <w:szCs w:val="20"/>
              </w:rPr>
            </w:pPr>
            <w:r w:rsidRPr="0054320D">
              <w:rPr>
                <w:rFonts w:ascii="Times New Roman" w:hAnsi="Times New Roman" w:cs="Times New Roman"/>
                <w:kern w:val="2"/>
                <w:sz w:val="20"/>
                <w:szCs w:val="20"/>
              </w:rPr>
              <w:t>1.2.2. Juridinio asmens kodas</w:t>
            </w:r>
          </w:p>
        </w:tc>
        <w:tc>
          <w:tcPr>
            <w:tcW w:w="3510" w:type="dxa"/>
          </w:tcPr>
          <w:p w:rsidR="0093766D" w:rsidRPr="0054320D" w:rsidRDefault="0093766D" w:rsidP="001017CF">
            <w:pPr>
              <w:spacing w:after="0" w:line="240" w:lineRule="auto"/>
              <w:jc w:val="center"/>
              <w:rPr>
                <w:rFonts w:ascii="Times New Roman" w:hAnsi="Times New Roman" w:cs="Times New Roman"/>
                <w:kern w:val="2"/>
                <w:sz w:val="20"/>
                <w:szCs w:val="20"/>
              </w:rPr>
            </w:pPr>
          </w:p>
        </w:tc>
      </w:tr>
      <w:tr w:rsidR="0093766D" w:rsidRPr="0054320D" w:rsidTr="001017CF">
        <w:tc>
          <w:tcPr>
            <w:tcW w:w="2808" w:type="dxa"/>
            <w:vMerge/>
          </w:tcPr>
          <w:p w:rsidR="0093766D" w:rsidRPr="0054320D" w:rsidRDefault="0093766D" w:rsidP="001017CF">
            <w:pPr>
              <w:spacing w:after="0" w:line="240" w:lineRule="auto"/>
              <w:rPr>
                <w:rFonts w:ascii="Times New Roman" w:hAnsi="Times New Roman" w:cs="Times New Roman"/>
                <w:b/>
                <w:bCs/>
                <w:kern w:val="2"/>
                <w:sz w:val="20"/>
                <w:szCs w:val="20"/>
              </w:rPr>
            </w:pPr>
          </w:p>
        </w:tc>
        <w:tc>
          <w:tcPr>
            <w:tcW w:w="3240" w:type="dxa"/>
          </w:tcPr>
          <w:p w:rsidR="0093766D" w:rsidRPr="0054320D" w:rsidRDefault="0093766D" w:rsidP="001017CF">
            <w:pPr>
              <w:spacing w:after="0" w:line="240" w:lineRule="auto"/>
              <w:rPr>
                <w:rFonts w:ascii="Times New Roman" w:hAnsi="Times New Roman" w:cs="Times New Roman"/>
                <w:kern w:val="2"/>
                <w:sz w:val="20"/>
                <w:szCs w:val="20"/>
              </w:rPr>
            </w:pPr>
            <w:r w:rsidRPr="0054320D">
              <w:rPr>
                <w:rFonts w:ascii="Times New Roman" w:hAnsi="Times New Roman" w:cs="Times New Roman"/>
                <w:kern w:val="2"/>
                <w:sz w:val="20"/>
                <w:szCs w:val="20"/>
              </w:rPr>
              <w:t>1.2.3. Adresas</w:t>
            </w:r>
          </w:p>
        </w:tc>
        <w:tc>
          <w:tcPr>
            <w:tcW w:w="3510" w:type="dxa"/>
          </w:tcPr>
          <w:p w:rsidR="0093766D" w:rsidRPr="0054320D" w:rsidRDefault="0093766D" w:rsidP="001017CF">
            <w:pPr>
              <w:spacing w:after="0" w:line="240" w:lineRule="auto"/>
              <w:jc w:val="center"/>
              <w:rPr>
                <w:rFonts w:ascii="Times New Roman" w:hAnsi="Times New Roman" w:cs="Times New Roman"/>
                <w:kern w:val="2"/>
                <w:sz w:val="20"/>
                <w:szCs w:val="20"/>
              </w:rPr>
            </w:pPr>
          </w:p>
        </w:tc>
      </w:tr>
      <w:tr w:rsidR="0093766D" w:rsidRPr="0054320D" w:rsidTr="001017CF">
        <w:tc>
          <w:tcPr>
            <w:tcW w:w="2808" w:type="dxa"/>
            <w:vMerge/>
          </w:tcPr>
          <w:p w:rsidR="0093766D" w:rsidRPr="0054320D" w:rsidRDefault="0093766D" w:rsidP="001017CF">
            <w:pPr>
              <w:spacing w:after="0" w:line="240" w:lineRule="auto"/>
              <w:rPr>
                <w:rFonts w:ascii="Times New Roman" w:hAnsi="Times New Roman" w:cs="Times New Roman"/>
                <w:b/>
                <w:bCs/>
                <w:kern w:val="2"/>
                <w:sz w:val="20"/>
                <w:szCs w:val="20"/>
              </w:rPr>
            </w:pPr>
          </w:p>
        </w:tc>
        <w:tc>
          <w:tcPr>
            <w:tcW w:w="3240" w:type="dxa"/>
          </w:tcPr>
          <w:p w:rsidR="0093766D" w:rsidRPr="0054320D" w:rsidRDefault="0093766D" w:rsidP="001017CF">
            <w:pPr>
              <w:spacing w:after="0" w:line="240" w:lineRule="auto"/>
              <w:rPr>
                <w:rFonts w:ascii="Times New Roman" w:hAnsi="Times New Roman" w:cs="Times New Roman"/>
                <w:kern w:val="2"/>
                <w:sz w:val="20"/>
                <w:szCs w:val="20"/>
              </w:rPr>
            </w:pPr>
            <w:r w:rsidRPr="0054320D">
              <w:rPr>
                <w:rFonts w:ascii="Times New Roman" w:hAnsi="Times New Roman" w:cs="Times New Roman"/>
                <w:kern w:val="2"/>
                <w:sz w:val="20"/>
                <w:szCs w:val="20"/>
              </w:rPr>
              <w:t>1.2.4. PVM mokėtojo kodas</w:t>
            </w:r>
          </w:p>
        </w:tc>
        <w:tc>
          <w:tcPr>
            <w:tcW w:w="3510" w:type="dxa"/>
          </w:tcPr>
          <w:p w:rsidR="0093766D" w:rsidRPr="0054320D" w:rsidRDefault="0093766D" w:rsidP="001017CF">
            <w:pPr>
              <w:spacing w:after="0" w:line="240" w:lineRule="auto"/>
              <w:jc w:val="center"/>
              <w:rPr>
                <w:rFonts w:ascii="Times New Roman" w:hAnsi="Times New Roman" w:cs="Times New Roman"/>
                <w:kern w:val="2"/>
                <w:sz w:val="20"/>
                <w:szCs w:val="20"/>
              </w:rPr>
            </w:pPr>
          </w:p>
        </w:tc>
      </w:tr>
      <w:tr w:rsidR="0093766D" w:rsidRPr="0054320D" w:rsidTr="001017CF">
        <w:tc>
          <w:tcPr>
            <w:tcW w:w="2808" w:type="dxa"/>
            <w:vMerge/>
          </w:tcPr>
          <w:p w:rsidR="0093766D" w:rsidRPr="0054320D" w:rsidRDefault="0093766D" w:rsidP="001017CF">
            <w:pPr>
              <w:spacing w:after="0" w:line="240" w:lineRule="auto"/>
              <w:rPr>
                <w:rFonts w:ascii="Times New Roman" w:hAnsi="Times New Roman" w:cs="Times New Roman"/>
                <w:b/>
                <w:bCs/>
                <w:kern w:val="2"/>
                <w:sz w:val="20"/>
                <w:szCs w:val="20"/>
              </w:rPr>
            </w:pPr>
          </w:p>
        </w:tc>
        <w:tc>
          <w:tcPr>
            <w:tcW w:w="3240" w:type="dxa"/>
          </w:tcPr>
          <w:p w:rsidR="0093766D" w:rsidRPr="0054320D" w:rsidRDefault="0093766D" w:rsidP="001017CF">
            <w:pPr>
              <w:spacing w:after="0" w:line="240" w:lineRule="auto"/>
              <w:rPr>
                <w:rFonts w:ascii="Times New Roman" w:hAnsi="Times New Roman" w:cs="Times New Roman"/>
                <w:kern w:val="2"/>
                <w:sz w:val="20"/>
                <w:szCs w:val="20"/>
              </w:rPr>
            </w:pPr>
            <w:r w:rsidRPr="0054320D">
              <w:rPr>
                <w:rFonts w:ascii="Times New Roman" w:hAnsi="Times New Roman" w:cs="Times New Roman"/>
                <w:kern w:val="2"/>
                <w:sz w:val="20"/>
                <w:szCs w:val="20"/>
              </w:rPr>
              <w:t>1.2.5. Atsiskaitomoji sąskaita</w:t>
            </w:r>
          </w:p>
        </w:tc>
        <w:tc>
          <w:tcPr>
            <w:tcW w:w="3510" w:type="dxa"/>
          </w:tcPr>
          <w:p w:rsidR="0093766D" w:rsidRPr="0054320D" w:rsidRDefault="0093766D" w:rsidP="001017CF">
            <w:pPr>
              <w:spacing w:after="0" w:line="240" w:lineRule="auto"/>
              <w:jc w:val="center"/>
              <w:rPr>
                <w:rFonts w:ascii="Times New Roman" w:hAnsi="Times New Roman" w:cs="Times New Roman"/>
                <w:kern w:val="2"/>
                <w:sz w:val="20"/>
                <w:szCs w:val="20"/>
              </w:rPr>
            </w:pPr>
          </w:p>
        </w:tc>
      </w:tr>
      <w:tr w:rsidR="0093766D" w:rsidRPr="0054320D" w:rsidTr="001017CF">
        <w:tc>
          <w:tcPr>
            <w:tcW w:w="2808" w:type="dxa"/>
            <w:vMerge/>
          </w:tcPr>
          <w:p w:rsidR="0093766D" w:rsidRPr="0054320D" w:rsidRDefault="0093766D" w:rsidP="001017CF">
            <w:pPr>
              <w:spacing w:after="0" w:line="240" w:lineRule="auto"/>
              <w:rPr>
                <w:rFonts w:ascii="Times New Roman" w:hAnsi="Times New Roman" w:cs="Times New Roman"/>
                <w:b/>
                <w:bCs/>
                <w:kern w:val="2"/>
                <w:sz w:val="20"/>
                <w:szCs w:val="20"/>
              </w:rPr>
            </w:pPr>
          </w:p>
        </w:tc>
        <w:tc>
          <w:tcPr>
            <w:tcW w:w="3240" w:type="dxa"/>
          </w:tcPr>
          <w:p w:rsidR="0093766D" w:rsidRPr="0054320D" w:rsidRDefault="0093766D" w:rsidP="001017CF">
            <w:pPr>
              <w:spacing w:after="0" w:line="240" w:lineRule="auto"/>
              <w:rPr>
                <w:rFonts w:ascii="Times New Roman" w:hAnsi="Times New Roman" w:cs="Times New Roman"/>
                <w:kern w:val="2"/>
                <w:sz w:val="20"/>
                <w:szCs w:val="20"/>
              </w:rPr>
            </w:pPr>
            <w:r w:rsidRPr="0054320D">
              <w:rPr>
                <w:rFonts w:ascii="Times New Roman" w:hAnsi="Times New Roman" w:cs="Times New Roman"/>
                <w:kern w:val="2"/>
                <w:sz w:val="20"/>
                <w:szCs w:val="20"/>
              </w:rPr>
              <w:t>1.2.6. Bankas, banko kodas</w:t>
            </w:r>
          </w:p>
        </w:tc>
        <w:tc>
          <w:tcPr>
            <w:tcW w:w="3510" w:type="dxa"/>
          </w:tcPr>
          <w:p w:rsidR="0093766D" w:rsidRPr="0054320D" w:rsidRDefault="0093766D" w:rsidP="001017CF">
            <w:pPr>
              <w:spacing w:after="0" w:line="240" w:lineRule="auto"/>
              <w:jc w:val="center"/>
              <w:rPr>
                <w:rFonts w:ascii="Times New Roman" w:hAnsi="Times New Roman" w:cs="Times New Roman"/>
                <w:kern w:val="2"/>
                <w:sz w:val="20"/>
                <w:szCs w:val="20"/>
              </w:rPr>
            </w:pPr>
          </w:p>
        </w:tc>
      </w:tr>
      <w:tr w:rsidR="0093766D" w:rsidRPr="0054320D" w:rsidTr="001017CF">
        <w:tc>
          <w:tcPr>
            <w:tcW w:w="2808" w:type="dxa"/>
            <w:vMerge/>
          </w:tcPr>
          <w:p w:rsidR="0093766D" w:rsidRPr="0054320D" w:rsidRDefault="0093766D" w:rsidP="001017CF">
            <w:pPr>
              <w:spacing w:after="0" w:line="240" w:lineRule="auto"/>
              <w:rPr>
                <w:rFonts w:ascii="Times New Roman" w:hAnsi="Times New Roman" w:cs="Times New Roman"/>
                <w:b/>
                <w:bCs/>
                <w:kern w:val="2"/>
                <w:sz w:val="20"/>
                <w:szCs w:val="20"/>
              </w:rPr>
            </w:pPr>
          </w:p>
        </w:tc>
        <w:tc>
          <w:tcPr>
            <w:tcW w:w="3240" w:type="dxa"/>
          </w:tcPr>
          <w:p w:rsidR="0093766D" w:rsidRPr="0054320D" w:rsidRDefault="0093766D" w:rsidP="001017CF">
            <w:pPr>
              <w:spacing w:after="0" w:line="240" w:lineRule="auto"/>
              <w:rPr>
                <w:rFonts w:ascii="Times New Roman" w:hAnsi="Times New Roman" w:cs="Times New Roman"/>
                <w:kern w:val="2"/>
                <w:sz w:val="20"/>
                <w:szCs w:val="20"/>
              </w:rPr>
            </w:pPr>
            <w:r w:rsidRPr="0054320D">
              <w:rPr>
                <w:rFonts w:ascii="Times New Roman" w:hAnsi="Times New Roman" w:cs="Times New Roman"/>
                <w:kern w:val="2"/>
                <w:sz w:val="20"/>
                <w:szCs w:val="20"/>
              </w:rPr>
              <w:t>1.2.7. Telefonas</w:t>
            </w:r>
          </w:p>
        </w:tc>
        <w:tc>
          <w:tcPr>
            <w:tcW w:w="3510" w:type="dxa"/>
          </w:tcPr>
          <w:p w:rsidR="0093766D" w:rsidRPr="0054320D" w:rsidRDefault="0093766D" w:rsidP="001017CF">
            <w:pPr>
              <w:spacing w:after="0" w:line="240" w:lineRule="auto"/>
              <w:jc w:val="center"/>
              <w:rPr>
                <w:rFonts w:ascii="Times New Roman" w:hAnsi="Times New Roman" w:cs="Times New Roman"/>
                <w:kern w:val="2"/>
                <w:sz w:val="20"/>
                <w:szCs w:val="20"/>
              </w:rPr>
            </w:pPr>
          </w:p>
        </w:tc>
      </w:tr>
      <w:tr w:rsidR="0093766D" w:rsidRPr="0054320D" w:rsidTr="001017CF">
        <w:tc>
          <w:tcPr>
            <w:tcW w:w="2808" w:type="dxa"/>
            <w:vMerge/>
          </w:tcPr>
          <w:p w:rsidR="0093766D" w:rsidRPr="0054320D" w:rsidRDefault="0093766D" w:rsidP="001017CF">
            <w:pPr>
              <w:spacing w:after="0" w:line="240" w:lineRule="auto"/>
              <w:rPr>
                <w:rFonts w:ascii="Times New Roman" w:hAnsi="Times New Roman" w:cs="Times New Roman"/>
                <w:b/>
                <w:bCs/>
                <w:kern w:val="2"/>
                <w:sz w:val="20"/>
                <w:szCs w:val="20"/>
              </w:rPr>
            </w:pPr>
          </w:p>
        </w:tc>
        <w:tc>
          <w:tcPr>
            <w:tcW w:w="3240" w:type="dxa"/>
          </w:tcPr>
          <w:p w:rsidR="0093766D" w:rsidRPr="0054320D" w:rsidRDefault="0093766D" w:rsidP="001017CF">
            <w:pPr>
              <w:spacing w:after="0" w:line="240" w:lineRule="auto"/>
              <w:rPr>
                <w:rFonts w:ascii="Times New Roman" w:hAnsi="Times New Roman" w:cs="Times New Roman"/>
                <w:kern w:val="2"/>
                <w:sz w:val="20"/>
                <w:szCs w:val="20"/>
              </w:rPr>
            </w:pPr>
            <w:r w:rsidRPr="0054320D">
              <w:rPr>
                <w:rFonts w:ascii="Times New Roman" w:hAnsi="Times New Roman" w:cs="Times New Roman"/>
                <w:kern w:val="2"/>
                <w:sz w:val="20"/>
                <w:szCs w:val="20"/>
              </w:rPr>
              <w:t>1.2.8. El. paštas</w:t>
            </w:r>
          </w:p>
        </w:tc>
        <w:tc>
          <w:tcPr>
            <w:tcW w:w="3510" w:type="dxa"/>
          </w:tcPr>
          <w:p w:rsidR="0093766D" w:rsidRPr="0054320D" w:rsidRDefault="0093766D" w:rsidP="001017CF">
            <w:pPr>
              <w:spacing w:after="0" w:line="240" w:lineRule="auto"/>
              <w:jc w:val="center"/>
              <w:rPr>
                <w:rFonts w:ascii="Times New Roman" w:hAnsi="Times New Roman" w:cs="Times New Roman"/>
                <w:kern w:val="2"/>
                <w:sz w:val="20"/>
                <w:szCs w:val="20"/>
                <w:lang w:val="en-US"/>
              </w:rPr>
            </w:pPr>
          </w:p>
        </w:tc>
      </w:tr>
      <w:tr w:rsidR="0093766D" w:rsidRPr="0054320D" w:rsidTr="001017CF">
        <w:tc>
          <w:tcPr>
            <w:tcW w:w="2808" w:type="dxa"/>
            <w:vMerge/>
          </w:tcPr>
          <w:p w:rsidR="0093766D" w:rsidRPr="0054320D" w:rsidRDefault="0093766D" w:rsidP="001017CF">
            <w:pPr>
              <w:spacing w:after="0" w:line="240" w:lineRule="auto"/>
              <w:rPr>
                <w:rFonts w:ascii="Times New Roman" w:hAnsi="Times New Roman" w:cs="Times New Roman"/>
                <w:b/>
                <w:bCs/>
                <w:kern w:val="2"/>
                <w:sz w:val="20"/>
                <w:szCs w:val="20"/>
              </w:rPr>
            </w:pPr>
          </w:p>
        </w:tc>
        <w:tc>
          <w:tcPr>
            <w:tcW w:w="3240" w:type="dxa"/>
          </w:tcPr>
          <w:p w:rsidR="0093766D" w:rsidRPr="0054320D" w:rsidRDefault="0093766D" w:rsidP="001017CF">
            <w:pPr>
              <w:spacing w:after="0" w:line="240" w:lineRule="auto"/>
              <w:rPr>
                <w:rFonts w:ascii="Times New Roman" w:hAnsi="Times New Roman" w:cs="Times New Roman"/>
                <w:kern w:val="2"/>
                <w:sz w:val="20"/>
                <w:szCs w:val="20"/>
              </w:rPr>
            </w:pPr>
            <w:r w:rsidRPr="0054320D">
              <w:rPr>
                <w:rFonts w:ascii="Times New Roman" w:hAnsi="Times New Roman" w:cs="Times New Roman"/>
                <w:kern w:val="2"/>
                <w:sz w:val="20"/>
                <w:szCs w:val="20"/>
              </w:rPr>
              <w:t>1.2.9. Šalies atstovas</w:t>
            </w:r>
          </w:p>
        </w:tc>
        <w:tc>
          <w:tcPr>
            <w:tcW w:w="3510" w:type="dxa"/>
          </w:tcPr>
          <w:p w:rsidR="0093766D" w:rsidRPr="0054320D" w:rsidRDefault="0093766D" w:rsidP="001017CF">
            <w:pPr>
              <w:spacing w:after="0" w:line="240" w:lineRule="auto"/>
              <w:jc w:val="center"/>
              <w:rPr>
                <w:rFonts w:ascii="Times New Roman" w:hAnsi="Times New Roman" w:cs="Times New Roman"/>
                <w:kern w:val="2"/>
                <w:sz w:val="20"/>
                <w:szCs w:val="20"/>
              </w:rPr>
            </w:pPr>
          </w:p>
        </w:tc>
      </w:tr>
      <w:tr w:rsidR="0093766D" w:rsidRPr="0054320D" w:rsidTr="001017CF">
        <w:tc>
          <w:tcPr>
            <w:tcW w:w="2808" w:type="dxa"/>
            <w:vMerge/>
          </w:tcPr>
          <w:p w:rsidR="0093766D" w:rsidRPr="0054320D" w:rsidRDefault="0093766D" w:rsidP="001017CF">
            <w:pPr>
              <w:spacing w:after="0" w:line="240" w:lineRule="auto"/>
              <w:rPr>
                <w:rFonts w:ascii="Times New Roman" w:hAnsi="Times New Roman" w:cs="Times New Roman"/>
                <w:b/>
                <w:bCs/>
                <w:kern w:val="2"/>
                <w:sz w:val="20"/>
                <w:szCs w:val="20"/>
              </w:rPr>
            </w:pPr>
          </w:p>
        </w:tc>
        <w:tc>
          <w:tcPr>
            <w:tcW w:w="3240" w:type="dxa"/>
          </w:tcPr>
          <w:p w:rsidR="0093766D" w:rsidRPr="0054320D" w:rsidRDefault="0093766D" w:rsidP="001017CF">
            <w:pPr>
              <w:spacing w:after="0" w:line="240" w:lineRule="auto"/>
              <w:rPr>
                <w:rFonts w:ascii="Times New Roman" w:hAnsi="Times New Roman" w:cs="Times New Roman"/>
                <w:kern w:val="2"/>
                <w:sz w:val="20"/>
                <w:szCs w:val="20"/>
              </w:rPr>
            </w:pPr>
            <w:r w:rsidRPr="0054320D">
              <w:rPr>
                <w:rFonts w:ascii="Times New Roman" w:hAnsi="Times New Roman" w:cs="Times New Roman"/>
                <w:kern w:val="2"/>
                <w:sz w:val="20"/>
                <w:szCs w:val="20"/>
              </w:rPr>
              <w:t>1.2.10. Atstovavimo pagrindas</w:t>
            </w:r>
          </w:p>
        </w:tc>
        <w:tc>
          <w:tcPr>
            <w:tcW w:w="3510" w:type="dxa"/>
          </w:tcPr>
          <w:p w:rsidR="0093766D" w:rsidRPr="0054320D" w:rsidRDefault="0093766D" w:rsidP="001017CF">
            <w:pPr>
              <w:spacing w:after="0" w:line="240" w:lineRule="auto"/>
              <w:jc w:val="center"/>
              <w:rPr>
                <w:rFonts w:ascii="Times New Roman" w:hAnsi="Times New Roman" w:cs="Times New Roman"/>
                <w:kern w:val="2"/>
                <w:sz w:val="20"/>
                <w:szCs w:val="20"/>
              </w:rPr>
            </w:pPr>
          </w:p>
        </w:tc>
      </w:tr>
    </w:tbl>
    <w:p w:rsidR="0093766D" w:rsidRPr="0054320D" w:rsidRDefault="0093766D" w:rsidP="0093766D">
      <w:pPr>
        <w:spacing w:after="0" w:line="240" w:lineRule="auto"/>
        <w:jc w:val="both"/>
        <w:rPr>
          <w:rFonts w:ascii="Times New Roman" w:hAnsi="Times New Roman" w:cs="Times New Roman"/>
          <w:sz w:val="20"/>
          <w:szCs w:val="20"/>
          <w:highlight w:val="yellow"/>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958"/>
        <w:gridCol w:w="4747"/>
      </w:tblGrid>
      <w:tr w:rsidR="0093766D" w:rsidRPr="0054320D" w:rsidTr="001017CF">
        <w:trPr>
          <w:trHeight w:val="300"/>
        </w:trPr>
        <w:tc>
          <w:tcPr>
            <w:tcW w:w="9535" w:type="dxa"/>
            <w:gridSpan w:val="3"/>
          </w:tcPr>
          <w:p w:rsidR="0093766D" w:rsidRPr="0054320D" w:rsidRDefault="0093766D" w:rsidP="001017CF">
            <w:pPr>
              <w:spacing w:after="0" w:line="240" w:lineRule="auto"/>
              <w:jc w:val="center"/>
              <w:rPr>
                <w:rFonts w:ascii="Times New Roman" w:hAnsi="Times New Roman" w:cs="Times New Roman"/>
                <w:b/>
                <w:bCs/>
                <w:kern w:val="2"/>
                <w:sz w:val="20"/>
                <w:szCs w:val="20"/>
              </w:rPr>
            </w:pPr>
            <w:r w:rsidRPr="0054320D">
              <w:rPr>
                <w:rFonts w:ascii="Times New Roman" w:hAnsi="Times New Roman" w:cs="Times New Roman"/>
                <w:b/>
                <w:bCs/>
                <w:kern w:val="2"/>
                <w:sz w:val="20"/>
                <w:szCs w:val="20"/>
              </w:rPr>
              <w:t>2. ATSAKINGI ASMENYS</w:t>
            </w:r>
          </w:p>
        </w:tc>
      </w:tr>
      <w:tr w:rsidR="0093766D" w:rsidRPr="0054320D" w:rsidTr="001017CF">
        <w:trPr>
          <w:trHeight w:val="300"/>
        </w:trPr>
        <w:tc>
          <w:tcPr>
            <w:tcW w:w="2830" w:type="dxa"/>
          </w:tcPr>
          <w:p w:rsidR="0093766D" w:rsidRPr="0054320D" w:rsidRDefault="0093766D" w:rsidP="001017CF">
            <w:pPr>
              <w:spacing w:after="0" w:line="240" w:lineRule="auto"/>
              <w:jc w:val="both"/>
              <w:rPr>
                <w:rFonts w:ascii="Times New Roman" w:hAnsi="Times New Roman" w:cs="Times New Roman"/>
                <w:b/>
                <w:bCs/>
                <w:kern w:val="2"/>
                <w:sz w:val="20"/>
                <w:szCs w:val="20"/>
              </w:rPr>
            </w:pPr>
            <w:r w:rsidRPr="0054320D">
              <w:rPr>
                <w:rFonts w:ascii="Times New Roman" w:hAnsi="Times New Roman" w:cs="Times New Roman"/>
                <w:b/>
                <w:bCs/>
                <w:kern w:val="2"/>
                <w:sz w:val="20"/>
                <w:szCs w:val="20"/>
              </w:rPr>
              <w:t>2.1. Pirkėjo kontaktiniai asmenys, atsakingi už Sutarties vykdymą, Prekių priėmimą, Sąskaitų per  sistemą „SABIS“ priėmimą</w:t>
            </w:r>
          </w:p>
        </w:tc>
        <w:tc>
          <w:tcPr>
            <w:tcW w:w="6705" w:type="dxa"/>
            <w:gridSpan w:val="2"/>
          </w:tcPr>
          <w:p w:rsidR="0093766D" w:rsidRPr="00594255" w:rsidRDefault="0093766D" w:rsidP="001017CF">
            <w:pPr>
              <w:spacing w:after="0" w:line="240" w:lineRule="auto"/>
              <w:jc w:val="both"/>
              <w:rPr>
                <w:rFonts w:ascii="Times New Roman" w:hAnsi="Times New Roman" w:cs="Times New Roman"/>
                <w:kern w:val="2"/>
                <w:sz w:val="20"/>
                <w:szCs w:val="20"/>
              </w:rPr>
            </w:pPr>
            <w:r w:rsidRPr="0054320D">
              <w:rPr>
                <w:rFonts w:ascii="Times New Roman" w:hAnsi="Times New Roman" w:cs="Times New Roman"/>
                <w:kern w:val="2"/>
                <w:sz w:val="20"/>
                <w:szCs w:val="20"/>
              </w:rPr>
              <w:t xml:space="preserve">Laboratorijos vedėja </w:t>
            </w:r>
            <w:r w:rsidRPr="00594255">
              <w:rPr>
                <w:rFonts w:ascii="Times New Roman" w:hAnsi="Times New Roman" w:cs="Times New Roman"/>
                <w:kern w:val="2"/>
                <w:sz w:val="20"/>
                <w:szCs w:val="20"/>
              </w:rPr>
              <w:t>Raminta Šidlauskienė, tel. Nr. +370 310 32035, el. p. raminta.sidlauskiene</w:t>
            </w:r>
            <w:hyperlink r:id="rId5" w:history="1">
              <w:r w:rsidRPr="00594255">
                <w:rPr>
                  <w:rStyle w:val="Hipersaitas"/>
                  <w:rFonts w:ascii="Times New Roman" w:hAnsi="Times New Roman" w:cs="Times New Roman"/>
                  <w:sz w:val="20"/>
                </w:rPr>
                <w:t>@vivasc.lt</w:t>
              </w:r>
            </w:hyperlink>
            <w:r w:rsidRPr="00594255">
              <w:rPr>
                <w:rFonts w:ascii="Times New Roman" w:hAnsi="Times New Roman" w:cs="Times New Roman"/>
                <w:kern w:val="2"/>
                <w:sz w:val="20"/>
                <w:szCs w:val="20"/>
              </w:rPr>
              <w:t xml:space="preserve"> </w:t>
            </w:r>
          </w:p>
          <w:p w:rsidR="0093766D" w:rsidRPr="00594255" w:rsidRDefault="0093766D" w:rsidP="001017CF">
            <w:pPr>
              <w:spacing w:after="0" w:line="240" w:lineRule="auto"/>
              <w:jc w:val="both"/>
              <w:rPr>
                <w:rFonts w:ascii="Times New Roman" w:hAnsi="Times New Roman" w:cs="Times New Roman"/>
                <w:kern w:val="2"/>
                <w:sz w:val="20"/>
                <w:szCs w:val="20"/>
              </w:rPr>
            </w:pPr>
            <w:r w:rsidRPr="00594255">
              <w:rPr>
                <w:rFonts w:ascii="Times New Roman" w:hAnsi="Times New Roman" w:cs="Times New Roman"/>
                <w:kern w:val="2"/>
                <w:sz w:val="20"/>
                <w:szCs w:val="20"/>
              </w:rPr>
              <w:t>Viešųjų pirkimų organizavimo specialistas Valdas Volungevičius, tel. Nr. +370 310 32080, el. p. valdas.volungevicius@vivsc.lt</w:t>
            </w:r>
          </w:p>
          <w:p w:rsidR="0093766D" w:rsidRPr="0054320D" w:rsidRDefault="0093766D" w:rsidP="001017CF">
            <w:pPr>
              <w:spacing w:after="0" w:line="240" w:lineRule="auto"/>
              <w:rPr>
                <w:rFonts w:ascii="Times New Roman" w:hAnsi="Times New Roman" w:cs="Times New Roman"/>
                <w:kern w:val="2"/>
                <w:sz w:val="20"/>
                <w:szCs w:val="20"/>
              </w:rPr>
            </w:pPr>
          </w:p>
        </w:tc>
      </w:tr>
      <w:tr w:rsidR="0093766D" w:rsidRPr="0054320D" w:rsidTr="001017CF">
        <w:trPr>
          <w:trHeight w:val="300"/>
        </w:trPr>
        <w:tc>
          <w:tcPr>
            <w:tcW w:w="2830" w:type="dxa"/>
          </w:tcPr>
          <w:p w:rsidR="0093766D" w:rsidRPr="0054320D" w:rsidRDefault="0093766D" w:rsidP="001017CF">
            <w:pPr>
              <w:spacing w:after="0" w:line="240" w:lineRule="auto"/>
              <w:rPr>
                <w:rFonts w:ascii="Times New Roman" w:hAnsi="Times New Roman" w:cs="Times New Roman"/>
                <w:b/>
                <w:bCs/>
                <w:kern w:val="2"/>
                <w:sz w:val="20"/>
                <w:szCs w:val="20"/>
              </w:rPr>
            </w:pPr>
            <w:r w:rsidRPr="0054320D">
              <w:rPr>
                <w:rFonts w:ascii="Times New Roman" w:hAnsi="Times New Roman" w:cs="Times New Roman"/>
                <w:b/>
                <w:bCs/>
                <w:kern w:val="2"/>
                <w:sz w:val="20"/>
                <w:szCs w:val="20"/>
              </w:rPr>
              <w:t>2.2. Tiekėjo kontaktiniai asmenys, atsakingi už Sutarties vykdymą</w:t>
            </w:r>
          </w:p>
        </w:tc>
        <w:tc>
          <w:tcPr>
            <w:tcW w:w="6705" w:type="dxa"/>
            <w:gridSpan w:val="2"/>
          </w:tcPr>
          <w:p w:rsidR="0093766D" w:rsidRPr="0054320D" w:rsidRDefault="0093766D" w:rsidP="001017CF">
            <w:pPr>
              <w:spacing w:after="0" w:line="240" w:lineRule="auto"/>
              <w:rPr>
                <w:rFonts w:ascii="Times New Roman" w:hAnsi="Times New Roman" w:cs="Times New Roman"/>
                <w:kern w:val="2"/>
                <w:sz w:val="20"/>
                <w:szCs w:val="20"/>
                <w:highlight w:val="yellow"/>
                <w:lang w:val="en-US"/>
              </w:rPr>
            </w:pPr>
          </w:p>
        </w:tc>
      </w:tr>
      <w:tr w:rsidR="0093766D" w:rsidRPr="0054320D" w:rsidTr="001017CF">
        <w:trPr>
          <w:trHeight w:val="300"/>
        </w:trPr>
        <w:tc>
          <w:tcPr>
            <w:tcW w:w="9535" w:type="dxa"/>
            <w:gridSpan w:val="3"/>
          </w:tcPr>
          <w:p w:rsidR="0093766D" w:rsidRPr="0054320D" w:rsidRDefault="0093766D" w:rsidP="001017CF">
            <w:pPr>
              <w:spacing w:after="0" w:line="240" w:lineRule="auto"/>
              <w:jc w:val="center"/>
              <w:rPr>
                <w:rFonts w:ascii="Times New Roman" w:hAnsi="Times New Roman" w:cs="Times New Roman"/>
                <w:b/>
                <w:bCs/>
                <w:kern w:val="2"/>
                <w:sz w:val="20"/>
                <w:szCs w:val="20"/>
              </w:rPr>
            </w:pPr>
            <w:r w:rsidRPr="0054320D">
              <w:rPr>
                <w:rFonts w:ascii="Times New Roman" w:hAnsi="Times New Roman" w:cs="Times New Roman"/>
                <w:b/>
                <w:bCs/>
                <w:kern w:val="2"/>
                <w:sz w:val="20"/>
                <w:szCs w:val="20"/>
              </w:rPr>
              <w:t>3. SUTARTIES DALYKAS</w:t>
            </w:r>
          </w:p>
        </w:tc>
      </w:tr>
      <w:tr w:rsidR="0093766D" w:rsidRPr="0054320D" w:rsidTr="001017CF">
        <w:trPr>
          <w:trHeight w:val="300"/>
        </w:trPr>
        <w:tc>
          <w:tcPr>
            <w:tcW w:w="2830" w:type="dxa"/>
          </w:tcPr>
          <w:p w:rsidR="0093766D" w:rsidRPr="0054320D" w:rsidRDefault="0093766D" w:rsidP="001017CF">
            <w:pPr>
              <w:spacing w:after="0" w:line="240" w:lineRule="auto"/>
              <w:rPr>
                <w:rFonts w:ascii="Times New Roman" w:hAnsi="Times New Roman" w:cs="Times New Roman"/>
                <w:b/>
                <w:bCs/>
                <w:kern w:val="2"/>
                <w:sz w:val="20"/>
                <w:szCs w:val="20"/>
              </w:rPr>
            </w:pPr>
            <w:r w:rsidRPr="0054320D">
              <w:rPr>
                <w:rFonts w:ascii="Times New Roman" w:hAnsi="Times New Roman" w:cs="Times New Roman"/>
                <w:b/>
                <w:bCs/>
                <w:kern w:val="2"/>
                <w:sz w:val="20"/>
                <w:szCs w:val="20"/>
              </w:rPr>
              <w:t xml:space="preserve">3.1. Sutarties dalykas </w:t>
            </w:r>
          </w:p>
        </w:tc>
        <w:tc>
          <w:tcPr>
            <w:tcW w:w="6705" w:type="dxa"/>
            <w:gridSpan w:val="2"/>
          </w:tcPr>
          <w:p w:rsidR="0093766D" w:rsidRPr="00B40E06" w:rsidRDefault="0093766D" w:rsidP="001017CF">
            <w:pPr>
              <w:suppressAutoHyphens/>
              <w:spacing w:after="0" w:line="240" w:lineRule="auto"/>
              <w:jc w:val="both"/>
              <w:rPr>
                <w:rFonts w:ascii="Times New Roman" w:eastAsia="Arial Unicode MS" w:hAnsi="Times New Roman" w:cs="Times New Roman"/>
                <w:b/>
                <w:bCs/>
                <w:sz w:val="20"/>
                <w:szCs w:val="20"/>
              </w:rPr>
            </w:pPr>
            <w:r w:rsidRPr="0054320D">
              <w:rPr>
                <w:rFonts w:ascii="Times New Roman" w:eastAsia="Arial Unicode MS" w:hAnsi="Times New Roman" w:cs="Times New Roman"/>
                <w:kern w:val="2"/>
                <w:sz w:val="20"/>
                <w:szCs w:val="20"/>
              </w:rPr>
              <w:t xml:space="preserve">Tiekėjas įsipareigoja Sutartyje numatytomis sąlygomis perduoti Pirkėjui </w:t>
            </w:r>
            <w:r w:rsidRPr="0054320D">
              <w:rPr>
                <w:rFonts w:ascii="Times New Roman" w:eastAsia="Calibri" w:hAnsi="Times New Roman" w:cs="Times New Roman"/>
                <w:b/>
                <w:bCs/>
                <w:i/>
                <w:sz w:val="20"/>
                <w:szCs w:val="20"/>
              </w:rPr>
              <w:t xml:space="preserve">laboratorinius reagentus ir priemones tyrimams atlikti su tiekėjo panaudai </w:t>
            </w:r>
            <w:r w:rsidRPr="00B40E06">
              <w:rPr>
                <w:rFonts w:ascii="Times New Roman" w:eastAsia="Calibri" w:hAnsi="Times New Roman" w:cs="Times New Roman"/>
                <w:b/>
                <w:bCs/>
                <w:i/>
                <w:sz w:val="20"/>
                <w:szCs w:val="20"/>
              </w:rPr>
              <w:t>suteikiamais analizatoriais</w:t>
            </w:r>
            <w:r w:rsidRPr="00B40E06">
              <w:rPr>
                <w:rFonts w:ascii="Times New Roman" w:eastAsia="Arial Unicode MS" w:hAnsi="Times New Roman" w:cs="Times New Roman"/>
                <w:color w:val="000000"/>
                <w:kern w:val="2"/>
                <w:sz w:val="20"/>
                <w:szCs w:val="20"/>
              </w:rPr>
              <w:t xml:space="preserve"> (toliau – Prekės).</w:t>
            </w:r>
          </w:p>
          <w:p w:rsidR="0093766D" w:rsidRPr="0054320D" w:rsidRDefault="0093766D" w:rsidP="001017CF">
            <w:pPr>
              <w:pStyle w:val="TableParagraph"/>
              <w:jc w:val="both"/>
              <w:rPr>
                <w:sz w:val="20"/>
                <w:szCs w:val="20"/>
                <w:highlight w:val="green"/>
              </w:rPr>
            </w:pPr>
            <w:proofErr w:type="spellStart"/>
            <w:r w:rsidRPr="00B40E06">
              <w:rPr>
                <w:rFonts w:eastAsia="Calibri"/>
                <w:color w:val="000000"/>
                <w:kern w:val="2"/>
                <w:sz w:val="20"/>
                <w:szCs w:val="20"/>
                <w14:ligatures w14:val="standardContextual"/>
              </w:rPr>
              <w:t>Išsamus</w:t>
            </w:r>
            <w:proofErr w:type="spellEnd"/>
            <w:r w:rsidRPr="00B40E06">
              <w:rPr>
                <w:rFonts w:eastAsia="Calibri"/>
                <w:color w:val="000000"/>
                <w:kern w:val="2"/>
                <w:sz w:val="20"/>
                <w:szCs w:val="20"/>
                <w14:ligatures w14:val="standardContextual"/>
              </w:rPr>
              <w:t xml:space="preserve"> </w:t>
            </w:r>
            <w:proofErr w:type="spellStart"/>
            <w:r w:rsidRPr="00B40E06">
              <w:rPr>
                <w:rFonts w:eastAsia="Calibri"/>
                <w:color w:val="000000"/>
                <w:kern w:val="2"/>
                <w:sz w:val="20"/>
                <w:szCs w:val="20"/>
                <w14:ligatures w14:val="standardContextual"/>
              </w:rPr>
              <w:t>Prekių</w:t>
            </w:r>
            <w:proofErr w:type="spellEnd"/>
            <w:r w:rsidRPr="00B40E06">
              <w:rPr>
                <w:rFonts w:eastAsia="Calibri"/>
                <w:color w:val="000000"/>
                <w:kern w:val="2"/>
                <w:sz w:val="20"/>
                <w:szCs w:val="20"/>
                <w14:ligatures w14:val="standardContextual"/>
              </w:rPr>
              <w:t xml:space="preserve"> </w:t>
            </w:r>
            <w:proofErr w:type="spellStart"/>
            <w:r w:rsidRPr="00B40E06">
              <w:rPr>
                <w:rFonts w:eastAsia="Calibri"/>
                <w:color w:val="000000"/>
                <w:kern w:val="2"/>
                <w:sz w:val="20"/>
                <w:szCs w:val="20"/>
                <w14:ligatures w14:val="standardContextual"/>
              </w:rPr>
              <w:t>aprašymas</w:t>
            </w:r>
            <w:proofErr w:type="spellEnd"/>
            <w:r w:rsidRPr="00B40E06">
              <w:rPr>
                <w:rFonts w:eastAsia="Calibri"/>
                <w:color w:val="000000"/>
                <w:kern w:val="2"/>
                <w:sz w:val="20"/>
                <w:szCs w:val="20"/>
                <w14:ligatures w14:val="standardContextual"/>
              </w:rPr>
              <w:t xml:space="preserve"> </w:t>
            </w:r>
            <w:proofErr w:type="spellStart"/>
            <w:r w:rsidRPr="00B40E06">
              <w:rPr>
                <w:rFonts w:eastAsia="Calibri"/>
                <w:color w:val="000000"/>
                <w:kern w:val="2"/>
                <w:sz w:val="20"/>
                <w:szCs w:val="20"/>
                <w14:ligatures w14:val="standardContextual"/>
              </w:rPr>
              <w:t>ir</w:t>
            </w:r>
            <w:proofErr w:type="spellEnd"/>
            <w:r w:rsidRPr="00B40E06">
              <w:rPr>
                <w:rFonts w:eastAsia="Calibri"/>
                <w:color w:val="000000"/>
                <w:kern w:val="2"/>
                <w:sz w:val="20"/>
                <w:szCs w:val="20"/>
                <w14:ligatures w14:val="standardContextual"/>
              </w:rPr>
              <w:t xml:space="preserve"> </w:t>
            </w:r>
            <w:proofErr w:type="spellStart"/>
            <w:r w:rsidRPr="00B40E06">
              <w:rPr>
                <w:rFonts w:eastAsia="Calibri"/>
                <w:color w:val="000000"/>
                <w:kern w:val="2"/>
                <w:sz w:val="20"/>
                <w:szCs w:val="20"/>
                <w14:ligatures w14:val="standardContextual"/>
              </w:rPr>
              <w:t>kiti</w:t>
            </w:r>
            <w:proofErr w:type="spellEnd"/>
            <w:r w:rsidRPr="00B40E06">
              <w:rPr>
                <w:rFonts w:eastAsia="Calibri"/>
                <w:color w:val="000000"/>
                <w:kern w:val="2"/>
                <w:sz w:val="20"/>
                <w:szCs w:val="20"/>
                <w14:ligatures w14:val="standardContextual"/>
              </w:rPr>
              <w:t xml:space="preserve"> </w:t>
            </w:r>
            <w:proofErr w:type="spellStart"/>
            <w:r w:rsidRPr="00B40E06">
              <w:rPr>
                <w:rFonts w:eastAsia="Calibri"/>
                <w:color w:val="000000"/>
                <w:kern w:val="2"/>
                <w:sz w:val="20"/>
                <w:szCs w:val="20"/>
                <w14:ligatures w14:val="standardContextual"/>
              </w:rPr>
              <w:t>reikalavimai</w:t>
            </w:r>
            <w:proofErr w:type="spellEnd"/>
            <w:r w:rsidRPr="00B40E06">
              <w:rPr>
                <w:rFonts w:eastAsia="Calibri"/>
                <w:color w:val="000000"/>
                <w:kern w:val="2"/>
                <w:sz w:val="20"/>
                <w:szCs w:val="20"/>
                <w14:ligatures w14:val="standardContextual"/>
              </w:rPr>
              <w:t xml:space="preserve"> </w:t>
            </w:r>
            <w:proofErr w:type="spellStart"/>
            <w:r w:rsidRPr="00B40E06">
              <w:rPr>
                <w:rFonts w:eastAsia="Calibri"/>
                <w:color w:val="000000"/>
                <w:kern w:val="2"/>
                <w:sz w:val="20"/>
                <w:szCs w:val="20"/>
                <w14:ligatures w14:val="standardContextual"/>
              </w:rPr>
              <w:t>tiekiamoms</w:t>
            </w:r>
            <w:proofErr w:type="spellEnd"/>
            <w:r w:rsidRPr="00B40E06">
              <w:rPr>
                <w:rFonts w:eastAsia="Calibri"/>
                <w:color w:val="000000"/>
                <w:kern w:val="2"/>
                <w:sz w:val="20"/>
                <w:szCs w:val="20"/>
                <w14:ligatures w14:val="standardContextual"/>
              </w:rPr>
              <w:t xml:space="preserve"> </w:t>
            </w:r>
            <w:proofErr w:type="spellStart"/>
            <w:r w:rsidRPr="00B40E06">
              <w:rPr>
                <w:rFonts w:eastAsia="Calibri"/>
                <w:color w:val="000000"/>
                <w:kern w:val="2"/>
                <w:sz w:val="20"/>
                <w:szCs w:val="20"/>
                <w14:ligatures w14:val="standardContextual"/>
              </w:rPr>
              <w:t>Prekėms</w:t>
            </w:r>
            <w:proofErr w:type="spellEnd"/>
            <w:r w:rsidRPr="00B40E06">
              <w:rPr>
                <w:rFonts w:eastAsia="Calibri"/>
                <w:color w:val="000000"/>
                <w:kern w:val="2"/>
                <w:sz w:val="20"/>
                <w:szCs w:val="20"/>
                <w14:ligatures w14:val="standardContextual"/>
              </w:rPr>
              <w:t xml:space="preserve"> </w:t>
            </w:r>
            <w:proofErr w:type="spellStart"/>
            <w:r w:rsidRPr="00B40E06">
              <w:rPr>
                <w:rFonts w:eastAsia="Calibri"/>
                <w:color w:val="000000"/>
                <w:kern w:val="2"/>
                <w:sz w:val="20"/>
                <w:szCs w:val="20"/>
                <w14:ligatures w14:val="standardContextual"/>
              </w:rPr>
              <w:t>nustatyti</w:t>
            </w:r>
            <w:proofErr w:type="spellEnd"/>
            <w:r w:rsidRPr="00B40E06">
              <w:rPr>
                <w:rFonts w:eastAsia="Calibri"/>
                <w:color w:val="000000"/>
                <w:kern w:val="2"/>
                <w:sz w:val="20"/>
                <w:szCs w:val="20"/>
                <w14:ligatures w14:val="standardContextual"/>
              </w:rPr>
              <w:t xml:space="preserve"> </w:t>
            </w:r>
            <w:proofErr w:type="spellStart"/>
            <w:r w:rsidRPr="00B40E06">
              <w:rPr>
                <w:rFonts w:eastAsia="Calibri"/>
                <w:color w:val="000000"/>
                <w:kern w:val="2"/>
                <w:sz w:val="20"/>
                <w:szCs w:val="20"/>
                <w14:ligatures w14:val="standardContextual"/>
              </w:rPr>
              <w:t>Sutarties</w:t>
            </w:r>
            <w:proofErr w:type="spellEnd"/>
            <w:r w:rsidRPr="00B40E06">
              <w:rPr>
                <w:rFonts w:eastAsia="Calibri"/>
                <w:color w:val="000000"/>
                <w:kern w:val="2"/>
                <w:sz w:val="20"/>
                <w:szCs w:val="20"/>
                <w14:ligatures w14:val="standardContextual"/>
              </w:rPr>
              <w:t xml:space="preserve"> </w:t>
            </w:r>
            <w:proofErr w:type="spellStart"/>
            <w:r w:rsidRPr="00B40E06">
              <w:rPr>
                <w:rFonts w:eastAsia="Calibri"/>
                <w:color w:val="000000"/>
                <w:kern w:val="2"/>
                <w:sz w:val="20"/>
                <w:szCs w:val="20"/>
                <w14:ligatures w14:val="standardContextual"/>
              </w:rPr>
              <w:t>priede</w:t>
            </w:r>
            <w:proofErr w:type="spellEnd"/>
            <w:r w:rsidRPr="00B40E06">
              <w:rPr>
                <w:rFonts w:eastAsia="Calibri"/>
                <w:color w:val="000000"/>
                <w:kern w:val="2"/>
                <w:sz w:val="20"/>
                <w:szCs w:val="20"/>
                <w14:ligatures w14:val="standardContextual"/>
              </w:rPr>
              <w:t xml:space="preserve"> Nr. 1 „</w:t>
            </w:r>
            <w:proofErr w:type="spellStart"/>
            <w:r w:rsidRPr="00B40E06">
              <w:rPr>
                <w:rFonts w:eastAsia="Calibri"/>
                <w:color w:val="000000"/>
                <w:kern w:val="2"/>
                <w:sz w:val="20"/>
                <w:szCs w:val="20"/>
                <w14:ligatures w14:val="standardContextual"/>
              </w:rPr>
              <w:t>Techninė</w:t>
            </w:r>
            <w:proofErr w:type="spellEnd"/>
            <w:r w:rsidRPr="00B40E06">
              <w:rPr>
                <w:rFonts w:eastAsia="Calibri"/>
                <w:color w:val="000000"/>
                <w:kern w:val="2"/>
                <w:sz w:val="20"/>
                <w:szCs w:val="20"/>
                <w14:ligatures w14:val="standardContextual"/>
              </w:rPr>
              <w:t xml:space="preserve"> </w:t>
            </w:r>
            <w:proofErr w:type="spellStart"/>
            <w:proofErr w:type="gramStart"/>
            <w:r w:rsidRPr="00B40E06">
              <w:rPr>
                <w:rFonts w:eastAsia="Calibri"/>
                <w:color w:val="000000"/>
                <w:kern w:val="2"/>
                <w:sz w:val="20"/>
                <w:szCs w:val="20"/>
                <w14:ligatures w14:val="standardContextual"/>
              </w:rPr>
              <w:t>specifikacija</w:t>
            </w:r>
            <w:proofErr w:type="spellEnd"/>
            <w:r w:rsidRPr="00B40E06">
              <w:rPr>
                <w:rFonts w:eastAsia="Calibri"/>
                <w:color w:val="000000"/>
                <w:kern w:val="2"/>
                <w:sz w:val="20"/>
                <w:szCs w:val="20"/>
                <w14:ligatures w14:val="standardContextual"/>
              </w:rPr>
              <w:t>“ (</w:t>
            </w:r>
            <w:proofErr w:type="spellStart"/>
            <w:proofErr w:type="gramEnd"/>
            <w:r w:rsidRPr="00B40E06">
              <w:rPr>
                <w:rFonts w:eastAsia="Calibri"/>
                <w:color w:val="000000"/>
                <w:kern w:val="2"/>
                <w:sz w:val="20"/>
                <w:szCs w:val="20"/>
                <w14:ligatures w14:val="standardContextual"/>
              </w:rPr>
              <w:t>toliau</w:t>
            </w:r>
            <w:proofErr w:type="spellEnd"/>
            <w:r w:rsidRPr="00B40E06">
              <w:rPr>
                <w:rFonts w:eastAsia="Calibri"/>
                <w:color w:val="000000"/>
                <w:kern w:val="2"/>
                <w:sz w:val="20"/>
                <w:szCs w:val="20"/>
                <w14:ligatures w14:val="standardContextual"/>
              </w:rPr>
              <w:t xml:space="preserve"> – </w:t>
            </w:r>
            <w:proofErr w:type="spellStart"/>
            <w:r w:rsidRPr="00B40E06">
              <w:rPr>
                <w:rFonts w:eastAsia="Calibri"/>
                <w:color w:val="000000"/>
                <w:kern w:val="2"/>
                <w:sz w:val="20"/>
                <w:szCs w:val="20"/>
                <w14:ligatures w14:val="standardContextual"/>
              </w:rPr>
              <w:t>Techninė</w:t>
            </w:r>
            <w:proofErr w:type="spellEnd"/>
            <w:r w:rsidRPr="00B40E06">
              <w:rPr>
                <w:rFonts w:eastAsia="Calibri"/>
                <w:color w:val="000000"/>
                <w:kern w:val="2"/>
                <w:sz w:val="20"/>
                <w:szCs w:val="20"/>
                <w14:ligatures w14:val="standardContextual"/>
              </w:rPr>
              <w:t xml:space="preserve"> </w:t>
            </w:r>
            <w:proofErr w:type="spellStart"/>
            <w:r w:rsidRPr="00B40E06">
              <w:rPr>
                <w:rFonts w:eastAsia="Calibri"/>
                <w:color w:val="000000"/>
                <w:kern w:val="2"/>
                <w:sz w:val="20"/>
                <w:szCs w:val="20"/>
                <w14:ligatures w14:val="standardContextual"/>
              </w:rPr>
              <w:t>specifikacija</w:t>
            </w:r>
            <w:proofErr w:type="spellEnd"/>
            <w:r w:rsidRPr="00B40E06">
              <w:rPr>
                <w:rFonts w:eastAsia="Calibri"/>
                <w:color w:val="000000"/>
                <w:kern w:val="2"/>
                <w:sz w:val="20"/>
                <w:szCs w:val="20"/>
                <w14:ligatures w14:val="standardContextual"/>
              </w:rPr>
              <w:t xml:space="preserve">) </w:t>
            </w:r>
            <w:proofErr w:type="spellStart"/>
            <w:r w:rsidRPr="00B40E06">
              <w:rPr>
                <w:rFonts w:eastAsia="Calibri"/>
                <w:color w:val="000000"/>
                <w:kern w:val="2"/>
                <w:sz w:val="20"/>
                <w:szCs w:val="20"/>
                <w14:ligatures w14:val="standardContextual"/>
              </w:rPr>
              <w:t>Sutarties</w:t>
            </w:r>
            <w:proofErr w:type="spellEnd"/>
            <w:r w:rsidRPr="00B40E06">
              <w:rPr>
                <w:rFonts w:eastAsia="Calibri"/>
                <w:color w:val="000000"/>
                <w:kern w:val="2"/>
                <w:sz w:val="20"/>
                <w:szCs w:val="20"/>
                <w14:ligatures w14:val="standardContextual"/>
              </w:rPr>
              <w:t xml:space="preserve"> </w:t>
            </w:r>
            <w:proofErr w:type="spellStart"/>
            <w:r w:rsidRPr="00B40E06">
              <w:rPr>
                <w:rFonts w:eastAsia="Calibri"/>
                <w:color w:val="000000"/>
                <w:kern w:val="2"/>
                <w:sz w:val="20"/>
                <w:szCs w:val="20"/>
                <w14:ligatures w14:val="standardContextual"/>
              </w:rPr>
              <w:t>priede</w:t>
            </w:r>
            <w:proofErr w:type="spellEnd"/>
            <w:r w:rsidRPr="00B40E06">
              <w:rPr>
                <w:rFonts w:eastAsia="Calibri"/>
                <w:color w:val="000000"/>
                <w:kern w:val="2"/>
                <w:sz w:val="20"/>
                <w:szCs w:val="20"/>
                <w14:ligatures w14:val="standardContextual"/>
              </w:rPr>
              <w:t xml:space="preserve"> Nr. 2 „</w:t>
            </w:r>
            <w:proofErr w:type="spellStart"/>
            <w:r w:rsidRPr="00B40E06">
              <w:rPr>
                <w:rFonts w:eastAsia="Calibri"/>
                <w:color w:val="000000"/>
                <w:kern w:val="2"/>
                <w:sz w:val="20"/>
                <w:szCs w:val="20"/>
                <w14:ligatures w14:val="standardContextual"/>
              </w:rPr>
              <w:t>Tiekėjo</w:t>
            </w:r>
            <w:proofErr w:type="spellEnd"/>
            <w:r w:rsidRPr="00B40E06">
              <w:rPr>
                <w:rFonts w:eastAsia="Calibri"/>
                <w:color w:val="000000"/>
                <w:kern w:val="2"/>
                <w:sz w:val="20"/>
                <w:szCs w:val="20"/>
                <w14:ligatures w14:val="standardContextual"/>
              </w:rPr>
              <w:t xml:space="preserve"> </w:t>
            </w:r>
            <w:proofErr w:type="spellStart"/>
            <w:proofErr w:type="gramStart"/>
            <w:r w:rsidRPr="00B40E06">
              <w:rPr>
                <w:rFonts w:eastAsia="Calibri"/>
                <w:color w:val="000000"/>
                <w:kern w:val="2"/>
                <w:sz w:val="20"/>
                <w:szCs w:val="20"/>
                <w14:ligatures w14:val="standardContextual"/>
              </w:rPr>
              <w:t>pasiūlymas</w:t>
            </w:r>
            <w:proofErr w:type="spellEnd"/>
            <w:r w:rsidRPr="00B40E06">
              <w:rPr>
                <w:rFonts w:eastAsia="Calibri"/>
                <w:color w:val="000000"/>
                <w:kern w:val="2"/>
                <w:sz w:val="20"/>
                <w:szCs w:val="20"/>
                <w14:ligatures w14:val="standardContextual"/>
              </w:rPr>
              <w:t xml:space="preserve">“ </w:t>
            </w:r>
            <w:proofErr w:type="spellStart"/>
            <w:r w:rsidRPr="00B40E06">
              <w:rPr>
                <w:rFonts w:eastAsia="Calibri"/>
                <w:color w:val="000000"/>
                <w:kern w:val="2"/>
                <w:sz w:val="20"/>
                <w:szCs w:val="20"/>
                <w14:ligatures w14:val="standardContextual"/>
              </w:rPr>
              <w:t>ir</w:t>
            </w:r>
            <w:proofErr w:type="spellEnd"/>
            <w:proofErr w:type="gramEnd"/>
            <w:r w:rsidRPr="00B40E06">
              <w:rPr>
                <w:rFonts w:eastAsia="Calibri"/>
                <w:color w:val="000000"/>
                <w:kern w:val="2"/>
                <w:sz w:val="20"/>
                <w:szCs w:val="20"/>
                <w14:ligatures w14:val="standardContextual"/>
              </w:rPr>
              <w:t xml:space="preserve">  </w:t>
            </w:r>
            <w:proofErr w:type="spellStart"/>
            <w:r w:rsidRPr="00B40E06">
              <w:rPr>
                <w:rFonts w:eastAsia="Calibri"/>
                <w:color w:val="000000"/>
                <w:kern w:val="2"/>
                <w:sz w:val="20"/>
                <w:szCs w:val="20"/>
                <w14:ligatures w14:val="standardContextual"/>
              </w:rPr>
              <w:t>Panaudos</w:t>
            </w:r>
            <w:proofErr w:type="spellEnd"/>
            <w:r w:rsidRPr="00B40E06">
              <w:rPr>
                <w:rFonts w:eastAsia="Calibri"/>
                <w:color w:val="000000"/>
                <w:kern w:val="2"/>
                <w:sz w:val="20"/>
                <w:szCs w:val="20"/>
                <w14:ligatures w14:val="standardContextual"/>
              </w:rPr>
              <w:t xml:space="preserve"> </w:t>
            </w:r>
            <w:proofErr w:type="spellStart"/>
            <w:r w:rsidRPr="00B40E06">
              <w:rPr>
                <w:rFonts w:eastAsia="Calibri"/>
                <w:color w:val="000000"/>
                <w:kern w:val="2"/>
                <w:sz w:val="20"/>
                <w:szCs w:val="20"/>
                <w14:ligatures w14:val="standardContextual"/>
              </w:rPr>
              <w:t>sutartyje</w:t>
            </w:r>
            <w:proofErr w:type="spellEnd"/>
            <w:r w:rsidRPr="00B40E06">
              <w:rPr>
                <w:rFonts w:eastAsia="Calibri"/>
                <w:color w:val="000000"/>
                <w:kern w:val="2"/>
                <w:sz w:val="20"/>
                <w:szCs w:val="20"/>
                <w14:ligatures w14:val="standardContextual"/>
              </w:rPr>
              <w:t xml:space="preserve"> </w:t>
            </w:r>
            <w:proofErr w:type="spellStart"/>
            <w:r w:rsidRPr="00B40E06">
              <w:rPr>
                <w:rFonts w:eastAsia="Calibri"/>
                <w:color w:val="000000"/>
                <w:kern w:val="2"/>
                <w:sz w:val="20"/>
                <w:szCs w:val="20"/>
                <w14:ligatures w14:val="standardContextual"/>
              </w:rPr>
              <w:t>Sutarties</w:t>
            </w:r>
            <w:proofErr w:type="spellEnd"/>
            <w:r w:rsidRPr="00B40E06">
              <w:rPr>
                <w:rFonts w:eastAsia="Calibri"/>
                <w:color w:val="000000"/>
                <w:kern w:val="2"/>
                <w:sz w:val="20"/>
                <w:szCs w:val="20"/>
                <w14:ligatures w14:val="standardContextual"/>
              </w:rPr>
              <w:t xml:space="preserve"> </w:t>
            </w:r>
            <w:proofErr w:type="spellStart"/>
            <w:r w:rsidRPr="00B40E06">
              <w:rPr>
                <w:rFonts w:eastAsia="Calibri"/>
                <w:color w:val="000000"/>
                <w:kern w:val="2"/>
                <w:sz w:val="20"/>
                <w:szCs w:val="20"/>
                <w14:ligatures w14:val="standardContextual"/>
              </w:rPr>
              <w:t>priedas</w:t>
            </w:r>
            <w:proofErr w:type="spellEnd"/>
            <w:r w:rsidRPr="00B40E06">
              <w:rPr>
                <w:rFonts w:eastAsia="Calibri"/>
                <w:color w:val="000000"/>
                <w:kern w:val="2"/>
                <w:sz w:val="20"/>
                <w:szCs w:val="20"/>
                <w14:ligatures w14:val="standardContextual"/>
              </w:rPr>
              <w:t xml:space="preserve"> Nr. 3.</w:t>
            </w:r>
          </w:p>
        </w:tc>
      </w:tr>
      <w:tr w:rsidR="0093766D" w:rsidRPr="0054320D" w:rsidTr="001017CF">
        <w:trPr>
          <w:trHeight w:val="300"/>
        </w:trPr>
        <w:tc>
          <w:tcPr>
            <w:tcW w:w="2830" w:type="dxa"/>
          </w:tcPr>
          <w:p w:rsidR="0093766D" w:rsidRPr="0054320D" w:rsidRDefault="0093766D" w:rsidP="001017CF">
            <w:pPr>
              <w:spacing w:after="0" w:line="240" w:lineRule="auto"/>
              <w:rPr>
                <w:rFonts w:ascii="Times New Roman" w:hAnsi="Times New Roman" w:cs="Times New Roman"/>
                <w:b/>
                <w:bCs/>
                <w:kern w:val="2"/>
                <w:sz w:val="20"/>
                <w:szCs w:val="20"/>
              </w:rPr>
            </w:pPr>
            <w:r w:rsidRPr="0054320D">
              <w:rPr>
                <w:rFonts w:ascii="Times New Roman" w:hAnsi="Times New Roman" w:cs="Times New Roman"/>
                <w:b/>
                <w:bCs/>
                <w:kern w:val="2"/>
                <w:sz w:val="20"/>
                <w:szCs w:val="20"/>
              </w:rPr>
              <w:t>3.2. Pirkimo numeris</w:t>
            </w:r>
          </w:p>
        </w:tc>
        <w:tc>
          <w:tcPr>
            <w:tcW w:w="6705" w:type="dxa"/>
            <w:gridSpan w:val="2"/>
          </w:tcPr>
          <w:p w:rsidR="0093766D" w:rsidRPr="0054320D" w:rsidRDefault="0093766D" w:rsidP="001017CF">
            <w:pPr>
              <w:spacing w:after="0" w:line="240" w:lineRule="auto"/>
              <w:rPr>
                <w:rFonts w:ascii="Times New Roman" w:hAnsi="Times New Roman" w:cs="Times New Roman"/>
                <w:kern w:val="2"/>
                <w:sz w:val="20"/>
                <w:szCs w:val="20"/>
                <w:highlight w:val="yellow"/>
              </w:rPr>
            </w:pPr>
          </w:p>
        </w:tc>
      </w:tr>
      <w:tr w:rsidR="0093766D" w:rsidRPr="0054320D" w:rsidTr="001017CF">
        <w:trPr>
          <w:trHeight w:val="300"/>
        </w:trPr>
        <w:tc>
          <w:tcPr>
            <w:tcW w:w="2830" w:type="dxa"/>
          </w:tcPr>
          <w:p w:rsidR="0093766D" w:rsidRPr="0054320D" w:rsidRDefault="0093766D" w:rsidP="001017CF">
            <w:pPr>
              <w:spacing w:after="0" w:line="240" w:lineRule="auto"/>
              <w:rPr>
                <w:rFonts w:ascii="Times New Roman" w:hAnsi="Times New Roman" w:cs="Times New Roman"/>
                <w:b/>
                <w:bCs/>
                <w:kern w:val="2"/>
                <w:sz w:val="20"/>
                <w:szCs w:val="20"/>
              </w:rPr>
            </w:pPr>
            <w:r w:rsidRPr="0054320D">
              <w:rPr>
                <w:rFonts w:ascii="Times New Roman" w:hAnsi="Times New Roman" w:cs="Times New Roman"/>
                <w:b/>
                <w:bCs/>
                <w:kern w:val="2"/>
                <w:sz w:val="20"/>
                <w:szCs w:val="20"/>
              </w:rPr>
              <w:t>3.3. Informacija apie Europos Sąjungos lėšomis finansuojamą projektą arba kitą projektą</w:t>
            </w:r>
          </w:p>
        </w:tc>
        <w:tc>
          <w:tcPr>
            <w:tcW w:w="6705" w:type="dxa"/>
            <w:gridSpan w:val="2"/>
          </w:tcPr>
          <w:p w:rsidR="0093766D" w:rsidRPr="0054320D" w:rsidRDefault="0093766D" w:rsidP="001017CF">
            <w:pPr>
              <w:spacing w:after="0" w:line="240" w:lineRule="auto"/>
              <w:jc w:val="both"/>
              <w:rPr>
                <w:rFonts w:ascii="Times New Roman" w:hAnsi="Times New Roman" w:cs="Times New Roman"/>
                <w:kern w:val="2"/>
                <w:sz w:val="20"/>
                <w:szCs w:val="20"/>
              </w:rPr>
            </w:pPr>
            <w:r w:rsidRPr="0054320D">
              <w:rPr>
                <w:rFonts w:ascii="Times New Roman" w:hAnsi="Times New Roman" w:cs="Times New Roman"/>
                <w:kern w:val="2"/>
                <w:sz w:val="20"/>
                <w:szCs w:val="20"/>
              </w:rPr>
              <w:t>Netaikoma</w:t>
            </w:r>
          </w:p>
          <w:p w:rsidR="0093766D" w:rsidRPr="0054320D" w:rsidRDefault="0093766D" w:rsidP="001017CF">
            <w:pPr>
              <w:spacing w:after="0" w:line="240" w:lineRule="auto"/>
              <w:rPr>
                <w:rFonts w:ascii="Times New Roman" w:hAnsi="Times New Roman" w:cs="Times New Roman"/>
                <w:kern w:val="2"/>
                <w:sz w:val="20"/>
                <w:szCs w:val="20"/>
              </w:rPr>
            </w:pPr>
          </w:p>
        </w:tc>
      </w:tr>
      <w:tr w:rsidR="0093766D" w:rsidRPr="0054320D" w:rsidTr="001017CF">
        <w:trPr>
          <w:trHeight w:val="300"/>
        </w:trPr>
        <w:tc>
          <w:tcPr>
            <w:tcW w:w="9535" w:type="dxa"/>
            <w:gridSpan w:val="3"/>
          </w:tcPr>
          <w:p w:rsidR="0093766D" w:rsidRPr="0054320D" w:rsidRDefault="0093766D" w:rsidP="001017CF">
            <w:pPr>
              <w:spacing w:after="0" w:line="240" w:lineRule="auto"/>
              <w:jc w:val="center"/>
              <w:rPr>
                <w:rFonts w:ascii="Times New Roman" w:hAnsi="Times New Roman" w:cs="Times New Roman"/>
                <w:b/>
                <w:bCs/>
                <w:kern w:val="2"/>
                <w:sz w:val="20"/>
                <w:szCs w:val="20"/>
              </w:rPr>
            </w:pPr>
            <w:r w:rsidRPr="0054320D">
              <w:rPr>
                <w:rFonts w:ascii="Times New Roman" w:hAnsi="Times New Roman" w:cs="Times New Roman"/>
                <w:b/>
                <w:bCs/>
                <w:kern w:val="2"/>
                <w:sz w:val="20"/>
                <w:szCs w:val="20"/>
              </w:rPr>
              <w:t>4. PREKIŲ PRISTATYMO TERMINAI IR PREKIŲ PERDAVIMO - PRIĖMIMO TVARKA</w:t>
            </w:r>
          </w:p>
        </w:tc>
      </w:tr>
      <w:tr w:rsidR="0093766D" w:rsidRPr="0054320D" w:rsidTr="001017CF">
        <w:trPr>
          <w:trHeight w:val="300"/>
        </w:trPr>
        <w:tc>
          <w:tcPr>
            <w:tcW w:w="2830" w:type="dxa"/>
          </w:tcPr>
          <w:p w:rsidR="0093766D" w:rsidRPr="005C430B" w:rsidRDefault="0093766D" w:rsidP="001017CF">
            <w:pPr>
              <w:spacing w:after="0" w:line="240" w:lineRule="auto"/>
              <w:rPr>
                <w:rFonts w:ascii="Times New Roman" w:hAnsi="Times New Roman" w:cs="Times New Roman"/>
                <w:b/>
                <w:bCs/>
                <w:kern w:val="2"/>
                <w:sz w:val="20"/>
                <w:szCs w:val="20"/>
              </w:rPr>
            </w:pPr>
            <w:r w:rsidRPr="005C430B">
              <w:rPr>
                <w:rFonts w:ascii="Times New Roman" w:hAnsi="Times New Roman" w:cs="Times New Roman"/>
                <w:b/>
                <w:bCs/>
                <w:kern w:val="2"/>
                <w:sz w:val="20"/>
                <w:szCs w:val="20"/>
              </w:rPr>
              <w:t>4.1. Prekių pristatymo terminas, kai Prekės pristatomos vienu kartu</w:t>
            </w:r>
          </w:p>
        </w:tc>
        <w:tc>
          <w:tcPr>
            <w:tcW w:w="6705" w:type="dxa"/>
            <w:gridSpan w:val="2"/>
          </w:tcPr>
          <w:p w:rsidR="0093766D" w:rsidRPr="005C430B" w:rsidRDefault="0093766D" w:rsidP="001017CF">
            <w:pPr>
              <w:spacing w:after="120" w:line="240" w:lineRule="auto"/>
              <w:jc w:val="both"/>
              <w:rPr>
                <w:rFonts w:ascii="Times New Roman" w:hAnsi="Times New Roman" w:cs="Times New Roman"/>
                <w:sz w:val="20"/>
                <w:szCs w:val="20"/>
              </w:rPr>
            </w:pPr>
            <w:r w:rsidRPr="005C430B">
              <w:rPr>
                <w:rFonts w:ascii="Times New Roman" w:hAnsi="Times New Roman" w:cs="Times New Roman"/>
                <w:sz w:val="20"/>
                <w:szCs w:val="20"/>
              </w:rPr>
              <w:t>Netaikoma</w:t>
            </w:r>
          </w:p>
        </w:tc>
      </w:tr>
      <w:tr w:rsidR="0093766D" w:rsidRPr="0054320D" w:rsidTr="001017CF">
        <w:trPr>
          <w:trHeight w:val="300"/>
        </w:trPr>
        <w:tc>
          <w:tcPr>
            <w:tcW w:w="2830" w:type="dxa"/>
          </w:tcPr>
          <w:p w:rsidR="0093766D" w:rsidRPr="0054320D" w:rsidRDefault="0093766D" w:rsidP="001017CF">
            <w:pPr>
              <w:spacing w:after="0" w:line="240" w:lineRule="auto"/>
              <w:rPr>
                <w:rFonts w:ascii="Times New Roman" w:hAnsi="Times New Roman" w:cs="Times New Roman"/>
                <w:b/>
                <w:bCs/>
                <w:kern w:val="2"/>
                <w:sz w:val="20"/>
                <w:szCs w:val="20"/>
              </w:rPr>
            </w:pPr>
            <w:r w:rsidRPr="0054320D">
              <w:rPr>
                <w:rFonts w:ascii="Times New Roman" w:hAnsi="Times New Roman" w:cs="Times New Roman"/>
                <w:b/>
                <w:bCs/>
                <w:kern w:val="2"/>
                <w:sz w:val="20"/>
                <w:szCs w:val="20"/>
              </w:rPr>
              <w:t>4.1. Prekių pristatymo terminai, kai Prekės pristatomos dalimis</w:t>
            </w:r>
          </w:p>
        </w:tc>
        <w:tc>
          <w:tcPr>
            <w:tcW w:w="6705" w:type="dxa"/>
            <w:gridSpan w:val="2"/>
          </w:tcPr>
          <w:p w:rsidR="0093766D" w:rsidRPr="005C430B" w:rsidRDefault="0093766D" w:rsidP="001017CF">
            <w:pPr>
              <w:spacing w:after="0" w:line="240" w:lineRule="auto"/>
              <w:jc w:val="both"/>
              <w:rPr>
                <w:rFonts w:ascii="Times New Roman" w:eastAsia="Arial Unicode MS" w:hAnsi="Times New Roman" w:cs="Times New Roman"/>
                <w:sz w:val="20"/>
                <w:szCs w:val="20"/>
                <w:bdr w:val="none" w:sz="0" w:space="0" w:color="auto" w:frame="1"/>
                <w:lang w:eastAsia="lt-LT"/>
              </w:rPr>
            </w:pPr>
            <w:r w:rsidRPr="005C430B">
              <w:rPr>
                <w:rFonts w:ascii="Times New Roman" w:eastAsia="Arial Unicode MS" w:hAnsi="Times New Roman" w:cs="Times New Roman"/>
                <w:sz w:val="20"/>
                <w:szCs w:val="20"/>
                <w:bdr w:val="none" w:sz="0" w:space="0" w:color="auto" w:frame="1"/>
                <w:lang w:eastAsia="lt-LT"/>
              </w:rPr>
              <w:t xml:space="preserve">4.1.1. Prekės užsakomos pagal Pirkėjo poreikį atskirais užsakymais </w:t>
            </w:r>
            <w:r w:rsidRPr="005C430B">
              <w:rPr>
                <w:rFonts w:ascii="Times New Roman" w:eastAsia="Arial Unicode MS" w:hAnsi="Times New Roman" w:cs="Times New Roman"/>
                <w:b/>
                <w:bCs/>
                <w:sz w:val="20"/>
                <w:szCs w:val="20"/>
                <w:bdr w:val="none" w:sz="0" w:space="0" w:color="auto" w:frame="1"/>
                <w:lang w:eastAsia="lt-LT"/>
              </w:rPr>
              <w:t>per 36 mėnesių laikotarpį</w:t>
            </w:r>
            <w:r w:rsidRPr="005C430B">
              <w:rPr>
                <w:rFonts w:ascii="Times New Roman" w:eastAsia="Arial Unicode MS" w:hAnsi="Times New Roman" w:cs="Times New Roman"/>
                <w:sz w:val="20"/>
                <w:szCs w:val="20"/>
                <w:bdr w:val="none" w:sz="0" w:space="0" w:color="auto" w:frame="1"/>
                <w:lang w:eastAsia="lt-LT"/>
              </w:rPr>
              <w:t>.</w:t>
            </w:r>
          </w:p>
          <w:p w:rsidR="0093766D" w:rsidRPr="005C430B" w:rsidRDefault="0093766D" w:rsidP="001017CF">
            <w:pPr>
              <w:spacing w:after="0" w:line="240" w:lineRule="auto"/>
              <w:jc w:val="both"/>
              <w:rPr>
                <w:rFonts w:ascii="Times New Roman" w:eastAsia="Arial Unicode MS" w:hAnsi="Times New Roman" w:cs="Times New Roman"/>
                <w:sz w:val="20"/>
                <w:szCs w:val="20"/>
                <w:bdr w:val="nil"/>
                <w:lang w:eastAsia="lt-LT"/>
              </w:rPr>
            </w:pPr>
            <w:r w:rsidRPr="005C430B">
              <w:rPr>
                <w:rFonts w:ascii="Times New Roman" w:eastAsia="Arial Unicode MS" w:hAnsi="Times New Roman" w:cs="Times New Roman"/>
                <w:sz w:val="20"/>
                <w:szCs w:val="20"/>
                <w:bdr w:val="nil"/>
                <w:lang w:eastAsia="lt-LT"/>
              </w:rPr>
              <w:t xml:space="preserve">4.1.2. Prekės pagal Sutartį turi būti pristatytos </w:t>
            </w:r>
            <w:r w:rsidRPr="005C430B">
              <w:rPr>
                <w:rFonts w:ascii="Times New Roman" w:eastAsia="Arial Unicode MS" w:hAnsi="Times New Roman" w:cs="Times New Roman"/>
                <w:b/>
                <w:bCs/>
                <w:sz w:val="20"/>
                <w:szCs w:val="20"/>
                <w:bdr w:val="nil"/>
                <w:lang w:eastAsia="lt-LT"/>
              </w:rPr>
              <w:t>ne vėliau kaip per 5 darbo dienas</w:t>
            </w:r>
            <w:r w:rsidRPr="005C430B">
              <w:rPr>
                <w:rFonts w:ascii="Times New Roman" w:eastAsia="Arial Unicode MS" w:hAnsi="Times New Roman" w:cs="Times New Roman"/>
                <w:sz w:val="20"/>
                <w:szCs w:val="20"/>
                <w:bdr w:val="nil"/>
                <w:lang w:eastAsia="lt-LT"/>
              </w:rPr>
              <w:t xml:space="preserve"> nuo </w:t>
            </w:r>
            <w:r w:rsidRPr="005C430B">
              <w:rPr>
                <w:rFonts w:ascii="Times New Roman" w:eastAsia="Calibri" w:hAnsi="Times New Roman" w:cs="Times New Roman"/>
                <w:sz w:val="20"/>
                <w:szCs w:val="20"/>
              </w:rPr>
              <w:t xml:space="preserve">Pirkėjo raštiško </w:t>
            </w:r>
            <w:r w:rsidRPr="005C430B">
              <w:rPr>
                <w:rFonts w:ascii="Times New Roman" w:eastAsia="Arial Unicode MS" w:hAnsi="Times New Roman" w:cs="Times New Roman"/>
                <w:sz w:val="20"/>
                <w:szCs w:val="20"/>
                <w:bdr w:val="nil"/>
                <w:lang w:eastAsia="lt-LT"/>
              </w:rPr>
              <w:t xml:space="preserve">užsakymo pateikimo Tiekėjui dienos. </w:t>
            </w:r>
          </w:p>
          <w:p w:rsidR="0093766D" w:rsidRPr="005C430B" w:rsidRDefault="0093766D" w:rsidP="001017CF">
            <w:pPr>
              <w:spacing w:after="0" w:line="240" w:lineRule="auto"/>
              <w:jc w:val="both"/>
              <w:rPr>
                <w:rFonts w:ascii="Times New Roman" w:eastAsia="Calibri" w:hAnsi="Times New Roman" w:cs="Times New Roman"/>
                <w:sz w:val="20"/>
                <w:szCs w:val="20"/>
              </w:rPr>
            </w:pPr>
            <w:r w:rsidRPr="005C430B">
              <w:rPr>
                <w:rFonts w:ascii="Times New Roman" w:eastAsia="Arial Unicode MS" w:hAnsi="Times New Roman" w:cs="Times New Roman"/>
                <w:sz w:val="20"/>
                <w:szCs w:val="20"/>
                <w:bdr w:val="nil"/>
                <w:lang w:eastAsia="lt-LT"/>
              </w:rPr>
              <w:t xml:space="preserve">4.1.3. </w:t>
            </w:r>
            <w:r w:rsidRPr="005C430B">
              <w:rPr>
                <w:rFonts w:ascii="Times New Roman" w:eastAsia="Calibri" w:hAnsi="Times New Roman" w:cs="Times New Roman"/>
                <w:sz w:val="20"/>
                <w:szCs w:val="20"/>
              </w:rPr>
              <w:t>Tiekėjas įsipareigoja panaudai teikiamą įrangą, kurios aprašymas ir reikalavimai pateikti Techninėje specifikacijoje (toliau – Įranga),</w:t>
            </w:r>
            <w:r w:rsidRPr="005C430B">
              <w:rPr>
                <w:rFonts w:ascii="Times New Roman" w:eastAsia="Calibri" w:hAnsi="Times New Roman" w:cs="Times New Roman"/>
                <w:noProof/>
                <w:sz w:val="20"/>
                <w:szCs w:val="20"/>
              </w:rPr>
              <w:t xml:space="preserve"> pristatyti </w:t>
            </w:r>
            <w:r w:rsidRPr="005C430B">
              <w:rPr>
                <w:rFonts w:ascii="Times New Roman" w:eastAsia="Calibri" w:hAnsi="Times New Roman" w:cs="Times New Roman"/>
                <w:noProof/>
                <w:sz w:val="20"/>
                <w:szCs w:val="20"/>
              </w:rPr>
              <w:lastRenderedPageBreak/>
              <w:t xml:space="preserve">Pirkėjui, </w:t>
            </w:r>
            <w:r w:rsidRPr="005C430B">
              <w:rPr>
                <w:rFonts w:ascii="Times New Roman" w:eastAsia="Calibri" w:hAnsi="Times New Roman" w:cs="Times New Roman"/>
                <w:sz w:val="20"/>
                <w:szCs w:val="20"/>
              </w:rPr>
              <w:t xml:space="preserve">paruošti, instaliuoti, išbandyti, suderinti, jei reikia, atlikti tyrimų verifikavimą, apmokyti Pirkėjo personalą dirbti su Įranga </w:t>
            </w:r>
            <w:r w:rsidRPr="005C430B">
              <w:rPr>
                <w:rFonts w:ascii="Times New Roman" w:eastAsia="Calibri" w:hAnsi="Times New Roman" w:cs="Times New Roman"/>
                <w:b/>
                <w:bCs/>
                <w:sz w:val="20"/>
                <w:szCs w:val="20"/>
              </w:rPr>
              <w:t>ne vėliau kaip per 30 kalendorinių dienų</w:t>
            </w:r>
            <w:r w:rsidRPr="005C430B">
              <w:rPr>
                <w:rFonts w:ascii="Times New Roman" w:eastAsia="Calibri" w:hAnsi="Times New Roman" w:cs="Times New Roman"/>
                <w:sz w:val="20"/>
                <w:szCs w:val="20"/>
              </w:rPr>
              <w:t xml:space="preserve"> nuo Sutarties pasirašymo. Perduodant Įrangą, Tiekėjas ir Pirkėjas pasirašys panaudos sutartį, kurios projektas pateiktas šių Specialiųjų sutarties sąlygų priede Nr. 3.</w:t>
            </w:r>
          </w:p>
          <w:p w:rsidR="0093766D" w:rsidRPr="005C430B" w:rsidRDefault="0093766D" w:rsidP="001017CF">
            <w:pPr>
              <w:spacing w:after="0" w:line="240" w:lineRule="auto"/>
              <w:jc w:val="both"/>
              <w:rPr>
                <w:rFonts w:ascii="Times New Roman" w:hAnsi="Times New Roman" w:cs="Times New Roman"/>
                <w:sz w:val="20"/>
                <w:szCs w:val="20"/>
              </w:rPr>
            </w:pPr>
            <w:r w:rsidRPr="005C430B">
              <w:rPr>
                <w:rFonts w:ascii="Times New Roman" w:eastAsia="Arial Unicode MS" w:hAnsi="Times New Roman" w:cs="Times New Roman"/>
                <w:sz w:val="20"/>
                <w:szCs w:val="20"/>
                <w:bdr w:val="nil"/>
                <w:lang w:eastAsia="lt-LT"/>
              </w:rPr>
              <w:t>4</w:t>
            </w:r>
            <w:r w:rsidRPr="005C430B">
              <w:rPr>
                <w:rFonts w:ascii="Times New Roman" w:eastAsia="Calibri" w:hAnsi="Times New Roman" w:cs="Times New Roman"/>
                <w:sz w:val="20"/>
                <w:szCs w:val="20"/>
              </w:rPr>
              <w:t xml:space="preserve">.1.4. Tiekėjas Prekes ir Įrangą pristato savo transportu ir lėšomis </w:t>
            </w:r>
            <w:r w:rsidRPr="005C430B">
              <w:rPr>
                <w:rFonts w:ascii="Times New Roman" w:hAnsi="Times New Roman" w:cs="Times New Roman"/>
                <w:kern w:val="2"/>
                <w:sz w:val="20"/>
                <w:szCs w:val="20"/>
              </w:rPr>
              <w:t xml:space="preserve">šiuo adresu: </w:t>
            </w:r>
            <w:bookmarkStart w:id="1" w:name="_Hlk180404158"/>
            <w:r w:rsidRPr="005C430B">
              <w:rPr>
                <w:rFonts w:ascii="Times New Roman" w:hAnsi="Times New Roman" w:cs="Times New Roman"/>
                <w:kern w:val="2"/>
                <w:sz w:val="20"/>
                <w:szCs w:val="20"/>
              </w:rPr>
              <w:t>M. K. Čiurlionio g. 61, LT-65219, Varėna</w:t>
            </w:r>
            <w:bookmarkEnd w:id="1"/>
            <w:r w:rsidRPr="005C430B">
              <w:rPr>
                <w:rFonts w:ascii="Times New Roman" w:hAnsi="Times New Roman" w:cs="Times New Roman"/>
                <w:kern w:val="2"/>
                <w:sz w:val="20"/>
                <w:szCs w:val="20"/>
              </w:rPr>
              <w:t xml:space="preserve">. </w:t>
            </w:r>
          </w:p>
        </w:tc>
      </w:tr>
      <w:tr w:rsidR="0093766D" w:rsidRPr="0054320D" w:rsidTr="001017CF">
        <w:trPr>
          <w:trHeight w:val="300"/>
        </w:trPr>
        <w:tc>
          <w:tcPr>
            <w:tcW w:w="2830" w:type="dxa"/>
          </w:tcPr>
          <w:p w:rsidR="0093766D" w:rsidRPr="0054320D" w:rsidRDefault="0093766D" w:rsidP="001017CF">
            <w:pPr>
              <w:spacing w:after="0" w:line="240" w:lineRule="auto"/>
              <w:rPr>
                <w:rFonts w:ascii="Times New Roman" w:hAnsi="Times New Roman" w:cs="Times New Roman"/>
                <w:b/>
                <w:bCs/>
                <w:kern w:val="2"/>
                <w:sz w:val="20"/>
                <w:szCs w:val="20"/>
              </w:rPr>
            </w:pPr>
            <w:r w:rsidRPr="0054320D">
              <w:rPr>
                <w:rFonts w:ascii="Times New Roman" w:hAnsi="Times New Roman" w:cs="Times New Roman"/>
                <w:b/>
                <w:bCs/>
                <w:kern w:val="2"/>
                <w:sz w:val="20"/>
                <w:szCs w:val="20"/>
              </w:rPr>
              <w:lastRenderedPageBreak/>
              <w:t>4.2. Prekių (ar jų dalies) pristatymo termino pratęsimas</w:t>
            </w:r>
          </w:p>
        </w:tc>
        <w:tc>
          <w:tcPr>
            <w:tcW w:w="6705" w:type="dxa"/>
            <w:gridSpan w:val="2"/>
          </w:tcPr>
          <w:p w:rsidR="0093766D" w:rsidRPr="005C430B" w:rsidRDefault="0093766D" w:rsidP="001017CF">
            <w:pPr>
              <w:spacing w:after="0" w:line="240" w:lineRule="auto"/>
              <w:rPr>
                <w:rFonts w:ascii="Times New Roman" w:hAnsi="Times New Roman" w:cs="Times New Roman"/>
                <w:kern w:val="2"/>
                <w:sz w:val="20"/>
                <w:szCs w:val="20"/>
              </w:rPr>
            </w:pPr>
            <w:r w:rsidRPr="005C430B">
              <w:rPr>
                <w:rFonts w:ascii="Times New Roman" w:hAnsi="Times New Roman" w:cs="Times New Roman"/>
                <w:kern w:val="2"/>
                <w:sz w:val="20"/>
                <w:szCs w:val="20"/>
              </w:rPr>
              <w:t>Netaikoma</w:t>
            </w:r>
          </w:p>
          <w:p w:rsidR="0093766D" w:rsidRPr="005C430B" w:rsidRDefault="0093766D" w:rsidP="001017CF">
            <w:pPr>
              <w:spacing w:after="0" w:line="240" w:lineRule="auto"/>
              <w:rPr>
                <w:rFonts w:ascii="Times New Roman" w:hAnsi="Times New Roman" w:cs="Times New Roman"/>
                <w:kern w:val="2"/>
                <w:sz w:val="20"/>
                <w:szCs w:val="20"/>
              </w:rPr>
            </w:pPr>
          </w:p>
        </w:tc>
      </w:tr>
      <w:tr w:rsidR="0093766D" w:rsidRPr="0054320D" w:rsidTr="001017CF">
        <w:trPr>
          <w:trHeight w:val="300"/>
        </w:trPr>
        <w:tc>
          <w:tcPr>
            <w:tcW w:w="2830" w:type="dxa"/>
          </w:tcPr>
          <w:p w:rsidR="0093766D" w:rsidRPr="0054320D" w:rsidRDefault="0093766D" w:rsidP="001017CF">
            <w:pPr>
              <w:spacing w:after="0" w:line="240" w:lineRule="auto"/>
              <w:rPr>
                <w:rFonts w:ascii="Times New Roman" w:hAnsi="Times New Roman" w:cs="Times New Roman"/>
                <w:b/>
                <w:bCs/>
                <w:kern w:val="2"/>
                <w:sz w:val="20"/>
                <w:szCs w:val="20"/>
              </w:rPr>
            </w:pPr>
            <w:r w:rsidRPr="0054320D">
              <w:rPr>
                <w:rFonts w:ascii="Times New Roman" w:hAnsi="Times New Roman" w:cs="Times New Roman"/>
                <w:b/>
                <w:bCs/>
                <w:kern w:val="2"/>
                <w:sz w:val="20"/>
                <w:szCs w:val="20"/>
              </w:rPr>
              <w:t>4.3. Užsakymų teikimo tvarka</w:t>
            </w:r>
          </w:p>
        </w:tc>
        <w:tc>
          <w:tcPr>
            <w:tcW w:w="6705" w:type="dxa"/>
            <w:gridSpan w:val="2"/>
          </w:tcPr>
          <w:p w:rsidR="0093766D" w:rsidRPr="005C430B" w:rsidRDefault="0093766D" w:rsidP="001017CF">
            <w:pPr>
              <w:pStyle w:val="TableParagraph"/>
              <w:rPr>
                <w:kern w:val="2"/>
                <w:sz w:val="20"/>
                <w:szCs w:val="20"/>
              </w:rPr>
            </w:pPr>
            <w:r w:rsidRPr="005C430B">
              <w:rPr>
                <w:sz w:val="20"/>
                <w:szCs w:val="20"/>
              </w:rPr>
              <w:t>Užsakymai</w:t>
            </w:r>
            <w:r w:rsidRPr="005C430B">
              <w:rPr>
                <w:spacing w:val="-7"/>
                <w:sz w:val="20"/>
                <w:szCs w:val="20"/>
              </w:rPr>
              <w:t xml:space="preserve"> </w:t>
            </w:r>
            <w:proofErr w:type="spellStart"/>
            <w:r w:rsidRPr="005C430B">
              <w:rPr>
                <w:sz w:val="20"/>
                <w:szCs w:val="20"/>
              </w:rPr>
              <w:t>teikiami</w:t>
            </w:r>
            <w:proofErr w:type="spellEnd"/>
            <w:r w:rsidRPr="005C430B">
              <w:rPr>
                <w:spacing w:val="-11"/>
                <w:sz w:val="20"/>
                <w:szCs w:val="20"/>
              </w:rPr>
              <w:t xml:space="preserve"> </w:t>
            </w:r>
            <w:proofErr w:type="spellStart"/>
            <w:r w:rsidRPr="005C430B">
              <w:rPr>
                <w:sz w:val="20"/>
                <w:szCs w:val="20"/>
              </w:rPr>
              <w:t>Tiekėjo</w:t>
            </w:r>
            <w:proofErr w:type="spellEnd"/>
            <w:r w:rsidRPr="005C430B">
              <w:rPr>
                <w:spacing w:val="-7"/>
                <w:sz w:val="20"/>
                <w:szCs w:val="20"/>
              </w:rPr>
              <w:t xml:space="preserve"> </w:t>
            </w:r>
            <w:proofErr w:type="spellStart"/>
            <w:r w:rsidRPr="005C430B">
              <w:rPr>
                <w:sz w:val="20"/>
                <w:szCs w:val="20"/>
              </w:rPr>
              <w:t>nurodytu</w:t>
            </w:r>
            <w:proofErr w:type="spellEnd"/>
            <w:r w:rsidRPr="005C430B">
              <w:rPr>
                <w:spacing w:val="-7"/>
                <w:sz w:val="20"/>
                <w:szCs w:val="20"/>
              </w:rPr>
              <w:t xml:space="preserve"> </w:t>
            </w:r>
            <w:proofErr w:type="spellStart"/>
            <w:r w:rsidRPr="005C430B">
              <w:rPr>
                <w:sz w:val="20"/>
                <w:szCs w:val="20"/>
              </w:rPr>
              <w:t>elektroniniu</w:t>
            </w:r>
            <w:proofErr w:type="spellEnd"/>
            <w:r w:rsidRPr="005C430B">
              <w:rPr>
                <w:spacing w:val="-7"/>
                <w:sz w:val="20"/>
                <w:szCs w:val="20"/>
              </w:rPr>
              <w:t xml:space="preserve"> </w:t>
            </w:r>
            <w:proofErr w:type="spellStart"/>
            <w:r w:rsidRPr="005C430B">
              <w:rPr>
                <w:sz w:val="20"/>
                <w:szCs w:val="20"/>
              </w:rPr>
              <w:t>paštu</w:t>
            </w:r>
            <w:proofErr w:type="spellEnd"/>
            <w:r w:rsidRPr="005C430B">
              <w:rPr>
                <w:spacing w:val="-7"/>
                <w:sz w:val="20"/>
                <w:szCs w:val="20"/>
              </w:rPr>
              <w:t xml:space="preserve"> </w:t>
            </w:r>
            <w:proofErr w:type="spellStart"/>
            <w:r w:rsidRPr="005C430B">
              <w:rPr>
                <w:sz w:val="20"/>
                <w:szCs w:val="20"/>
              </w:rPr>
              <w:t>ir</w:t>
            </w:r>
            <w:proofErr w:type="spellEnd"/>
            <w:r w:rsidRPr="005C430B">
              <w:rPr>
                <w:sz w:val="20"/>
                <w:szCs w:val="20"/>
              </w:rPr>
              <w:t xml:space="preserve"> </w:t>
            </w:r>
            <w:proofErr w:type="spellStart"/>
            <w:r w:rsidRPr="005C430B">
              <w:rPr>
                <w:sz w:val="20"/>
                <w:szCs w:val="20"/>
              </w:rPr>
              <w:t>laikomi</w:t>
            </w:r>
            <w:proofErr w:type="spellEnd"/>
            <w:r w:rsidRPr="005C430B">
              <w:rPr>
                <w:sz w:val="20"/>
                <w:szCs w:val="20"/>
              </w:rPr>
              <w:t xml:space="preserve"> </w:t>
            </w:r>
            <w:proofErr w:type="spellStart"/>
            <w:r w:rsidRPr="005C430B">
              <w:rPr>
                <w:sz w:val="20"/>
                <w:szCs w:val="20"/>
              </w:rPr>
              <w:t>gautais</w:t>
            </w:r>
            <w:proofErr w:type="spellEnd"/>
            <w:r w:rsidRPr="005C430B">
              <w:rPr>
                <w:sz w:val="20"/>
                <w:szCs w:val="20"/>
              </w:rPr>
              <w:t xml:space="preserve"> po 24 (</w:t>
            </w:r>
            <w:proofErr w:type="spellStart"/>
            <w:r w:rsidRPr="005C430B">
              <w:rPr>
                <w:sz w:val="20"/>
                <w:szCs w:val="20"/>
              </w:rPr>
              <w:t>dvidešimt</w:t>
            </w:r>
            <w:proofErr w:type="spellEnd"/>
            <w:r w:rsidRPr="005C430B">
              <w:rPr>
                <w:sz w:val="20"/>
                <w:szCs w:val="20"/>
              </w:rPr>
              <w:t xml:space="preserve"> </w:t>
            </w:r>
            <w:proofErr w:type="spellStart"/>
            <w:r w:rsidRPr="005C430B">
              <w:rPr>
                <w:sz w:val="20"/>
                <w:szCs w:val="20"/>
              </w:rPr>
              <w:t>keturių</w:t>
            </w:r>
            <w:proofErr w:type="spellEnd"/>
            <w:r w:rsidRPr="005C430B">
              <w:rPr>
                <w:sz w:val="20"/>
                <w:szCs w:val="20"/>
              </w:rPr>
              <w:t xml:space="preserve"> </w:t>
            </w:r>
            <w:proofErr w:type="spellStart"/>
            <w:r w:rsidRPr="005C430B">
              <w:rPr>
                <w:sz w:val="20"/>
                <w:szCs w:val="20"/>
              </w:rPr>
              <w:t>valandų</w:t>
            </w:r>
            <w:proofErr w:type="spellEnd"/>
            <w:r w:rsidRPr="005C430B">
              <w:rPr>
                <w:sz w:val="20"/>
                <w:szCs w:val="20"/>
              </w:rPr>
              <w:t xml:space="preserve">) </w:t>
            </w:r>
            <w:proofErr w:type="spellStart"/>
            <w:r w:rsidRPr="005C430B">
              <w:rPr>
                <w:sz w:val="20"/>
                <w:szCs w:val="20"/>
              </w:rPr>
              <w:t>nuo</w:t>
            </w:r>
            <w:proofErr w:type="spellEnd"/>
            <w:r w:rsidRPr="005C430B">
              <w:rPr>
                <w:sz w:val="20"/>
                <w:szCs w:val="20"/>
              </w:rPr>
              <w:t xml:space="preserve"> </w:t>
            </w:r>
            <w:proofErr w:type="spellStart"/>
            <w:r w:rsidRPr="005C430B">
              <w:rPr>
                <w:sz w:val="20"/>
                <w:szCs w:val="20"/>
              </w:rPr>
              <w:t>užsakymo</w:t>
            </w:r>
            <w:proofErr w:type="spellEnd"/>
            <w:r w:rsidRPr="005C430B">
              <w:rPr>
                <w:sz w:val="20"/>
                <w:szCs w:val="20"/>
              </w:rPr>
              <w:t xml:space="preserve"> </w:t>
            </w:r>
            <w:proofErr w:type="spellStart"/>
            <w:r w:rsidRPr="005C430B">
              <w:rPr>
                <w:spacing w:val="-2"/>
                <w:sz w:val="20"/>
                <w:szCs w:val="20"/>
              </w:rPr>
              <w:t>pateikimo</w:t>
            </w:r>
            <w:proofErr w:type="spellEnd"/>
            <w:r w:rsidRPr="005C430B">
              <w:rPr>
                <w:spacing w:val="-2"/>
                <w:sz w:val="20"/>
                <w:szCs w:val="20"/>
              </w:rPr>
              <w:t>.</w:t>
            </w:r>
          </w:p>
        </w:tc>
      </w:tr>
      <w:tr w:rsidR="0093766D" w:rsidRPr="0054320D" w:rsidTr="001017CF">
        <w:trPr>
          <w:trHeight w:val="300"/>
        </w:trPr>
        <w:tc>
          <w:tcPr>
            <w:tcW w:w="2830" w:type="dxa"/>
          </w:tcPr>
          <w:p w:rsidR="0093766D" w:rsidRPr="0054320D" w:rsidRDefault="0093766D" w:rsidP="001017CF">
            <w:pPr>
              <w:spacing w:after="0" w:line="240" w:lineRule="auto"/>
              <w:rPr>
                <w:rFonts w:ascii="Times New Roman" w:hAnsi="Times New Roman" w:cs="Times New Roman"/>
                <w:b/>
                <w:bCs/>
                <w:kern w:val="2"/>
                <w:sz w:val="20"/>
                <w:szCs w:val="20"/>
              </w:rPr>
            </w:pPr>
            <w:r w:rsidRPr="0054320D">
              <w:rPr>
                <w:rFonts w:ascii="Times New Roman" w:hAnsi="Times New Roman" w:cs="Times New Roman"/>
                <w:b/>
                <w:bCs/>
                <w:kern w:val="2"/>
                <w:sz w:val="20"/>
                <w:szCs w:val="20"/>
              </w:rPr>
              <w:t>4.4. Dėl Prekių pristatymo dalimis vertės / apimties</w:t>
            </w:r>
          </w:p>
        </w:tc>
        <w:tc>
          <w:tcPr>
            <w:tcW w:w="6705" w:type="dxa"/>
            <w:gridSpan w:val="2"/>
          </w:tcPr>
          <w:p w:rsidR="0093766D" w:rsidRPr="005C430B" w:rsidRDefault="0093766D" w:rsidP="001017CF">
            <w:pPr>
              <w:spacing w:after="0" w:line="240" w:lineRule="auto"/>
              <w:rPr>
                <w:rFonts w:ascii="Times New Roman" w:hAnsi="Times New Roman" w:cs="Times New Roman"/>
                <w:kern w:val="2"/>
                <w:sz w:val="20"/>
                <w:szCs w:val="20"/>
              </w:rPr>
            </w:pPr>
            <w:r w:rsidRPr="005C430B">
              <w:rPr>
                <w:rFonts w:ascii="Times New Roman" w:hAnsi="Times New Roman" w:cs="Times New Roman"/>
                <w:kern w:val="2"/>
                <w:sz w:val="20"/>
                <w:szCs w:val="20"/>
              </w:rPr>
              <w:t>Netaikoma</w:t>
            </w:r>
          </w:p>
          <w:p w:rsidR="0093766D" w:rsidRPr="005C430B" w:rsidRDefault="0093766D" w:rsidP="001017CF">
            <w:pPr>
              <w:spacing w:after="0" w:line="240" w:lineRule="auto"/>
              <w:rPr>
                <w:rFonts w:ascii="Times New Roman" w:hAnsi="Times New Roman" w:cs="Times New Roman"/>
                <w:kern w:val="2"/>
                <w:sz w:val="20"/>
                <w:szCs w:val="20"/>
              </w:rPr>
            </w:pPr>
          </w:p>
        </w:tc>
      </w:tr>
      <w:tr w:rsidR="0093766D" w:rsidRPr="0054320D" w:rsidTr="001017CF">
        <w:trPr>
          <w:trHeight w:val="300"/>
        </w:trPr>
        <w:tc>
          <w:tcPr>
            <w:tcW w:w="2830" w:type="dxa"/>
          </w:tcPr>
          <w:p w:rsidR="0093766D" w:rsidRPr="0054320D" w:rsidRDefault="0093766D" w:rsidP="001017CF">
            <w:pPr>
              <w:spacing w:after="0" w:line="240" w:lineRule="auto"/>
              <w:rPr>
                <w:rFonts w:ascii="Times New Roman" w:hAnsi="Times New Roman" w:cs="Times New Roman"/>
                <w:b/>
                <w:bCs/>
                <w:kern w:val="2"/>
                <w:sz w:val="20"/>
                <w:szCs w:val="20"/>
              </w:rPr>
            </w:pPr>
            <w:r w:rsidRPr="0054320D">
              <w:rPr>
                <w:rFonts w:ascii="Times New Roman" w:hAnsi="Times New Roman" w:cs="Times New Roman"/>
                <w:b/>
                <w:bCs/>
                <w:kern w:val="2"/>
                <w:sz w:val="20"/>
                <w:szCs w:val="20"/>
              </w:rPr>
              <w:t xml:space="preserve">4.5. Kartu su Prekėmis pateikiami dokumentai </w:t>
            </w:r>
          </w:p>
        </w:tc>
        <w:tc>
          <w:tcPr>
            <w:tcW w:w="6705" w:type="dxa"/>
            <w:gridSpan w:val="2"/>
          </w:tcPr>
          <w:p w:rsidR="0093766D" w:rsidRPr="005C430B" w:rsidRDefault="0093766D" w:rsidP="001017CF">
            <w:pPr>
              <w:tabs>
                <w:tab w:val="left" w:pos="993"/>
              </w:tabs>
              <w:spacing w:after="0" w:line="240" w:lineRule="auto"/>
              <w:jc w:val="both"/>
              <w:rPr>
                <w:rFonts w:ascii="Times New Roman" w:hAnsi="Times New Roman" w:cs="Times New Roman"/>
                <w:sz w:val="20"/>
                <w:szCs w:val="20"/>
              </w:rPr>
            </w:pPr>
            <w:r w:rsidRPr="005C430B">
              <w:rPr>
                <w:rFonts w:ascii="Times New Roman" w:hAnsi="Times New Roman" w:cs="Times New Roman"/>
                <w:sz w:val="20"/>
                <w:szCs w:val="20"/>
              </w:rPr>
              <w:t xml:space="preserve">4.5.1. Kartu su pristatomomis Prekėmis ir Įranga Tiekėjas privalo pateikti Prekių ir Įrangos žymėjimą CE ženklu liudijančių galiojančių CE sertifikatų (arba lygiaverčių dokumentų) pagal Europos Parlamento ir Tarybos reglamentą (ES) 2017/746 dėl </w:t>
            </w:r>
            <w:proofErr w:type="spellStart"/>
            <w:r w:rsidRPr="005C430B">
              <w:rPr>
                <w:rFonts w:ascii="Times New Roman" w:hAnsi="Times New Roman" w:cs="Times New Roman"/>
                <w:i/>
                <w:iCs/>
                <w:sz w:val="20"/>
                <w:szCs w:val="20"/>
              </w:rPr>
              <w:t>in</w:t>
            </w:r>
            <w:proofErr w:type="spellEnd"/>
            <w:r w:rsidRPr="005C430B">
              <w:rPr>
                <w:rFonts w:ascii="Times New Roman" w:hAnsi="Times New Roman" w:cs="Times New Roman"/>
                <w:i/>
                <w:iCs/>
                <w:sz w:val="20"/>
                <w:szCs w:val="20"/>
              </w:rPr>
              <w:t xml:space="preserve"> </w:t>
            </w:r>
            <w:proofErr w:type="spellStart"/>
            <w:r w:rsidRPr="005C430B">
              <w:rPr>
                <w:rFonts w:ascii="Times New Roman" w:hAnsi="Times New Roman" w:cs="Times New Roman"/>
                <w:i/>
                <w:iCs/>
                <w:sz w:val="20"/>
                <w:szCs w:val="20"/>
              </w:rPr>
              <w:t>vitro</w:t>
            </w:r>
            <w:proofErr w:type="spellEnd"/>
            <w:r w:rsidRPr="005C430B">
              <w:rPr>
                <w:rFonts w:ascii="Times New Roman" w:hAnsi="Times New Roman" w:cs="Times New Roman"/>
                <w:sz w:val="20"/>
                <w:szCs w:val="20"/>
              </w:rPr>
              <w:t xml:space="preserve"> diagnostikos medicinos priemonių kopijas originalo kalba kartu su vertimu į lietuvių kalbą.</w:t>
            </w:r>
          </w:p>
          <w:p w:rsidR="0093766D" w:rsidRPr="005C430B" w:rsidRDefault="0093766D" w:rsidP="001017CF">
            <w:pPr>
              <w:spacing w:after="0" w:line="240" w:lineRule="auto"/>
              <w:jc w:val="both"/>
              <w:rPr>
                <w:rFonts w:ascii="Times New Roman" w:hAnsi="Times New Roman" w:cs="Times New Roman"/>
                <w:sz w:val="20"/>
                <w:szCs w:val="20"/>
              </w:rPr>
            </w:pPr>
            <w:r w:rsidRPr="005C430B">
              <w:rPr>
                <w:rFonts w:ascii="Times New Roman" w:hAnsi="Times New Roman" w:cs="Times New Roman"/>
                <w:sz w:val="20"/>
                <w:szCs w:val="20"/>
              </w:rPr>
              <w:t>4.5.2. Kartu su Įranga Tiekėjas privalo pateikti šiuos dokumentus:</w:t>
            </w:r>
          </w:p>
          <w:p w:rsidR="0093766D" w:rsidRPr="005C430B" w:rsidRDefault="0093766D" w:rsidP="001017CF">
            <w:pPr>
              <w:tabs>
                <w:tab w:val="left" w:pos="228"/>
              </w:tabs>
              <w:spacing w:after="0" w:line="240" w:lineRule="auto"/>
              <w:jc w:val="both"/>
              <w:rPr>
                <w:rFonts w:ascii="Times New Roman" w:hAnsi="Times New Roman" w:cs="Times New Roman"/>
                <w:sz w:val="20"/>
                <w:szCs w:val="20"/>
              </w:rPr>
            </w:pPr>
            <w:r w:rsidRPr="005C430B">
              <w:rPr>
                <w:rFonts w:ascii="Times New Roman" w:hAnsi="Times New Roman" w:cs="Times New Roman"/>
                <w:sz w:val="20"/>
                <w:szCs w:val="20"/>
              </w:rPr>
              <w:t>4.5.2. 1. naudojimosi Įranga instrukciją lietuvių ir anglų kalbomis;</w:t>
            </w:r>
          </w:p>
          <w:p w:rsidR="0093766D" w:rsidRPr="005C430B" w:rsidRDefault="0093766D" w:rsidP="001017CF">
            <w:pPr>
              <w:tabs>
                <w:tab w:val="left" w:pos="228"/>
              </w:tabs>
              <w:spacing w:after="0" w:line="240" w:lineRule="auto"/>
              <w:jc w:val="both"/>
              <w:rPr>
                <w:rFonts w:ascii="Times New Roman" w:hAnsi="Times New Roman" w:cs="Times New Roman"/>
                <w:sz w:val="20"/>
                <w:szCs w:val="20"/>
              </w:rPr>
            </w:pPr>
            <w:r w:rsidRPr="005C430B">
              <w:rPr>
                <w:rFonts w:ascii="Times New Roman" w:hAnsi="Times New Roman" w:cs="Times New Roman"/>
                <w:sz w:val="20"/>
                <w:szCs w:val="20"/>
              </w:rPr>
              <w:t>4.5.2.2. Įrangos techninį pasą;</w:t>
            </w:r>
          </w:p>
          <w:p w:rsidR="0093766D" w:rsidRPr="005C430B" w:rsidRDefault="0093766D" w:rsidP="001017CF">
            <w:pPr>
              <w:spacing w:after="0" w:line="240" w:lineRule="auto"/>
              <w:jc w:val="both"/>
              <w:rPr>
                <w:rFonts w:ascii="Times New Roman" w:hAnsi="Times New Roman" w:cs="Times New Roman"/>
                <w:sz w:val="20"/>
                <w:szCs w:val="20"/>
              </w:rPr>
            </w:pPr>
            <w:r w:rsidRPr="005C430B">
              <w:rPr>
                <w:rFonts w:ascii="Times New Roman" w:hAnsi="Times New Roman" w:cs="Times New Roman"/>
                <w:sz w:val="20"/>
                <w:szCs w:val="20"/>
              </w:rPr>
              <w:t xml:space="preserve">4.5.2.3. pilną darbo su Įranga vadovą lietuvių ir anglų kalbomis; </w:t>
            </w:r>
          </w:p>
          <w:p w:rsidR="0093766D" w:rsidRPr="005C430B" w:rsidRDefault="0093766D" w:rsidP="001017CF">
            <w:pPr>
              <w:spacing w:after="0" w:line="240" w:lineRule="auto"/>
              <w:jc w:val="both"/>
              <w:rPr>
                <w:rFonts w:ascii="Times New Roman" w:hAnsi="Times New Roman" w:cs="Times New Roman"/>
                <w:sz w:val="20"/>
                <w:szCs w:val="20"/>
              </w:rPr>
            </w:pPr>
            <w:r w:rsidRPr="005C430B">
              <w:rPr>
                <w:rFonts w:ascii="Times New Roman" w:hAnsi="Times New Roman" w:cs="Times New Roman"/>
                <w:sz w:val="20"/>
                <w:szCs w:val="20"/>
              </w:rPr>
              <w:t>4.5.2.4. tyrimų protokolus, aprašymus, naudojimo instrukcijas, saugos duomenų lapus ir kitą su tyrimo procesu susijusią svarbią informaciją (esant gamintojo pakeitimams – skubiai atnaujinami);</w:t>
            </w:r>
          </w:p>
          <w:p w:rsidR="0093766D" w:rsidRPr="005C430B" w:rsidRDefault="0093766D" w:rsidP="001017CF">
            <w:pPr>
              <w:spacing w:after="0" w:line="240" w:lineRule="auto"/>
              <w:jc w:val="both"/>
              <w:rPr>
                <w:rFonts w:ascii="Times New Roman" w:hAnsi="Times New Roman" w:cs="Times New Roman"/>
                <w:sz w:val="20"/>
                <w:szCs w:val="20"/>
              </w:rPr>
            </w:pPr>
            <w:r w:rsidRPr="005C430B">
              <w:rPr>
                <w:rFonts w:ascii="Times New Roman" w:hAnsi="Times New Roman" w:cs="Times New Roman"/>
                <w:sz w:val="20"/>
                <w:szCs w:val="20"/>
              </w:rPr>
              <w:t>4.5.2.5. detalų, laboratorijos personalui priskirtą atlikti Įrangos priežiūros planą, atliekamas procedūras – kasdienines, savaitines, mėnesines, kitas ir joms atlikti sunaudojamas priemones (pagal gamintojo instrukcijas) bei joms atlikti nustatytą / skiriamą laiką;</w:t>
            </w:r>
          </w:p>
          <w:p w:rsidR="0093766D" w:rsidRPr="005C430B" w:rsidRDefault="0093766D" w:rsidP="001017CF">
            <w:pPr>
              <w:spacing w:after="0" w:line="240" w:lineRule="auto"/>
              <w:jc w:val="both"/>
              <w:rPr>
                <w:rFonts w:ascii="Times New Roman" w:hAnsi="Times New Roman" w:cs="Times New Roman"/>
                <w:sz w:val="20"/>
                <w:szCs w:val="20"/>
              </w:rPr>
            </w:pPr>
            <w:r w:rsidRPr="005C430B">
              <w:rPr>
                <w:rFonts w:ascii="Times New Roman" w:hAnsi="Times New Roman" w:cs="Times New Roman"/>
                <w:sz w:val="20"/>
                <w:szCs w:val="20"/>
              </w:rPr>
              <w:t>4.5.2.6. Prekių naudojimo instrukcijas, darbo metodikos bei saugos duomenų lapus ir kitus gamintojo dokumentus, kuriuose būtų nurodyti specifiniai reikalavimai paruošimui, laikymui, naudojimui (lietuvių ir anglų kalbomis); Prekių katalogus (lietuvių ir anglų kalbomis).</w:t>
            </w:r>
          </w:p>
          <w:p w:rsidR="0093766D" w:rsidRPr="005C430B" w:rsidRDefault="0093766D" w:rsidP="001017CF">
            <w:pPr>
              <w:spacing w:after="0" w:line="240" w:lineRule="auto"/>
              <w:jc w:val="both"/>
              <w:rPr>
                <w:rFonts w:ascii="Times New Roman" w:hAnsi="Times New Roman" w:cs="Times New Roman"/>
                <w:sz w:val="20"/>
                <w:szCs w:val="20"/>
              </w:rPr>
            </w:pPr>
            <w:r w:rsidRPr="005C430B">
              <w:rPr>
                <w:rFonts w:ascii="Times New Roman" w:hAnsi="Times New Roman" w:cs="Times New Roman"/>
                <w:sz w:val="20"/>
                <w:szCs w:val="20"/>
              </w:rPr>
              <w:t>4.5.2.7. Tiekėjas privalo skubiai informuoti Pirkėją (pateikti detalią informaciją) apie Įrangos pakeitimus, atnaujinimus, įtaką pacientų tyrimų rezultatams taip pat privalo atlikti gamintojo pateiktus / numatytus programinės įrangos versijų pakeitimus / atnaujinimus.</w:t>
            </w:r>
          </w:p>
          <w:p w:rsidR="0093766D" w:rsidRPr="005C430B" w:rsidRDefault="0093766D" w:rsidP="001017CF">
            <w:pPr>
              <w:spacing w:after="0" w:line="240" w:lineRule="auto"/>
              <w:jc w:val="both"/>
              <w:rPr>
                <w:rFonts w:ascii="Times New Roman" w:hAnsi="Times New Roman" w:cs="Times New Roman"/>
                <w:sz w:val="20"/>
                <w:szCs w:val="20"/>
              </w:rPr>
            </w:pPr>
            <w:r w:rsidRPr="005C430B">
              <w:rPr>
                <w:rFonts w:ascii="Times New Roman" w:hAnsi="Times New Roman" w:cs="Times New Roman"/>
                <w:sz w:val="20"/>
                <w:szCs w:val="20"/>
              </w:rPr>
              <w:t>4.5.2.8. Tiekėjas turi apmokyti Pirkėjo personalą dirbti su Įranga.</w:t>
            </w:r>
          </w:p>
          <w:p w:rsidR="0093766D" w:rsidRPr="005C430B" w:rsidRDefault="0093766D" w:rsidP="001017CF">
            <w:pPr>
              <w:tabs>
                <w:tab w:val="left" w:pos="993"/>
              </w:tabs>
              <w:spacing w:after="0" w:line="240" w:lineRule="auto"/>
              <w:jc w:val="both"/>
              <w:rPr>
                <w:rFonts w:ascii="Times New Roman" w:hAnsi="Times New Roman" w:cs="Times New Roman"/>
                <w:sz w:val="20"/>
                <w:szCs w:val="20"/>
              </w:rPr>
            </w:pPr>
            <w:r w:rsidRPr="005C430B">
              <w:rPr>
                <w:rFonts w:ascii="Times New Roman" w:hAnsi="Times New Roman" w:cs="Times New Roman"/>
                <w:sz w:val="20"/>
                <w:szCs w:val="20"/>
              </w:rPr>
              <w:t>4.5.2.9. Tiekėjas garantuoja nuolatinį nemokamą Pirkėjo personalo konsultavimą techniniais, metodiniais bei Prekių naudojimo klausimais</w:t>
            </w:r>
          </w:p>
          <w:p w:rsidR="0093766D" w:rsidRPr="005C430B" w:rsidRDefault="0093766D" w:rsidP="001017CF">
            <w:pPr>
              <w:tabs>
                <w:tab w:val="left" w:pos="993"/>
              </w:tabs>
              <w:spacing w:after="0" w:line="240" w:lineRule="auto"/>
              <w:jc w:val="both"/>
              <w:rPr>
                <w:rFonts w:ascii="Times New Roman" w:hAnsi="Times New Roman" w:cs="Times New Roman"/>
                <w:sz w:val="20"/>
                <w:szCs w:val="20"/>
              </w:rPr>
            </w:pPr>
            <w:r w:rsidRPr="005C430B">
              <w:rPr>
                <w:rFonts w:ascii="Times New Roman" w:hAnsi="Times New Roman" w:cs="Times New Roman"/>
                <w:sz w:val="20"/>
                <w:szCs w:val="20"/>
              </w:rPr>
              <w:t>4.5.3. Prekių pristatymo metu turi būti pateikiamos anglų ir lietuvių kalba reagentų ir eksploatacinių medžiagų instrukcijos, saugos duomenų lapai, CE arba lygiaverčiai sertifikatai.</w:t>
            </w:r>
          </w:p>
          <w:p w:rsidR="0093766D" w:rsidRPr="005C430B" w:rsidRDefault="0093766D" w:rsidP="001017CF">
            <w:pPr>
              <w:pStyle w:val="TableParagraph"/>
              <w:jc w:val="both"/>
              <w:rPr>
                <w:sz w:val="20"/>
                <w:szCs w:val="20"/>
              </w:rPr>
            </w:pPr>
            <w:r w:rsidRPr="005C430B">
              <w:rPr>
                <w:spacing w:val="-10"/>
                <w:sz w:val="20"/>
                <w:szCs w:val="20"/>
              </w:rPr>
              <w:t xml:space="preserve">4.5.4. </w:t>
            </w:r>
            <w:proofErr w:type="spellStart"/>
            <w:r w:rsidRPr="005C430B">
              <w:rPr>
                <w:sz w:val="20"/>
                <w:szCs w:val="20"/>
              </w:rPr>
              <w:t>Tiekėjui</w:t>
            </w:r>
            <w:proofErr w:type="spellEnd"/>
            <w:r w:rsidRPr="005C430B">
              <w:rPr>
                <w:spacing w:val="-7"/>
                <w:sz w:val="20"/>
                <w:szCs w:val="20"/>
              </w:rPr>
              <w:t xml:space="preserve"> </w:t>
            </w:r>
            <w:proofErr w:type="spellStart"/>
            <w:r w:rsidRPr="005C430B">
              <w:rPr>
                <w:sz w:val="20"/>
                <w:szCs w:val="20"/>
              </w:rPr>
              <w:t>nepateikus</w:t>
            </w:r>
            <w:proofErr w:type="spellEnd"/>
            <w:r w:rsidRPr="005C430B">
              <w:rPr>
                <w:spacing w:val="-8"/>
                <w:sz w:val="20"/>
                <w:szCs w:val="20"/>
              </w:rPr>
              <w:t xml:space="preserve"> </w:t>
            </w:r>
            <w:proofErr w:type="spellStart"/>
            <w:r w:rsidRPr="005C430B">
              <w:rPr>
                <w:sz w:val="20"/>
                <w:szCs w:val="20"/>
              </w:rPr>
              <w:t>nurodytų</w:t>
            </w:r>
            <w:proofErr w:type="spellEnd"/>
            <w:r w:rsidRPr="005C430B">
              <w:rPr>
                <w:spacing w:val="-7"/>
                <w:sz w:val="20"/>
                <w:szCs w:val="20"/>
              </w:rPr>
              <w:t xml:space="preserve"> </w:t>
            </w:r>
            <w:proofErr w:type="spellStart"/>
            <w:r w:rsidRPr="005C430B">
              <w:rPr>
                <w:sz w:val="20"/>
                <w:szCs w:val="20"/>
              </w:rPr>
              <w:t>dokumentų</w:t>
            </w:r>
            <w:proofErr w:type="spellEnd"/>
            <w:r w:rsidRPr="005C430B">
              <w:rPr>
                <w:sz w:val="20"/>
                <w:szCs w:val="20"/>
              </w:rPr>
              <w:t>,</w:t>
            </w:r>
            <w:r w:rsidRPr="005C430B">
              <w:rPr>
                <w:spacing w:val="-7"/>
                <w:sz w:val="20"/>
                <w:szCs w:val="20"/>
              </w:rPr>
              <w:t xml:space="preserve"> </w:t>
            </w:r>
            <w:proofErr w:type="spellStart"/>
            <w:r w:rsidRPr="005C430B">
              <w:rPr>
                <w:sz w:val="20"/>
                <w:szCs w:val="20"/>
              </w:rPr>
              <w:t>laikoma</w:t>
            </w:r>
            <w:proofErr w:type="spellEnd"/>
            <w:r w:rsidRPr="005C430B">
              <w:rPr>
                <w:sz w:val="20"/>
                <w:szCs w:val="20"/>
              </w:rPr>
              <w:t>,</w:t>
            </w:r>
            <w:r w:rsidRPr="005C430B">
              <w:rPr>
                <w:spacing w:val="-7"/>
                <w:sz w:val="20"/>
                <w:szCs w:val="20"/>
              </w:rPr>
              <w:t xml:space="preserve"> </w:t>
            </w:r>
            <w:proofErr w:type="spellStart"/>
            <w:r w:rsidRPr="005C430B">
              <w:rPr>
                <w:sz w:val="20"/>
                <w:szCs w:val="20"/>
              </w:rPr>
              <w:t>kad</w:t>
            </w:r>
            <w:proofErr w:type="spellEnd"/>
            <w:r w:rsidRPr="005C430B">
              <w:rPr>
                <w:sz w:val="20"/>
                <w:szCs w:val="20"/>
              </w:rPr>
              <w:t xml:space="preserve"> </w:t>
            </w:r>
            <w:proofErr w:type="spellStart"/>
            <w:r w:rsidRPr="005C430B">
              <w:rPr>
                <w:sz w:val="20"/>
                <w:szCs w:val="20"/>
              </w:rPr>
              <w:t>Prekės</w:t>
            </w:r>
            <w:proofErr w:type="spellEnd"/>
            <w:r w:rsidRPr="005C430B">
              <w:rPr>
                <w:sz w:val="20"/>
                <w:szCs w:val="20"/>
              </w:rPr>
              <w:t xml:space="preserve"> </w:t>
            </w:r>
            <w:proofErr w:type="spellStart"/>
            <w:r w:rsidRPr="005C430B">
              <w:rPr>
                <w:sz w:val="20"/>
                <w:szCs w:val="20"/>
              </w:rPr>
              <w:t>neatitinka</w:t>
            </w:r>
            <w:proofErr w:type="spellEnd"/>
            <w:r w:rsidRPr="005C430B">
              <w:rPr>
                <w:sz w:val="20"/>
                <w:szCs w:val="20"/>
              </w:rPr>
              <w:t xml:space="preserve"> </w:t>
            </w:r>
            <w:proofErr w:type="spellStart"/>
            <w:r w:rsidRPr="005C430B">
              <w:rPr>
                <w:sz w:val="20"/>
                <w:szCs w:val="20"/>
              </w:rPr>
              <w:t>Sutartyje</w:t>
            </w:r>
            <w:proofErr w:type="spellEnd"/>
            <w:r w:rsidRPr="005C430B">
              <w:rPr>
                <w:sz w:val="20"/>
                <w:szCs w:val="20"/>
              </w:rPr>
              <w:t xml:space="preserve"> </w:t>
            </w:r>
            <w:proofErr w:type="spellStart"/>
            <w:r w:rsidRPr="005C430B">
              <w:rPr>
                <w:sz w:val="20"/>
                <w:szCs w:val="20"/>
              </w:rPr>
              <w:t>nustatytų</w:t>
            </w:r>
            <w:proofErr w:type="spellEnd"/>
            <w:r w:rsidRPr="005C430B">
              <w:rPr>
                <w:sz w:val="20"/>
                <w:szCs w:val="20"/>
              </w:rPr>
              <w:t xml:space="preserve"> </w:t>
            </w:r>
            <w:proofErr w:type="spellStart"/>
            <w:r w:rsidRPr="005C430B">
              <w:rPr>
                <w:sz w:val="20"/>
                <w:szCs w:val="20"/>
              </w:rPr>
              <w:t>reikalavimų</w:t>
            </w:r>
            <w:proofErr w:type="spellEnd"/>
            <w:r w:rsidRPr="005C430B">
              <w:rPr>
                <w:sz w:val="20"/>
                <w:szCs w:val="20"/>
              </w:rPr>
              <w:t xml:space="preserve">. </w:t>
            </w:r>
          </w:p>
        </w:tc>
      </w:tr>
      <w:tr w:rsidR="0093766D" w:rsidRPr="0054320D" w:rsidTr="001017CF">
        <w:trPr>
          <w:trHeight w:val="300"/>
        </w:trPr>
        <w:tc>
          <w:tcPr>
            <w:tcW w:w="9535" w:type="dxa"/>
            <w:gridSpan w:val="3"/>
          </w:tcPr>
          <w:p w:rsidR="0093766D" w:rsidRPr="0054320D" w:rsidRDefault="0093766D" w:rsidP="001017CF">
            <w:pPr>
              <w:spacing w:after="0" w:line="240" w:lineRule="auto"/>
              <w:jc w:val="center"/>
              <w:rPr>
                <w:rFonts w:ascii="Times New Roman" w:hAnsi="Times New Roman" w:cs="Times New Roman"/>
                <w:b/>
                <w:bCs/>
                <w:kern w:val="2"/>
                <w:sz w:val="20"/>
                <w:szCs w:val="20"/>
              </w:rPr>
            </w:pPr>
            <w:r w:rsidRPr="0054320D">
              <w:rPr>
                <w:rFonts w:ascii="Times New Roman" w:hAnsi="Times New Roman" w:cs="Times New Roman"/>
                <w:b/>
                <w:bCs/>
                <w:kern w:val="2"/>
                <w:sz w:val="20"/>
                <w:szCs w:val="20"/>
              </w:rPr>
              <w:t>5. SUTARTIES KAINA IR ATSISKAITYMO TVARKA</w:t>
            </w:r>
          </w:p>
        </w:tc>
      </w:tr>
      <w:tr w:rsidR="0093766D" w:rsidRPr="0054320D" w:rsidTr="001017CF">
        <w:trPr>
          <w:trHeight w:val="300"/>
        </w:trPr>
        <w:tc>
          <w:tcPr>
            <w:tcW w:w="2830" w:type="dxa"/>
          </w:tcPr>
          <w:p w:rsidR="0093766D" w:rsidRPr="0054320D" w:rsidRDefault="0093766D" w:rsidP="001017CF">
            <w:pPr>
              <w:spacing w:after="0" w:line="240" w:lineRule="auto"/>
              <w:rPr>
                <w:rFonts w:ascii="Times New Roman" w:hAnsi="Times New Roman" w:cs="Times New Roman"/>
                <w:b/>
                <w:bCs/>
                <w:kern w:val="2"/>
                <w:sz w:val="20"/>
                <w:szCs w:val="20"/>
              </w:rPr>
            </w:pPr>
            <w:r w:rsidRPr="0054320D">
              <w:rPr>
                <w:rFonts w:ascii="Times New Roman" w:hAnsi="Times New Roman" w:cs="Times New Roman"/>
                <w:b/>
                <w:bCs/>
                <w:kern w:val="2"/>
                <w:sz w:val="20"/>
                <w:szCs w:val="20"/>
              </w:rPr>
              <w:t>5.1. Sutarčiai taikomas kainos apskaičiavimo būdas</w:t>
            </w:r>
          </w:p>
        </w:tc>
        <w:tc>
          <w:tcPr>
            <w:tcW w:w="6705" w:type="dxa"/>
            <w:gridSpan w:val="2"/>
          </w:tcPr>
          <w:p w:rsidR="0093766D" w:rsidRPr="0054320D" w:rsidRDefault="0093766D" w:rsidP="001017CF">
            <w:pPr>
              <w:spacing w:after="0" w:line="240" w:lineRule="auto"/>
              <w:rPr>
                <w:rFonts w:ascii="Times New Roman" w:hAnsi="Times New Roman" w:cs="Times New Roman"/>
                <w:kern w:val="2"/>
                <w:sz w:val="20"/>
                <w:szCs w:val="20"/>
                <w:highlight w:val="yellow"/>
              </w:rPr>
            </w:pPr>
            <w:r w:rsidRPr="0054320D">
              <w:rPr>
                <w:rFonts w:ascii="Times New Roman" w:hAnsi="Times New Roman" w:cs="Times New Roman"/>
                <w:sz w:val="20"/>
                <w:szCs w:val="20"/>
              </w:rPr>
              <w:t>Fiksuoto</w:t>
            </w:r>
            <w:r w:rsidRPr="0054320D">
              <w:rPr>
                <w:rFonts w:ascii="Times New Roman" w:hAnsi="Times New Roman" w:cs="Times New Roman"/>
                <w:spacing w:val="-2"/>
                <w:sz w:val="20"/>
                <w:szCs w:val="20"/>
              </w:rPr>
              <w:t xml:space="preserve"> </w:t>
            </w:r>
            <w:r w:rsidRPr="0054320D">
              <w:rPr>
                <w:rFonts w:ascii="Times New Roman" w:hAnsi="Times New Roman" w:cs="Times New Roman"/>
                <w:sz w:val="20"/>
                <w:szCs w:val="20"/>
              </w:rPr>
              <w:t>įkainio</w:t>
            </w:r>
            <w:r w:rsidRPr="0054320D">
              <w:rPr>
                <w:rFonts w:ascii="Times New Roman" w:hAnsi="Times New Roman" w:cs="Times New Roman"/>
                <w:spacing w:val="-1"/>
                <w:sz w:val="20"/>
                <w:szCs w:val="20"/>
              </w:rPr>
              <w:t xml:space="preserve"> </w:t>
            </w:r>
            <w:r w:rsidRPr="0054320D">
              <w:rPr>
                <w:rFonts w:ascii="Times New Roman" w:hAnsi="Times New Roman" w:cs="Times New Roman"/>
                <w:spacing w:val="-2"/>
                <w:sz w:val="20"/>
                <w:szCs w:val="20"/>
              </w:rPr>
              <w:t>kainodara.</w:t>
            </w:r>
          </w:p>
        </w:tc>
      </w:tr>
      <w:tr w:rsidR="0093766D" w:rsidRPr="0054320D" w:rsidTr="001017CF">
        <w:trPr>
          <w:trHeight w:val="300"/>
        </w:trPr>
        <w:tc>
          <w:tcPr>
            <w:tcW w:w="2830" w:type="dxa"/>
          </w:tcPr>
          <w:p w:rsidR="0093766D" w:rsidRPr="0054320D" w:rsidRDefault="0093766D" w:rsidP="001017CF">
            <w:pPr>
              <w:spacing w:after="0" w:line="240" w:lineRule="auto"/>
              <w:rPr>
                <w:rFonts w:ascii="Times New Roman" w:hAnsi="Times New Roman" w:cs="Times New Roman"/>
                <w:b/>
                <w:bCs/>
                <w:kern w:val="2"/>
                <w:sz w:val="20"/>
                <w:szCs w:val="20"/>
              </w:rPr>
            </w:pPr>
            <w:r w:rsidRPr="0054320D">
              <w:rPr>
                <w:rFonts w:ascii="Times New Roman" w:hAnsi="Times New Roman" w:cs="Times New Roman"/>
                <w:b/>
                <w:bCs/>
                <w:kern w:val="2"/>
                <w:sz w:val="20"/>
                <w:szCs w:val="20"/>
              </w:rPr>
              <w:t xml:space="preserve">5.2. Pradinės Sutarties vertė ir Sutarties kaina, kai taikoma </w:t>
            </w:r>
            <w:r w:rsidRPr="0054320D">
              <w:rPr>
                <w:rFonts w:ascii="Times New Roman" w:hAnsi="Times New Roman" w:cs="Times New Roman"/>
                <w:b/>
                <w:bCs/>
                <w:kern w:val="2"/>
                <w:sz w:val="20"/>
                <w:szCs w:val="20"/>
                <w:u w:val="single"/>
              </w:rPr>
              <w:t>fiksuotos kainos</w:t>
            </w:r>
            <w:r w:rsidRPr="0054320D">
              <w:rPr>
                <w:rFonts w:ascii="Times New Roman" w:hAnsi="Times New Roman" w:cs="Times New Roman"/>
                <w:b/>
                <w:bCs/>
                <w:kern w:val="2"/>
                <w:sz w:val="20"/>
                <w:szCs w:val="20"/>
              </w:rPr>
              <w:t xml:space="preserve"> kainodara</w:t>
            </w:r>
          </w:p>
        </w:tc>
        <w:tc>
          <w:tcPr>
            <w:tcW w:w="6705" w:type="dxa"/>
            <w:gridSpan w:val="2"/>
          </w:tcPr>
          <w:p w:rsidR="0093766D" w:rsidRPr="000F0549" w:rsidRDefault="0093766D" w:rsidP="001017CF">
            <w:pPr>
              <w:spacing w:after="0" w:line="240" w:lineRule="auto"/>
              <w:ind w:right="-68"/>
              <w:jc w:val="both"/>
              <w:rPr>
                <w:rFonts w:ascii="Times New Roman" w:eastAsia="Calibri" w:hAnsi="Times New Roman" w:cs="Times New Roman"/>
                <w:kern w:val="2"/>
                <w:sz w:val="20"/>
                <w:szCs w:val="20"/>
                <w14:ligatures w14:val="standardContextual"/>
              </w:rPr>
            </w:pPr>
            <w:r w:rsidRPr="000F0549">
              <w:rPr>
                <w:rFonts w:ascii="Times New Roman" w:eastAsia="Calibri" w:hAnsi="Times New Roman" w:cs="Times New Roman"/>
                <w:kern w:val="2"/>
                <w:sz w:val="20"/>
                <w:szCs w:val="20"/>
                <w14:ligatures w14:val="standardContextual"/>
              </w:rPr>
              <w:t xml:space="preserve">Pradinė Sutarties vertė yra ______Eur, </w:t>
            </w:r>
            <w:r w:rsidRPr="000F0549">
              <w:rPr>
                <w:rFonts w:ascii="Times New Roman" w:eastAsia="Calibri" w:hAnsi="Times New Roman" w:cs="Times New Roman"/>
                <w:i/>
                <w:iCs/>
                <w:kern w:val="2"/>
                <w:sz w:val="20"/>
                <w:szCs w:val="20"/>
                <w14:ligatures w14:val="standardContextual"/>
              </w:rPr>
              <w:t>(____________eurai, ______ct)</w:t>
            </w:r>
            <w:r w:rsidRPr="000F0549">
              <w:rPr>
                <w:rFonts w:ascii="Times New Roman" w:eastAsia="Calibri" w:hAnsi="Times New Roman" w:cs="Times New Roman"/>
                <w:kern w:val="2"/>
                <w:sz w:val="20"/>
                <w:szCs w:val="20"/>
                <w14:ligatures w14:val="standardContextual"/>
              </w:rPr>
              <w:t xml:space="preserve"> be PVM. </w:t>
            </w:r>
          </w:p>
          <w:p w:rsidR="0093766D" w:rsidRPr="000F0549" w:rsidRDefault="0093766D" w:rsidP="001017CF">
            <w:pPr>
              <w:spacing w:after="0" w:line="240" w:lineRule="auto"/>
              <w:ind w:right="-68"/>
              <w:jc w:val="both"/>
              <w:rPr>
                <w:rFonts w:ascii="Times New Roman" w:eastAsia="Calibri" w:hAnsi="Times New Roman" w:cs="Times New Roman"/>
                <w:kern w:val="2"/>
                <w:sz w:val="20"/>
                <w:szCs w:val="20"/>
                <w14:ligatures w14:val="standardContextual"/>
              </w:rPr>
            </w:pPr>
            <w:r w:rsidRPr="000F0549">
              <w:rPr>
                <w:rFonts w:ascii="Times New Roman" w:eastAsia="Calibri" w:hAnsi="Times New Roman" w:cs="Times New Roman"/>
                <w:kern w:val="2"/>
                <w:sz w:val="20"/>
                <w:szCs w:val="20"/>
                <w14:ligatures w14:val="standardContextual"/>
              </w:rPr>
              <w:t>Sutarties kaina yra</w:t>
            </w:r>
            <w:r w:rsidRPr="000F0549">
              <w:rPr>
                <w:rFonts w:ascii="Times New Roman" w:eastAsia="Calibri" w:hAnsi="Times New Roman" w:cs="Times New Roman"/>
                <w:i/>
                <w:iCs/>
                <w:kern w:val="2"/>
                <w:sz w:val="20"/>
                <w:szCs w:val="20"/>
                <w14:ligatures w14:val="standardContextual"/>
              </w:rPr>
              <w:t xml:space="preserve"> ____________</w:t>
            </w:r>
            <w:r w:rsidRPr="000F0549">
              <w:rPr>
                <w:rFonts w:ascii="Times New Roman" w:eastAsia="Calibri" w:hAnsi="Times New Roman" w:cs="Times New Roman"/>
                <w:kern w:val="2"/>
                <w:sz w:val="20"/>
                <w:szCs w:val="20"/>
                <w14:ligatures w14:val="standardContextual"/>
              </w:rPr>
              <w:t xml:space="preserve"> Eur,</w:t>
            </w:r>
            <w:r w:rsidRPr="000F0549">
              <w:rPr>
                <w:rFonts w:ascii="Times New Roman" w:eastAsia="Calibri" w:hAnsi="Times New Roman" w:cs="Times New Roman"/>
                <w:i/>
                <w:iCs/>
                <w:kern w:val="2"/>
                <w:sz w:val="20"/>
                <w:szCs w:val="20"/>
                <w14:ligatures w14:val="standardContextual"/>
              </w:rPr>
              <w:t xml:space="preserve"> (________eurai, ____ct</w:t>
            </w:r>
            <w:r w:rsidRPr="000F0549">
              <w:rPr>
                <w:rFonts w:ascii="Times New Roman" w:eastAsia="Calibri" w:hAnsi="Times New Roman" w:cs="Times New Roman"/>
                <w:kern w:val="2"/>
                <w:sz w:val="20"/>
                <w:szCs w:val="20"/>
                <w14:ligatures w14:val="standardContextual"/>
              </w:rPr>
              <w:t>) Eur su PVM.</w:t>
            </w:r>
          </w:p>
          <w:p w:rsidR="0093766D" w:rsidRPr="000F0549" w:rsidRDefault="0093766D" w:rsidP="001017CF">
            <w:pPr>
              <w:spacing w:after="0" w:line="240" w:lineRule="auto"/>
              <w:ind w:right="-68"/>
              <w:jc w:val="both"/>
              <w:rPr>
                <w:rFonts w:ascii="Times New Roman" w:eastAsia="Calibri" w:hAnsi="Times New Roman" w:cs="Times New Roman"/>
                <w:color w:val="000000"/>
                <w:kern w:val="2"/>
                <w:sz w:val="20"/>
                <w:szCs w:val="20"/>
                <w14:ligatures w14:val="standardContextual"/>
              </w:rPr>
            </w:pPr>
            <w:r w:rsidRPr="000F0549">
              <w:rPr>
                <w:rFonts w:ascii="Times New Roman" w:eastAsia="Calibri" w:hAnsi="Times New Roman" w:cs="Times New Roman"/>
                <w:color w:val="000000"/>
                <w:kern w:val="2"/>
                <w:sz w:val="20"/>
                <w:szCs w:val="20"/>
                <w14:ligatures w14:val="standardContextual"/>
              </w:rPr>
              <w:t>Šioje Sutartyje Pradinės Sutarties vertė yra lygi Tiekėjo pasiūlymo kainai be PVM, apskaičiuotai sudauginus maksimalų Prekių kiekį iš Tiekėjo pasiūlyto įkainio be PVM.</w:t>
            </w:r>
            <w:r w:rsidRPr="000F0549">
              <w:rPr>
                <w:rFonts w:ascii="Times New Roman" w:eastAsia="Calibri" w:hAnsi="Times New Roman" w:cs="Times New Roman"/>
                <w:kern w:val="2"/>
                <w:sz w:val="20"/>
                <w:szCs w:val="20"/>
                <w14:ligatures w14:val="standardContextual"/>
              </w:rPr>
              <w:t xml:space="preserve"> </w:t>
            </w:r>
            <w:r w:rsidRPr="000F0549">
              <w:rPr>
                <w:rFonts w:ascii="Times New Roman" w:eastAsia="Calibri" w:hAnsi="Times New Roman" w:cs="Times New Roman"/>
                <w:color w:val="000000"/>
                <w:kern w:val="2"/>
                <w:sz w:val="20"/>
                <w:szCs w:val="20"/>
                <w14:ligatures w14:val="standardContextual"/>
              </w:rPr>
              <w:t>Pirkėjas perka Prekes pagal poreikį Sutartyje arba jos priede Nr. 1</w:t>
            </w:r>
            <w:r w:rsidRPr="000F0549">
              <w:rPr>
                <w:rFonts w:ascii="Times New Roman" w:eastAsia="Calibri" w:hAnsi="Times New Roman" w:cs="Times New Roman"/>
                <w:kern w:val="2"/>
                <w:sz w:val="20"/>
                <w:szCs w:val="20"/>
                <w14:ligatures w14:val="standardContextual"/>
              </w:rPr>
              <w:t xml:space="preserve"> </w:t>
            </w:r>
            <w:r w:rsidRPr="000F0549">
              <w:rPr>
                <w:rFonts w:ascii="Times New Roman" w:eastAsia="Calibri" w:hAnsi="Times New Roman" w:cs="Times New Roman"/>
                <w:color w:val="000000"/>
                <w:kern w:val="2"/>
                <w:sz w:val="20"/>
                <w:szCs w:val="20"/>
                <w14:ligatures w14:val="standardContextual"/>
              </w:rPr>
              <w:t xml:space="preserve"> nurodytomis kainomis, neviršijant jame nurodyto Prekių maksimalaus kiekio. </w:t>
            </w:r>
          </w:p>
          <w:p w:rsidR="0093766D" w:rsidRPr="0054320D" w:rsidRDefault="0093766D" w:rsidP="001017CF">
            <w:pPr>
              <w:spacing w:after="0" w:line="240" w:lineRule="auto"/>
              <w:ind w:right="-68"/>
              <w:jc w:val="both"/>
              <w:rPr>
                <w:rFonts w:ascii="Times New Roman" w:hAnsi="Times New Roman" w:cs="Times New Roman"/>
                <w:color w:val="FF0000"/>
                <w:kern w:val="2"/>
                <w:sz w:val="20"/>
                <w:szCs w:val="20"/>
                <w:highlight w:val="yellow"/>
              </w:rPr>
            </w:pPr>
            <w:r w:rsidRPr="000F0549">
              <w:rPr>
                <w:rFonts w:ascii="Times New Roman" w:eastAsia="Calibri" w:hAnsi="Times New Roman" w:cs="Times New Roman"/>
                <w:kern w:val="2"/>
                <w:sz w:val="20"/>
                <w:szCs w:val="20"/>
                <w14:ligatures w14:val="standardContextual"/>
              </w:rPr>
              <w:t>Pirkėjas neįsipareigoja išpirkti maksimalaus Prekių kiekio.</w:t>
            </w:r>
          </w:p>
        </w:tc>
      </w:tr>
      <w:tr w:rsidR="0093766D" w:rsidRPr="0054320D" w:rsidTr="001017CF">
        <w:trPr>
          <w:trHeight w:val="300"/>
        </w:trPr>
        <w:tc>
          <w:tcPr>
            <w:tcW w:w="2830" w:type="dxa"/>
          </w:tcPr>
          <w:p w:rsidR="0093766D" w:rsidRPr="000F0549" w:rsidRDefault="0093766D" w:rsidP="001017CF">
            <w:pPr>
              <w:spacing w:after="0" w:line="240" w:lineRule="auto"/>
              <w:rPr>
                <w:rFonts w:ascii="Times New Roman" w:hAnsi="Times New Roman" w:cs="Times New Roman"/>
                <w:kern w:val="2"/>
                <w:sz w:val="20"/>
                <w:szCs w:val="20"/>
              </w:rPr>
            </w:pPr>
            <w:r w:rsidRPr="000F0549">
              <w:rPr>
                <w:rFonts w:ascii="Times New Roman" w:hAnsi="Times New Roman" w:cs="Times New Roman"/>
                <w:b/>
                <w:bCs/>
                <w:kern w:val="2"/>
                <w:sz w:val="20"/>
                <w:szCs w:val="20"/>
              </w:rPr>
              <w:t xml:space="preserve">5.3. Sutarties kainos / įkainių perskaičiavimas taikant </w:t>
            </w:r>
            <w:r w:rsidRPr="000F0549">
              <w:rPr>
                <w:rFonts w:ascii="Times New Roman" w:hAnsi="Times New Roman" w:cs="Times New Roman"/>
                <w:b/>
                <w:bCs/>
                <w:kern w:val="2"/>
                <w:sz w:val="20"/>
                <w:szCs w:val="20"/>
                <w:u w:val="single"/>
              </w:rPr>
              <w:t>peržiūros</w:t>
            </w:r>
            <w:r w:rsidRPr="000F0549">
              <w:rPr>
                <w:rFonts w:ascii="Times New Roman" w:hAnsi="Times New Roman" w:cs="Times New Roman"/>
                <w:b/>
                <w:bCs/>
                <w:kern w:val="2"/>
                <w:sz w:val="20"/>
                <w:szCs w:val="20"/>
              </w:rPr>
              <w:t xml:space="preserve"> taisykles</w:t>
            </w:r>
          </w:p>
        </w:tc>
        <w:tc>
          <w:tcPr>
            <w:tcW w:w="6705" w:type="dxa"/>
            <w:gridSpan w:val="2"/>
          </w:tcPr>
          <w:p w:rsidR="0093766D" w:rsidRPr="000F0549" w:rsidRDefault="0093766D" w:rsidP="001017CF">
            <w:pPr>
              <w:pStyle w:val="TableParagraph"/>
              <w:jc w:val="both"/>
              <w:rPr>
                <w:sz w:val="20"/>
                <w:szCs w:val="20"/>
              </w:rPr>
            </w:pPr>
            <w:proofErr w:type="spellStart"/>
            <w:r w:rsidRPr="000F0549">
              <w:rPr>
                <w:sz w:val="20"/>
                <w:szCs w:val="20"/>
              </w:rPr>
              <w:t>Sutarties</w:t>
            </w:r>
            <w:proofErr w:type="spellEnd"/>
            <w:r w:rsidRPr="000F0549">
              <w:rPr>
                <w:spacing w:val="-3"/>
                <w:sz w:val="20"/>
                <w:szCs w:val="20"/>
              </w:rPr>
              <w:t xml:space="preserve"> </w:t>
            </w:r>
            <w:proofErr w:type="spellStart"/>
            <w:r w:rsidRPr="000F0549">
              <w:rPr>
                <w:sz w:val="20"/>
                <w:szCs w:val="20"/>
              </w:rPr>
              <w:t>kaina</w:t>
            </w:r>
            <w:proofErr w:type="spellEnd"/>
            <w:r w:rsidRPr="000F0549">
              <w:rPr>
                <w:spacing w:val="-1"/>
                <w:sz w:val="20"/>
                <w:szCs w:val="20"/>
              </w:rPr>
              <w:t xml:space="preserve"> </w:t>
            </w:r>
            <w:r w:rsidRPr="000F0549">
              <w:rPr>
                <w:sz w:val="20"/>
                <w:szCs w:val="20"/>
              </w:rPr>
              <w:t>/</w:t>
            </w:r>
            <w:r w:rsidRPr="000F0549">
              <w:rPr>
                <w:spacing w:val="-1"/>
                <w:sz w:val="20"/>
                <w:szCs w:val="20"/>
              </w:rPr>
              <w:t xml:space="preserve"> </w:t>
            </w:r>
            <w:proofErr w:type="spellStart"/>
            <w:r w:rsidRPr="000F0549">
              <w:rPr>
                <w:sz w:val="20"/>
                <w:szCs w:val="20"/>
              </w:rPr>
              <w:t>įkainiai</w:t>
            </w:r>
            <w:proofErr w:type="spellEnd"/>
            <w:r w:rsidRPr="000F0549">
              <w:rPr>
                <w:spacing w:val="-1"/>
                <w:sz w:val="20"/>
                <w:szCs w:val="20"/>
              </w:rPr>
              <w:t xml:space="preserve"> </w:t>
            </w:r>
            <w:r w:rsidRPr="000F0549">
              <w:rPr>
                <w:sz w:val="20"/>
                <w:szCs w:val="20"/>
              </w:rPr>
              <w:t xml:space="preserve">bus </w:t>
            </w:r>
            <w:proofErr w:type="spellStart"/>
            <w:r w:rsidRPr="000F0549">
              <w:rPr>
                <w:spacing w:val="-2"/>
                <w:sz w:val="20"/>
                <w:szCs w:val="20"/>
              </w:rPr>
              <w:t>perskaičiuojami</w:t>
            </w:r>
            <w:proofErr w:type="spellEnd"/>
            <w:r w:rsidRPr="000F0549">
              <w:rPr>
                <w:spacing w:val="-2"/>
                <w:sz w:val="20"/>
                <w:szCs w:val="20"/>
              </w:rPr>
              <w:t>:</w:t>
            </w:r>
          </w:p>
          <w:p w:rsidR="0093766D" w:rsidRPr="000F0549" w:rsidRDefault="0093766D" w:rsidP="001017CF">
            <w:pPr>
              <w:pStyle w:val="TableParagraph"/>
              <w:numPr>
                <w:ilvl w:val="2"/>
                <w:numId w:val="17"/>
              </w:numPr>
              <w:ind w:hanging="708"/>
              <w:jc w:val="both"/>
              <w:rPr>
                <w:sz w:val="20"/>
                <w:szCs w:val="20"/>
              </w:rPr>
            </w:pPr>
            <w:proofErr w:type="spellStart"/>
            <w:r w:rsidRPr="000F0549">
              <w:rPr>
                <w:sz w:val="20"/>
                <w:szCs w:val="20"/>
              </w:rPr>
              <w:t>dėl</w:t>
            </w:r>
            <w:proofErr w:type="spellEnd"/>
            <w:r w:rsidRPr="000F0549">
              <w:rPr>
                <w:spacing w:val="-1"/>
                <w:sz w:val="20"/>
                <w:szCs w:val="20"/>
              </w:rPr>
              <w:t xml:space="preserve"> </w:t>
            </w:r>
            <w:r w:rsidRPr="000F0549">
              <w:rPr>
                <w:sz w:val="20"/>
                <w:szCs w:val="20"/>
              </w:rPr>
              <w:t>PVM</w:t>
            </w:r>
            <w:r w:rsidRPr="000F0549">
              <w:rPr>
                <w:spacing w:val="-2"/>
                <w:sz w:val="20"/>
                <w:szCs w:val="20"/>
              </w:rPr>
              <w:t xml:space="preserve"> </w:t>
            </w:r>
            <w:proofErr w:type="spellStart"/>
            <w:r w:rsidRPr="000F0549">
              <w:rPr>
                <w:sz w:val="20"/>
                <w:szCs w:val="20"/>
              </w:rPr>
              <w:t>tarifo</w:t>
            </w:r>
            <w:proofErr w:type="spellEnd"/>
            <w:r w:rsidRPr="000F0549">
              <w:rPr>
                <w:spacing w:val="-1"/>
                <w:sz w:val="20"/>
                <w:szCs w:val="20"/>
              </w:rPr>
              <w:t xml:space="preserve"> </w:t>
            </w:r>
            <w:proofErr w:type="spellStart"/>
            <w:r w:rsidRPr="000F0549">
              <w:rPr>
                <w:spacing w:val="-2"/>
                <w:sz w:val="20"/>
                <w:szCs w:val="20"/>
              </w:rPr>
              <w:t>pasikeitimo</w:t>
            </w:r>
            <w:proofErr w:type="spellEnd"/>
            <w:r w:rsidRPr="000F0549">
              <w:rPr>
                <w:spacing w:val="-2"/>
                <w:sz w:val="20"/>
                <w:szCs w:val="20"/>
              </w:rPr>
              <w:t>;</w:t>
            </w:r>
          </w:p>
          <w:p w:rsidR="0093766D" w:rsidRPr="000F0549" w:rsidRDefault="0093766D" w:rsidP="001017CF">
            <w:pPr>
              <w:pStyle w:val="Sraopastraipa"/>
              <w:numPr>
                <w:ilvl w:val="2"/>
                <w:numId w:val="17"/>
              </w:numPr>
              <w:spacing w:after="0" w:line="240" w:lineRule="auto"/>
              <w:ind w:left="0" w:firstLine="0"/>
              <w:jc w:val="both"/>
              <w:rPr>
                <w:rFonts w:ascii="Times New Roman" w:hAnsi="Times New Roman" w:cs="Times New Roman"/>
                <w:color w:val="FF0000"/>
                <w:kern w:val="2"/>
                <w:sz w:val="20"/>
                <w:szCs w:val="20"/>
              </w:rPr>
            </w:pPr>
            <w:r w:rsidRPr="000F0549">
              <w:rPr>
                <w:rFonts w:ascii="Times New Roman" w:hAnsi="Times New Roman" w:cs="Times New Roman"/>
                <w:sz w:val="20"/>
                <w:szCs w:val="20"/>
              </w:rPr>
              <w:t>dėl</w:t>
            </w:r>
            <w:r w:rsidRPr="000F0549">
              <w:rPr>
                <w:rFonts w:ascii="Times New Roman" w:hAnsi="Times New Roman" w:cs="Times New Roman"/>
                <w:spacing w:val="-2"/>
                <w:sz w:val="20"/>
                <w:szCs w:val="20"/>
              </w:rPr>
              <w:t xml:space="preserve"> bendro </w:t>
            </w:r>
            <w:r w:rsidRPr="000F0549">
              <w:rPr>
                <w:rFonts w:ascii="Times New Roman" w:hAnsi="Times New Roman" w:cs="Times New Roman"/>
                <w:sz w:val="20"/>
                <w:szCs w:val="20"/>
              </w:rPr>
              <w:t>kainų</w:t>
            </w:r>
            <w:r w:rsidRPr="000F0549">
              <w:rPr>
                <w:rFonts w:ascii="Times New Roman" w:hAnsi="Times New Roman" w:cs="Times New Roman"/>
                <w:spacing w:val="-1"/>
                <w:sz w:val="20"/>
                <w:szCs w:val="20"/>
              </w:rPr>
              <w:t xml:space="preserve"> </w:t>
            </w:r>
            <w:r w:rsidRPr="000F0549">
              <w:rPr>
                <w:rFonts w:ascii="Times New Roman" w:hAnsi="Times New Roman" w:cs="Times New Roman"/>
                <w:sz w:val="20"/>
                <w:szCs w:val="20"/>
              </w:rPr>
              <w:t>lygio</w:t>
            </w:r>
            <w:r w:rsidRPr="000F0549">
              <w:rPr>
                <w:rFonts w:ascii="Times New Roman" w:hAnsi="Times New Roman" w:cs="Times New Roman"/>
                <w:spacing w:val="-1"/>
                <w:sz w:val="20"/>
                <w:szCs w:val="20"/>
              </w:rPr>
              <w:t xml:space="preserve"> </w:t>
            </w:r>
            <w:r w:rsidRPr="000F0549">
              <w:rPr>
                <w:rFonts w:ascii="Times New Roman" w:hAnsi="Times New Roman" w:cs="Times New Roman"/>
                <w:spacing w:val="-2"/>
                <w:sz w:val="20"/>
                <w:szCs w:val="20"/>
              </w:rPr>
              <w:t>pokyčio.</w:t>
            </w:r>
          </w:p>
        </w:tc>
      </w:tr>
      <w:tr w:rsidR="0093766D" w:rsidRPr="0054320D" w:rsidTr="001017CF">
        <w:trPr>
          <w:trHeight w:val="300"/>
        </w:trPr>
        <w:tc>
          <w:tcPr>
            <w:tcW w:w="2830" w:type="dxa"/>
          </w:tcPr>
          <w:p w:rsidR="0093766D" w:rsidRPr="0054320D" w:rsidRDefault="0093766D" w:rsidP="001017CF">
            <w:pPr>
              <w:spacing w:after="0" w:line="240" w:lineRule="auto"/>
              <w:rPr>
                <w:rFonts w:ascii="Times New Roman" w:hAnsi="Times New Roman" w:cs="Times New Roman"/>
                <w:b/>
                <w:bCs/>
                <w:kern w:val="2"/>
                <w:sz w:val="20"/>
                <w:szCs w:val="20"/>
              </w:rPr>
            </w:pPr>
            <w:r w:rsidRPr="0054320D">
              <w:rPr>
                <w:rFonts w:ascii="Times New Roman" w:hAnsi="Times New Roman" w:cs="Times New Roman"/>
                <w:b/>
                <w:bCs/>
                <w:kern w:val="2"/>
                <w:sz w:val="20"/>
                <w:szCs w:val="20"/>
              </w:rPr>
              <w:t>5.3.1. Sutarties kainos / įkainių peržiūra dėl PVM tarifo pasikeitimo</w:t>
            </w:r>
          </w:p>
        </w:tc>
        <w:tc>
          <w:tcPr>
            <w:tcW w:w="6705" w:type="dxa"/>
            <w:gridSpan w:val="2"/>
          </w:tcPr>
          <w:p w:rsidR="0093766D" w:rsidRPr="000F0549" w:rsidRDefault="0093766D" w:rsidP="001017CF">
            <w:pPr>
              <w:spacing w:after="0" w:line="240" w:lineRule="auto"/>
              <w:jc w:val="both"/>
              <w:rPr>
                <w:rFonts w:ascii="Times New Roman" w:hAnsi="Times New Roman" w:cs="Times New Roman"/>
                <w:sz w:val="20"/>
                <w:szCs w:val="20"/>
              </w:rPr>
            </w:pPr>
            <w:r w:rsidRPr="000F0549">
              <w:rPr>
                <w:rFonts w:ascii="Times New Roman" w:hAnsi="Times New Roman" w:cs="Times New Roman"/>
                <w:sz w:val="20"/>
                <w:szCs w:val="20"/>
              </w:rPr>
              <w:t xml:space="preserve">Jeigu Sutarties vykdymo metu pasikeičia PVM mokėjimą reglamentuojantys teisės aktai, darantys tiesioginę įtaką Tiekėjo tiekiamų Prekių Sutartyje </w:t>
            </w:r>
            <w:r w:rsidRPr="000F0549">
              <w:rPr>
                <w:rFonts w:ascii="Times New Roman" w:hAnsi="Times New Roman" w:cs="Times New Roman"/>
                <w:sz w:val="20"/>
                <w:szCs w:val="20"/>
              </w:rPr>
              <w:lastRenderedPageBreak/>
              <w:t xml:space="preserve">nurodytiems įkainiams, Sutarties įkainiai perskaičiuojami nekeičiant Prekių įkainio be PVM. </w:t>
            </w:r>
          </w:p>
          <w:p w:rsidR="0093766D" w:rsidRPr="0054320D" w:rsidRDefault="0093766D" w:rsidP="001017CF">
            <w:pPr>
              <w:spacing w:after="0" w:line="240" w:lineRule="auto"/>
              <w:jc w:val="both"/>
              <w:rPr>
                <w:rFonts w:ascii="Times New Roman" w:hAnsi="Times New Roman" w:cs="Times New Roman"/>
                <w:kern w:val="2"/>
                <w:sz w:val="20"/>
                <w:szCs w:val="20"/>
                <w:highlight w:val="green"/>
              </w:rPr>
            </w:pPr>
            <w:r w:rsidRPr="000F0549">
              <w:rPr>
                <w:rFonts w:ascii="Times New Roman" w:hAnsi="Times New Roman" w:cs="Times New Roman"/>
                <w:sz w:val="20"/>
                <w:szCs w:val="20"/>
              </w:rPr>
              <w:t>Perskaičiavimas įforminamas</w:t>
            </w:r>
            <w:r w:rsidRPr="000F0549">
              <w:rPr>
                <w:rFonts w:ascii="Times New Roman" w:hAnsi="Times New Roman" w:cs="Times New Roman"/>
                <w:spacing w:val="-2"/>
                <w:sz w:val="20"/>
                <w:szCs w:val="20"/>
              </w:rPr>
              <w:t xml:space="preserve"> </w:t>
            </w:r>
            <w:r w:rsidRPr="000F0549">
              <w:rPr>
                <w:rFonts w:ascii="Times New Roman" w:hAnsi="Times New Roman" w:cs="Times New Roman"/>
                <w:sz w:val="20"/>
                <w:szCs w:val="20"/>
              </w:rPr>
              <w:t>Susitarimu</w:t>
            </w:r>
            <w:r w:rsidRPr="000F0549">
              <w:rPr>
                <w:rFonts w:ascii="Times New Roman" w:hAnsi="Times New Roman" w:cs="Times New Roman"/>
                <w:spacing w:val="-1"/>
                <w:sz w:val="20"/>
                <w:szCs w:val="20"/>
              </w:rPr>
              <w:t xml:space="preserve"> </w:t>
            </w:r>
            <w:r w:rsidRPr="000F0549">
              <w:rPr>
                <w:rFonts w:ascii="Times New Roman" w:hAnsi="Times New Roman" w:cs="Times New Roman"/>
                <w:sz w:val="20"/>
                <w:szCs w:val="20"/>
              </w:rPr>
              <w:t>ne</w:t>
            </w:r>
            <w:r w:rsidRPr="000F0549">
              <w:rPr>
                <w:rFonts w:ascii="Times New Roman" w:hAnsi="Times New Roman" w:cs="Times New Roman"/>
                <w:spacing w:val="-2"/>
                <w:sz w:val="20"/>
                <w:szCs w:val="20"/>
              </w:rPr>
              <w:t xml:space="preserve"> </w:t>
            </w:r>
            <w:r w:rsidRPr="000F0549">
              <w:rPr>
                <w:rFonts w:ascii="Times New Roman" w:hAnsi="Times New Roman" w:cs="Times New Roman"/>
                <w:sz w:val="20"/>
                <w:szCs w:val="20"/>
              </w:rPr>
              <w:t>vėliau</w:t>
            </w:r>
            <w:r w:rsidRPr="000F0549">
              <w:rPr>
                <w:rFonts w:ascii="Times New Roman" w:hAnsi="Times New Roman" w:cs="Times New Roman"/>
                <w:spacing w:val="-1"/>
                <w:sz w:val="20"/>
                <w:szCs w:val="20"/>
              </w:rPr>
              <w:t xml:space="preserve"> </w:t>
            </w:r>
            <w:r w:rsidRPr="000F0549">
              <w:rPr>
                <w:rFonts w:ascii="Times New Roman" w:hAnsi="Times New Roman" w:cs="Times New Roman"/>
                <w:sz w:val="20"/>
                <w:szCs w:val="20"/>
              </w:rPr>
              <w:t>kaip</w:t>
            </w:r>
            <w:r w:rsidRPr="000F0549">
              <w:rPr>
                <w:rFonts w:ascii="Times New Roman" w:hAnsi="Times New Roman" w:cs="Times New Roman"/>
                <w:spacing w:val="-1"/>
                <w:sz w:val="20"/>
                <w:szCs w:val="20"/>
              </w:rPr>
              <w:t xml:space="preserve"> </w:t>
            </w:r>
            <w:r w:rsidRPr="000F0549">
              <w:rPr>
                <w:rFonts w:ascii="Times New Roman" w:hAnsi="Times New Roman" w:cs="Times New Roman"/>
                <w:sz w:val="20"/>
                <w:szCs w:val="20"/>
              </w:rPr>
              <w:t>per 10 (dešimt)</w:t>
            </w:r>
            <w:r w:rsidRPr="000F0549">
              <w:rPr>
                <w:rFonts w:ascii="Times New Roman" w:hAnsi="Times New Roman" w:cs="Times New Roman"/>
                <w:spacing w:val="-1"/>
                <w:sz w:val="20"/>
                <w:szCs w:val="20"/>
              </w:rPr>
              <w:t xml:space="preserve"> </w:t>
            </w:r>
            <w:r w:rsidRPr="000F0549">
              <w:rPr>
                <w:rFonts w:ascii="Times New Roman" w:hAnsi="Times New Roman" w:cs="Times New Roman"/>
                <w:sz w:val="20"/>
                <w:szCs w:val="20"/>
              </w:rPr>
              <w:t>darbo</w:t>
            </w:r>
            <w:r w:rsidRPr="000F0549">
              <w:rPr>
                <w:rFonts w:ascii="Times New Roman" w:hAnsi="Times New Roman" w:cs="Times New Roman"/>
                <w:spacing w:val="-1"/>
                <w:sz w:val="20"/>
                <w:szCs w:val="20"/>
              </w:rPr>
              <w:t xml:space="preserve"> </w:t>
            </w:r>
            <w:r w:rsidRPr="000F0549">
              <w:rPr>
                <w:rFonts w:ascii="Times New Roman" w:hAnsi="Times New Roman" w:cs="Times New Roman"/>
                <w:sz w:val="20"/>
                <w:szCs w:val="20"/>
              </w:rPr>
              <w:t>dienų</w:t>
            </w:r>
            <w:r w:rsidRPr="000F0549">
              <w:rPr>
                <w:rFonts w:ascii="Times New Roman" w:hAnsi="Times New Roman" w:cs="Times New Roman"/>
                <w:spacing w:val="-2"/>
                <w:sz w:val="20"/>
                <w:szCs w:val="20"/>
              </w:rPr>
              <w:t xml:space="preserve"> </w:t>
            </w:r>
            <w:r w:rsidRPr="000F0549">
              <w:rPr>
                <w:rFonts w:ascii="Times New Roman" w:hAnsi="Times New Roman" w:cs="Times New Roman"/>
                <w:sz w:val="20"/>
                <w:szCs w:val="20"/>
              </w:rPr>
              <w:t>nuo</w:t>
            </w:r>
            <w:r w:rsidRPr="000F0549">
              <w:rPr>
                <w:rFonts w:ascii="Times New Roman" w:hAnsi="Times New Roman" w:cs="Times New Roman"/>
                <w:spacing w:val="-1"/>
                <w:sz w:val="20"/>
                <w:szCs w:val="20"/>
              </w:rPr>
              <w:t xml:space="preserve"> </w:t>
            </w:r>
            <w:r w:rsidRPr="000F0549">
              <w:rPr>
                <w:rFonts w:ascii="Times New Roman" w:hAnsi="Times New Roman" w:cs="Times New Roman"/>
                <w:sz w:val="20"/>
                <w:szCs w:val="20"/>
              </w:rPr>
              <w:t>PVM mokėjimą</w:t>
            </w:r>
            <w:r w:rsidRPr="000F0549">
              <w:rPr>
                <w:rFonts w:ascii="Times New Roman" w:hAnsi="Times New Roman" w:cs="Times New Roman"/>
                <w:spacing w:val="48"/>
                <w:sz w:val="20"/>
                <w:szCs w:val="20"/>
              </w:rPr>
              <w:t xml:space="preserve"> </w:t>
            </w:r>
            <w:r w:rsidRPr="000F0549">
              <w:rPr>
                <w:rFonts w:ascii="Times New Roman" w:hAnsi="Times New Roman" w:cs="Times New Roman"/>
                <w:sz w:val="20"/>
                <w:szCs w:val="20"/>
              </w:rPr>
              <w:t>reglamentuojančių</w:t>
            </w:r>
            <w:r w:rsidRPr="000F0549">
              <w:rPr>
                <w:rFonts w:ascii="Times New Roman" w:hAnsi="Times New Roman" w:cs="Times New Roman"/>
                <w:spacing w:val="52"/>
                <w:sz w:val="20"/>
                <w:szCs w:val="20"/>
              </w:rPr>
              <w:t xml:space="preserve"> </w:t>
            </w:r>
            <w:r w:rsidRPr="000F0549">
              <w:rPr>
                <w:rFonts w:ascii="Times New Roman" w:hAnsi="Times New Roman" w:cs="Times New Roman"/>
                <w:sz w:val="20"/>
                <w:szCs w:val="20"/>
              </w:rPr>
              <w:t>teisės</w:t>
            </w:r>
            <w:r w:rsidRPr="000F0549">
              <w:rPr>
                <w:rFonts w:ascii="Times New Roman" w:hAnsi="Times New Roman" w:cs="Times New Roman"/>
                <w:spacing w:val="51"/>
                <w:sz w:val="20"/>
                <w:szCs w:val="20"/>
              </w:rPr>
              <w:t xml:space="preserve"> </w:t>
            </w:r>
            <w:r w:rsidRPr="000F0549">
              <w:rPr>
                <w:rFonts w:ascii="Times New Roman" w:hAnsi="Times New Roman" w:cs="Times New Roman"/>
                <w:sz w:val="20"/>
                <w:szCs w:val="20"/>
              </w:rPr>
              <w:t>aktų</w:t>
            </w:r>
            <w:r w:rsidRPr="000F0549">
              <w:rPr>
                <w:rFonts w:ascii="Times New Roman" w:hAnsi="Times New Roman" w:cs="Times New Roman"/>
                <w:spacing w:val="54"/>
                <w:sz w:val="20"/>
                <w:szCs w:val="20"/>
              </w:rPr>
              <w:t xml:space="preserve"> </w:t>
            </w:r>
            <w:r w:rsidRPr="000F0549">
              <w:rPr>
                <w:rFonts w:ascii="Times New Roman" w:hAnsi="Times New Roman" w:cs="Times New Roman"/>
                <w:sz w:val="20"/>
                <w:szCs w:val="20"/>
              </w:rPr>
              <w:t>pasikeitimo,</w:t>
            </w:r>
            <w:r w:rsidRPr="000F0549">
              <w:rPr>
                <w:rFonts w:ascii="Times New Roman" w:hAnsi="Times New Roman" w:cs="Times New Roman"/>
                <w:spacing w:val="51"/>
                <w:sz w:val="20"/>
                <w:szCs w:val="20"/>
              </w:rPr>
              <w:t xml:space="preserve"> </w:t>
            </w:r>
            <w:r w:rsidRPr="000F0549">
              <w:rPr>
                <w:rFonts w:ascii="Times New Roman" w:hAnsi="Times New Roman" w:cs="Times New Roman"/>
                <w:sz w:val="20"/>
                <w:szCs w:val="20"/>
              </w:rPr>
              <w:t>kuris</w:t>
            </w:r>
            <w:r w:rsidRPr="000F0549">
              <w:rPr>
                <w:rFonts w:ascii="Times New Roman" w:hAnsi="Times New Roman" w:cs="Times New Roman"/>
                <w:spacing w:val="52"/>
                <w:sz w:val="20"/>
                <w:szCs w:val="20"/>
              </w:rPr>
              <w:t xml:space="preserve"> </w:t>
            </w:r>
            <w:r w:rsidRPr="000F0549">
              <w:rPr>
                <w:rFonts w:ascii="Times New Roman" w:hAnsi="Times New Roman" w:cs="Times New Roman"/>
                <w:spacing w:val="-2"/>
                <w:sz w:val="20"/>
                <w:szCs w:val="20"/>
              </w:rPr>
              <w:t>tampa</w:t>
            </w:r>
            <w:r w:rsidRPr="000F0549">
              <w:rPr>
                <w:rFonts w:ascii="Times New Roman" w:hAnsi="Times New Roman" w:cs="Times New Roman"/>
                <w:sz w:val="20"/>
                <w:szCs w:val="20"/>
              </w:rPr>
              <w:t xml:space="preserve"> neatskiriama Sutarties dalimi. Perskaičiuotas Sutarties įkainis taikomas nuo Susitarime nurodytos dienos.</w:t>
            </w:r>
          </w:p>
        </w:tc>
      </w:tr>
      <w:tr w:rsidR="0093766D" w:rsidRPr="0054320D" w:rsidTr="001017CF">
        <w:trPr>
          <w:trHeight w:val="300"/>
        </w:trPr>
        <w:tc>
          <w:tcPr>
            <w:tcW w:w="2830" w:type="dxa"/>
          </w:tcPr>
          <w:p w:rsidR="0093766D" w:rsidRPr="000F0549" w:rsidRDefault="0093766D" w:rsidP="001017CF">
            <w:pPr>
              <w:spacing w:after="0" w:line="240" w:lineRule="auto"/>
              <w:rPr>
                <w:rFonts w:ascii="Times New Roman" w:hAnsi="Times New Roman" w:cs="Times New Roman"/>
                <w:kern w:val="2"/>
                <w:sz w:val="20"/>
                <w:szCs w:val="20"/>
              </w:rPr>
            </w:pPr>
            <w:r w:rsidRPr="000F0549">
              <w:rPr>
                <w:rFonts w:ascii="Times New Roman" w:hAnsi="Times New Roman" w:cs="Times New Roman"/>
                <w:b/>
                <w:bCs/>
                <w:kern w:val="2"/>
                <w:sz w:val="20"/>
                <w:szCs w:val="20"/>
              </w:rPr>
              <w:lastRenderedPageBreak/>
              <w:t>5.3.2.</w:t>
            </w:r>
            <w:r w:rsidRPr="000F0549">
              <w:rPr>
                <w:rFonts w:ascii="Times New Roman" w:hAnsi="Times New Roman" w:cs="Times New Roman"/>
                <w:kern w:val="2"/>
                <w:sz w:val="20"/>
                <w:szCs w:val="20"/>
              </w:rPr>
              <w:t xml:space="preserve"> </w:t>
            </w:r>
            <w:r w:rsidRPr="000F0549">
              <w:rPr>
                <w:rFonts w:ascii="Times New Roman" w:hAnsi="Times New Roman" w:cs="Times New Roman"/>
                <w:b/>
                <w:bCs/>
                <w:kern w:val="2"/>
                <w:sz w:val="20"/>
                <w:szCs w:val="20"/>
              </w:rPr>
              <w:t>Sutarties kainos / įkainių peržiūra dėl kitų mokesčių, lemiančių Prekių kainos pokytį, pasikeitimo</w:t>
            </w:r>
          </w:p>
        </w:tc>
        <w:tc>
          <w:tcPr>
            <w:tcW w:w="6705" w:type="dxa"/>
            <w:gridSpan w:val="2"/>
          </w:tcPr>
          <w:p w:rsidR="0093766D" w:rsidRPr="000F0549" w:rsidRDefault="0093766D" w:rsidP="001017CF">
            <w:pPr>
              <w:spacing w:after="0" w:line="240" w:lineRule="auto"/>
              <w:rPr>
                <w:rFonts w:ascii="Times New Roman" w:hAnsi="Times New Roman" w:cs="Times New Roman"/>
                <w:kern w:val="2"/>
                <w:sz w:val="20"/>
                <w:szCs w:val="20"/>
              </w:rPr>
            </w:pPr>
            <w:r w:rsidRPr="000F0549">
              <w:rPr>
                <w:rFonts w:ascii="Times New Roman" w:hAnsi="Times New Roman" w:cs="Times New Roman"/>
                <w:kern w:val="2"/>
                <w:sz w:val="20"/>
                <w:szCs w:val="20"/>
              </w:rPr>
              <w:t>Netaikoma</w:t>
            </w:r>
          </w:p>
          <w:p w:rsidR="0093766D" w:rsidRPr="000F0549" w:rsidRDefault="0093766D" w:rsidP="001017CF">
            <w:pPr>
              <w:spacing w:after="0" w:line="240" w:lineRule="auto"/>
              <w:rPr>
                <w:rFonts w:ascii="Times New Roman" w:hAnsi="Times New Roman" w:cs="Times New Roman"/>
                <w:kern w:val="2"/>
                <w:sz w:val="20"/>
                <w:szCs w:val="20"/>
              </w:rPr>
            </w:pPr>
          </w:p>
          <w:p w:rsidR="0093766D" w:rsidRPr="000F0549" w:rsidRDefault="0093766D" w:rsidP="001017CF">
            <w:pPr>
              <w:spacing w:after="0" w:line="240" w:lineRule="auto"/>
              <w:rPr>
                <w:rFonts w:ascii="Times New Roman" w:hAnsi="Times New Roman" w:cs="Times New Roman"/>
                <w:kern w:val="2"/>
                <w:sz w:val="20"/>
                <w:szCs w:val="20"/>
              </w:rPr>
            </w:pPr>
            <w:r w:rsidRPr="000F0549">
              <w:rPr>
                <w:rFonts w:ascii="Times New Roman" w:hAnsi="Times New Roman" w:cs="Times New Roman"/>
                <w:kern w:val="2"/>
                <w:sz w:val="20"/>
                <w:szCs w:val="20"/>
              </w:rPr>
              <w:t xml:space="preserve"> </w:t>
            </w:r>
          </w:p>
        </w:tc>
      </w:tr>
      <w:tr w:rsidR="0093766D" w:rsidRPr="0054320D" w:rsidTr="001017CF">
        <w:trPr>
          <w:trHeight w:val="300"/>
        </w:trPr>
        <w:tc>
          <w:tcPr>
            <w:tcW w:w="2830" w:type="dxa"/>
          </w:tcPr>
          <w:p w:rsidR="0093766D" w:rsidRPr="0054320D" w:rsidRDefault="0093766D" w:rsidP="001017CF">
            <w:pPr>
              <w:spacing w:after="0" w:line="240" w:lineRule="auto"/>
              <w:rPr>
                <w:rFonts w:ascii="Times New Roman" w:hAnsi="Times New Roman" w:cs="Times New Roman"/>
                <w:b/>
                <w:bCs/>
                <w:kern w:val="2"/>
                <w:sz w:val="20"/>
                <w:szCs w:val="20"/>
              </w:rPr>
            </w:pPr>
            <w:r w:rsidRPr="0054320D">
              <w:rPr>
                <w:rFonts w:ascii="Times New Roman" w:hAnsi="Times New Roman" w:cs="Times New Roman"/>
                <w:b/>
                <w:bCs/>
                <w:kern w:val="2"/>
                <w:sz w:val="20"/>
                <w:szCs w:val="20"/>
              </w:rPr>
              <w:t>5.3.3. Sutarties kainos / įkainių peržiūra dėl kainų lygio pokyčio</w:t>
            </w:r>
          </w:p>
        </w:tc>
        <w:tc>
          <w:tcPr>
            <w:tcW w:w="6705" w:type="dxa"/>
            <w:gridSpan w:val="2"/>
          </w:tcPr>
          <w:p w:rsidR="0093766D" w:rsidRPr="000F0549" w:rsidRDefault="0093766D" w:rsidP="001017CF">
            <w:pPr>
              <w:spacing w:after="0" w:line="240" w:lineRule="auto"/>
              <w:jc w:val="both"/>
              <w:rPr>
                <w:rFonts w:ascii="Times New Roman" w:eastAsia="Calibri" w:hAnsi="Times New Roman" w:cs="Times New Roman"/>
                <w:kern w:val="2"/>
                <w:sz w:val="20"/>
                <w:szCs w:val="20"/>
                <w14:ligatures w14:val="standardContextual"/>
              </w:rPr>
            </w:pPr>
            <w:r w:rsidRPr="000F0549">
              <w:rPr>
                <w:rFonts w:ascii="Times New Roman" w:eastAsia="Calibri" w:hAnsi="Times New Roman" w:cs="Times New Roman"/>
                <w:kern w:val="2"/>
                <w:sz w:val="20"/>
                <w:szCs w:val="20"/>
                <w14:ligatures w14:val="standardContextual"/>
              </w:rPr>
              <w:t>Sutarties įkainiai bus perskaičiuojama (-i):</w:t>
            </w:r>
          </w:p>
          <w:p w:rsidR="0093766D" w:rsidRPr="00D25CBA" w:rsidRDefault="0093766D" w:rsidP="001017CF">
            <w:pPr>
              <w:spacing w:after="0" w:line="240" w:lineRule="auto"/>
              <w:jc w:val="both"/>
              <w:rPr>
                <w:rFonts w:ascii="Times New Roman" w:eastAsia="Calibri" w:hAnsi="Times New Roman" w:cs="Times New Roman"/>
                <w:kern w:val="2"/>
                <w:sz w:val="20"/>
                <w:szCs w:val="20"/>
                <w14:ligatures w14:val="standardContextual"/>
              </w:rPr>
            </w:pPr>
            <w:r w:rsidRPr="000F0549">
              <w:rPr>
                <w:rFonts w:ascii="Times New Roman" w:eastAsia="Calibri" w:hAnsi="Times New Roman" w:cs="Times New Roman"/>
                <w:kern w:val="2"/>
                <w:sz w:val="20"/>
                <w:szCs w:val="20"/>
                <w14:ligatures w14:val="standardContextual"/>
              </w:rPr>
              <w:t xml:space="preserve">- dėl PVM tarifo </w:t>
            </w:r>
            <w:r w:rsidRPr="00D25CBA">
              <w:rPr>
                <w:rFonts w:ascii="Times New Roman" w:eastAsia="Calibri" w:hAnsi="Times New Roman" w:cs="Times New Roman"/>
                <w:kern w:val="2"/>
                <w:sz w:val="20"/>
                <w:szCs w:val="20"/>
                <w14:ligatures w14:val="standardContextual"/>
              </w:rPr>
              <w:t>pasikeitimo.</w:t>
            </w:r>
          </w:p>
          <w:p w:rsidR="0093766D" w:rsidRPr="00D25CBA" w:rsidRDefault="0093766D" w:rsidP="001017CF">
            <w:pPr>
              <w:spacing w:after="0" w:line="240" w:lineRule="auto"/>
              <w:jc w:val="both"/>
              <w:rPr>
                <w:rFonts w:ascii="Times New Roman" w:eastAsia="Calibri" w:hAnsi="Times New Roman" w:cs="Times New Roman"/>
                <w:kern w:val="2"/>
                <w:sz w:val="20"/>
                <w:szCs w:val="20"/>
                <w14:ligatures w14:val="standardContextual"/>
              </w:rPr>
            </w:pPr>
            <w:r w:rsidRPr="00D25CBA">
              <w:rPr>
                <w:rFonts w:ascii="Times New Roman" w:eastAsia="Calibri" w:hAnsi="Times New Roman" w:cs="Times New Roman"/>
                <w:kern w:val="2"/>
                <w:sz w:val="20"/>
                <w:szCs w:val="20"/>
                <w14:ligatures w14:val="standardContextual"/>
              </w:rPr>
              <w:t>- pagal prekių grupės „0611 FARMACIJOS GAMINIAI“ kainų pokyčius.</w:t>
            </w:r>
          </w:p>
          <w:p w:rsidR="0093766D" w:rsidRPr="00D25CBA" w:rsidRDefault="0093766D" w:rsidP="001017CF">
            <w:pPr>
              <w:spacing w:after="0" w:line="240" w:lineRule="auto"/>
              <w:jc w:val="both"/>
              <w:rPr>
                <w:rFonts w:ascii="Times New Roman" w:eastAsia="Calibri" w:hAnsi="Times New Roman" w:cs="Times New Roman"/>
                <w:kern w:val="2"/>
                <w:sz w:val="20"/>
                <w:szCs w:val="20"/>
                <w14:ligatures w14:val="standardContextual"/>
              </w:rPr>
            </w:pPr>
            <w:r w:rsidRPr="00D25CBA">
              <w:rPr>
                <w:rFonts w:ascii="Times New Roman" w:eastAsia="Calibri" w:hAnsi="Times New Roman" w:cs="Times New Roman"/>
                <w:kern w:val="2"/>
                <w:sz w:val="20"/>
                <w:szCs w:val="20"/>
                <w14:ligatures w14:val="standardContextual"/>
              </w:rPr>
              <w:t xml:space="preserve">5.3.3.1. Bet kuri Sutarties Šalis Sutarties galiojimo metu turi teisę inicijuoti Sutartyje numatytų įkainių perskaičiavimą (keitimą) ne anksčiau kaip po 6 (šešių) mėnesių nuo Sutarties sudarymo dienos (jeigu perskaičiavimas jau buvo atliktas – nuo paskutinio perskaičiavimo pagal šį papunktį dienos), jeigu Vartojimo prekių ir paslaugų kainų pokytis (k), apskaičiuotas kaip nustatyta 5.3.3.3. p., viršija 5 proc. </w:t>
            </w:r>
          </w:p>
          <w:p w:rsidR="0093766D" w:rsidRPr="00D25CBA" w:rsidRDefault="0093766D" w:rsidP="001017CF">
            <w:pPr>
              <w:spacing w:after="0" w:line="240" w:lineRule="auto"/>
              <w:jc w:val="both"/>
              <w:rPr>
                <w:rFonts w:ascii="Times New Roman" w:eastAsia="Calibri" w:hAnsi="Times New Roman" w:cs="Times New Roman"/>
                <w:kern w:val="2"/>
                <w:sz w:val="20"/>
                <w:szCs w:val="20"/>
                <w14:ligatures w14:val="standardContextual"/>
              </w:rPr>
            </w:pPr>
            <w:r w:rsidRPr="00D25CBA">
              <w:rPr>
                <w:rFonts w:ascii="Times New Roman" w:eastAsia="Calibri" w:hAnsi="Times New Roman" w:cs="Times New Roman"/>
                <w:kern w:val="2"/>
                <w:sz w:val="20"/>
                <w:szCs w:val="20"/>
                <w14:ligatures w14:val="standardContextual"/>
              </w:rPr>
              <w:t>5.3.3.2. Šalys privalo susitarime nurodyti indekso reikšmę laikotarpio pradžioje ir jos nustatymo datą, indekso reikšmę laikotarpio pabaigoje ir jos nustatymo datą, kainų pokytį (k), perskaičiuotus įkainius, perskaičiuotą Pradinės sutarties vertę.</w:t>
            </w:r>
          </w:p>
          <w:p w:rsidR="0093766D" w:rsidRPr="00D25CBA" w:rsidRDefault="0093766D" w:rsidP="001017CF">
            <w:pPr>
              <w:spacing w:after="0" w:line="240" w:lineRule="auto"/>
              <w:jc w:val="both"/>
              <w:rPr>
                <w:rFonts w:ascii="Times New Roman" w:eastAsia="Calibri" w:hAnsi="Times New Roman" w:cs="Times New Roman"/>
                <w:kern w:val="2"/>
                <w:sz w:val="20"/>
                <w:szCs w:val="20"/>
                <w14:ligatures w14:val="standardContextual"/>
              </w:rPr>
            </w:pPr>
            <w:r w:rsidRPr="00D25CBA">
              <w:rPr>
                <w:rFonts w:ascii="Times New Roman" w:eastAsia="Calibri" w:hAnsi="Times New Roman" w:cs="Times New Roman"/>
                <w:kern w:val="2"/>
                <w:sz w:val="20"/>
                <w:szCs w:val="20"/>
                <w14:ligatures w14:val="standardContextual"/>
              </w:rPr>
              <w:t>5.3.3.3. Nauji įkainiai apskaičiuojami pagal formulę:</w:t>
            </w:r>
          </w:p>
          <w:p w:rsidR="0093766D" w:rsidRPr="00D25CBA" w:rsidRDefault="0093766D" w:rsidP="001017CF">
            <w:pPr>
              <w:spacing w:after="0" w:line="240" w:lineRule="auto"/>
              <w:jc w:val="both"/>
              <w:rPr>
                <w:rFonts w:ascii="Times New Roman" w:eastAsia="Calibri" w:hAnsi="Times New Roman" w:cs="Times New Roman"/>
                <w:kern w:val="2"/>
                <w:sz w:val="20"/>
                <w:szCs w:val="20"/>
                <w14:ligatures w14:val="standardContextual"/>
              </w:rPr>
            </w:pPr>
            <w:r w:rsidRPr="00D25CBA">
              <w:rPr>
                <w:rFonts w:ascii="Times New Roman" w:eastAsia="Calibri" w:hAnsi="Times New Roman" w:cs="Times New Roman"/>
                <w:kern w:val="2"/>
                <w:sz w:val="20"/>
                <w:szCs w:val="20"/>
                <w14:ligatures w14:val="standardContextual"/>
              </w:rPr>
              <w:t>a1=a+(k/100×a), kur</w:t>
            </w:r>
          </w:p>
          <w:p w:rsidR="0093766D" w:rsidRPr="00D25CBA" w:rsidRDefault="0093766D" w:rsidP="001017CF">
            <w:pPr>
              <w:spacing w:after="0" w:line="240" w:lineRule="auto"/>
              <w:jc w:val="both"/>
              <w:rPr>
                <w:rFonts w:ascii="Times New Roman" w:eastAsia="Calibri" w:hAnsi="Times New Roman" w:cs="Times New Roman"/>
                <w:kern w:val="2"/>
                <w:sz w:val="20"/>
                <w:szCs w:val="20"/>
                <w14:ligatures w14:val="standardContextual"/>
              </w:rPr>
            </w:pPr>
            <w:r w:rsidRPr="00D25CBA">
              <w:rPr>
                <w:rFonts w:ascii="Times New Roman" w:eastAsia="Calibri" w:hAnsi="Times New Roman" w:cs="Times New Roman"/>
                <w:kern w:val="2"/>
                <w:sz w:val="20"/>
                <w:szCs w:val="20"/>
                <w14:ligatures w14:val="standardContextual"/>
              </w:rPr>
              <w:t>a – įkainis (Eur be PVM)) (jei jis jau buvo perskaičiuotas, tai po paskutinio perskaičiavimo);</w:t>
            </w:r>
          </w:p>
          <w:p w:rsidR="0093766D" w:rsidRPr="00D25CBA" w:rsidRDefault="0093766D" w:rsidP="001017CF">
            <w:pPr>
              <w:spacing w:after="0" w:line="240" w:lineRule="auto"/>
              <w:jc w:val="both"/>
              <w:rPr>
                <w:rFonts w:ascii="Times New Roman" w:eastAsia="Calibri" w:hAnsi="Times New Roman" w:cs="Times New Roman"/>
                <w:kern w:val="2"/>
                <w:sz w:val="20"/>
                <w:szCs w:val="20"/>
                <w14:ligatures w14:val="standardContextual"/>
              </w:rPr>
            </w:pPr>
            <w:r w:rsidRPr="00D25CBA">
              <w:rPr>
                <w:rFonts w:ascii="Times New Roman" w:eastAsia="Calibri" w:hAnsi="Times New Roman" w:cs="Times New Roman"/>
                <w:kern w:val="2"/>
                <w:sz w:val="20"/>
                <w:szCs w:val="20"/>
                <w14:ligatures w14:val="standardContextual"/>
              </w:rPr>
              <w:t>a1 – perskaičiuotas (pakeistas) įkainis (Eur be PVM);</w:t>
            </w:r>
          </w:p>
          <w:p w:rsidR="0093766D" w:rsidRPr="00D25CBA" w:rsidRDefault="0093766D" w:rsidP="001017CF">
            <w:pPr>
              <w:spacing w:after="0" w:line="240" w:lineRule="auto"/>
              <w:jc w:val="both"/>
              <w:rPr>
                <w:rFonts w:ascii="Times New Roman" w:eastAsia="Calibri" w:hAnsi="Times New Roman" w:cs="Times New Roman"/>
                <w:kern w:val="2"/>
                <w:sz w:val="20"/>
                <w:szCs w:val="20"/>
                <w14:ligatures w14:val="standardContextual"/>
              </w:rPr>
            </w:pPr>
            <w:r w:rsidRPr="00D25CBA">
              <w:rPr>
                <w:rFonts w:ascii="Times New Roman" w:eastAsia="Calibri" w:hAnsi="Times New Roman" w:cs="Times New Roman"/>
                <w:kern w:val="2"/>
                <w:sz w:val="20"/>
                <w:szCs w:val="20"/>
                <w14:ligatures w14:val="standardContextual"/>
              </w:rPr>
              <w:t xml:space="preserve">k – pagal vartotojų kainų indeksą „0611 FARMACIJOS GAMINIAI“ apskaičiuotas Vartojimo prekių ir paslaugų kainų pokytis (padidėjimas arba sumažėjimas) (%). „k“ reikšmė skaičiuojama pagal formulę: </w:t>
            </w:r>
          </w:p>
          <w:p w:rsidR="0093766D" w:rsidRPr="00D25CBA" w:rsidRDefault="0093766D" w:rsidP="001017CF">
            <w:pPr>
              <w:spacing w:after="0" w:line="240" w:lineRule="auto"/>
              <w:jc w:val="both"/>
              <w:rPr>
                <w:rFonts w:ascii="Times New Roman" w:eastAsia="Calibri" w:hAnsi="Times New Roman" w:cs="Times New Roman"/>
                <w:kern w:val="2"/>
                <w:sz w:val="20"/>
                <w:szCs w:val="20"/>
                <w14:ligatures w14:val="standardContextual"/>
              </w:rPr>
            </w:pPr>
            <w:r w:rsidRPr="00D25CBA">
              <w:rPr>
                <w:rFonts w:ascii="Times New Roman" w:eastAsia="Calibri" w:hAnsi="Times New Roman" w:cs="Times New Roman"/>
                <w:kern w:val="2"/>
                <w:sz w:val="20"/>
                <w:szCs w:val="20"/>
                <w14:ligatures w14:val="standardContextual"/>
              </w:rPr>
              <w:t>k =</w:t>
            </w:r>
            <w:r w:rsidRPr="00D25CBA">
              <w:rPr>
                <w:rFonts w:ascii="Times New Roman" w:eastAsia="Cambria Math" w:hAnsi="Times New Roman" w:cs="Times New Roman"/>
                <w:kern w:val="2"/>
                <w:sz w:val="20"/>
                <w:szCs w:val="20"/>
                <w14:ligatures w14:val="standardContextual"/>
              </w:rPr>
              <w:t>〖</w:t>
            </w:r>
            <w:proofErr w:type="spellStart"/>
            <w:r w:rsidRPr="00D25CBA">
              <w:rPr>
                <w:rFonts w:ascii="Times New Roman" w:eastAsia="Calibri" w:hAnsi="Times New Roman" w:cs="Times New Roman"/>
                <w:kern w:val="2"/>
                <w:sz w:val="20"/>
                <w:szCs w:val="20"/>
                <w14:ligatures w14:val="standardContextual"/>
              </w:rPr>
              <w:t>Ind</w:t>
            </w:r>
            <w:proofErr w:type="spellEnd"/>
            <w:r w:rsidRPr="00D25CBA">
              <w:rPr>
                <w:rFonts w:ascii="Times New Roman" w:eastAsia="Cambria Math" w:hAnsi="Times New Roman" w:cs="Times New Roman"/>
                <w:kern w:val="2"/>
                <w:sz w:val="20"/>
                <w:szCs w:val="20"/>
                <w14:ligatures w14:val="standardContextual"/>
              </w:rPr>
              <w:t>〗</w:t>
            </w:r>
            <w:r w:rsidRPr="00D25CBA">
              <w:rPr>
                <w:rFonts w:ascii="Times New Roman" w:eastAsia="Calibri" w:hAnsi="Times New Roman" w:cs="Times New Roman"/>
                <w:kern w:val="2"/>
                <w:sz w:val="20"/>
                <w:szCs w:val="20"/>
                <w14:ligatures w14:val="standardContextual"/>
              </w:rPr>
              <w:t>_</w:t>
            </w:r>
            <w:r w:rsidRPr="00D25CBA">
              <w:rPr>
                <w:rFonts w:ascii="Times New Roman" w:eastAsia="Calibri" w:hAnsi="Times New Roman" w:cs="Times New Roman"/>
                <w:kern w:val="2"/>
                <w:sz w:val="16"/>
                <w:szCs w:val="16"/>
                <w14:ligatures w14:val="standardContextual"/>
              </w:rPr>
              <w:t>naujausias</w:t>
            </w:r>
            <w:r w:rsidRPr="00D25CBA">
              <w:rPr>
                <w:rFonts w:ascii="Times New Roman" w:eastAsia="Calibri" w:hAnsi="Times New Roman" w:cs="Times New Roman"/>
                <w:kern w:val="2"/>
                <w:sz w:val="20"/>
                <w:szCs w:val="20"/>
                <w14:ligatures w14:val="standardContextual"/>
              </w:rPr>
              <w:t>/</w:t>
            </w:r>
            <w:r w:rsidRPr="00D25CBA">
              <w:rPr>
                <w:rFonts w:ascii="Times New Roman" w:eastAsia="Cambria Math" w:hAnsi="Times New Roman" w:cs="Times New Roman"/>
                <w:kern w:val="2"/>
                <w:sz w:val="20"/>
                <w:szCs w:val="20"/>
                <w14:ligatures w14:val="standardContextual"/>
              </w:rPr>
              <w:t>〖</w:t>
            </w:r>
            <w:proofErr w:type="spellStart"/>
            <w:r w:rsidRPr="00D25CBA">
              <w:rPr>
                <w:rFonts w:ascii="Times New Roman" w:eastAsia="Calibri" w:hAnsi="Times New Roman" w:cs="Times New Roman"/>
                <w:kern w:val="2"/>
                <w:sz w:val="20"/>
                <w:szCs w:val="20"/>
                <w14:ligatures w14:val="standardContextual"/>
              </w:rPr>
              <w:t>Ind</w:t>
            </w:r>
            <w:proofErr w:type="spellEnd"/>
            <w:r w:rsidRPr="00D25CBA">
              <w:rPr>
                <w:rFonts w:ascii="Times New Roman" w:eastAsia="Cambria Math" w:hAnsi="Times New Roman" w:cs="Times New Roman"/>
                <w:kern w:val="2"/>
                <w:sz w:val="20"/>
                <w:szCs w:val="20"/>
                <w14:ligatures w14:val="standardContextual"/>
              </w:rPr>
              <w:t>〗</w:t>
            </w:r>
            <w:r w:rsidRPr="00D25CBA">
              <w:rPr>
                <w:rFonts w:ascii="Times New Roman" w:eastAsia="Calibri" w:hAnsi="Times New Roman" w:cs="Times New Roman"/>
                <w:kern w:val="2"/>
                <w:sz w:val="20"/>
                <w:szCs w:val="20"/>
                <w14:ligatures w14:val="standardContextual"/>
              </w:rPr>
              <w:t>_</w:t>
            </w:r>
            <w:r w:rsidRPr="00D25CBA">
              <w:rPr>
                <w:rFonts w:ascii="Times New Roman" w:eastAsia="Calibri" w:hAnsi="Times New Roman" w:cs="Times New Roman"/>
                <w:kern w:val="2"/>
                <w:sz w:val="16"/>
                <w:szCs w:val="16"/>
                <w14:ligatures w14:val="standardContextual"/>
              </w:rPr>
              <w:t>pradžia</w:t>
            </w:r>
            <w:r w:rsidRPr="00D25CBA">
              <w:rPr>
                <w:rFonts w:ascii="Times New Roman" w:eastAsia="Calibri" w:hAnsi="Times New Roman" w:cs="Times New Roman"/>
                <w:kern w:val="2"/>
                <w:sz w:val="20"/>
                <w:szCs w:val="20"/>
                <w14:ligatures w14:val="standardContextual"/>
              </w:rPr>
              <w:t xml:space="preserve"> ×100-100, (proc.), kur </w:t>
            </w:r>
          </w:p>
          <w:p w:rsidR="0093766D" w:rsidRPr="00D25CBA" w:rsidRDefault="0093766D" w:rsidP="001017CF">
            <w:pPr>
              <w:spacing w:after="0" w:line="240" w:lineRule="auto"/>
              <w:jc w:val="both"/>
              <w:rPr>
                <w:rFonts w:ascii="Times New Roman" w:eastAsia="Calibri" w:hAnsi="Times New Roman" w:cs="Times New Roman"/>
                <w:kern w:val="2"/>
                <w:sz w:val="20"/>
                <w:szCs w:val="20"/>
                <w14:ligatures w14:val="standardContextual"/>
              </w:rPr>
            </w:pPr>
            <w:proofErr w:type="spellStart"/>
            <w:r w:rsidRPr="00D25CBA">
              <w:rPr>
                <w:rFonts w:ascii="Times New Roman" w:eastAsia="Calibri" w:hAnsi="Times New Roman" w:cs="Times New Roman"/>
                <w:kern w:val="2"/>
                <w:sz w:val="20"/>
                <w:szCs w:val="20"/>
                <w14:ligatures w14:val="standardContextual"/>
              </w:rPr>
              <w:t>Ind</w:t>
            </w:r>
            <w:r w:rsidRPr="00D25CBA">
              <w:rPr>
                <w:rFonts w:ascii="Times New Roman" w:eastAsia="Calibri" w:hAnsi="Times New Roman" w:cs="Times New Roman"/>
                <w:kern w:val="2"/>
                <w:sz w:val="16"/>
                <w:szCs w:val="16"/>
                <w14:ligatures w14:val="standardContextual"/>
              </w:rPr>
              <w:t>naujausias</w:t>
            </w:r>
            <w:proofErr w:type="spellEnd"/>
            <w:r w:rsidRPr="00D25CBA">
              <w:rPr>
                <w:rFonts w:ascii="Times New Roman" w:eastAsia="Calibri" w:hAnsi="Times New Roman" w:cs="Times New Roman"/>
                <w:kern w:val="2"/>
                <w:sz w:val="20"/>
                <w:szCs w:val="20"/>
                <w14:ligatures w14:val="standardContextual"/>
              </w:rPr>
              <w:t xml:space="preserve"> – kreipimosi dėl įkainių perskaičiavimo išsiuntimo kitai Šaliai datą naujausias paskelbtas vartojimo prekių ir paslaugų indeksas „0611 FARMACIJOS GAMINIAI“.</w:t>
            </w:r>
          </w:p>
          <w:p w:rsidR="0093766D" w:rsidRPr="008B615B" w:rsidRDefault="0093766D" w:rsidP="001017CF">
            <w:pPr>
              <w:spacing w:after="0" w:line="240" w:lineRule="auto"/>
              <w:jc w:val="both"/>
              <w:rPr>
                <w:rFonts w:ascii="Times New Roman" w:eastAsia="Calibri" w:hAnsi="Times New Roman" w:cs="Times New Roman"/>
                <w:kern w:val="2"/>
                <w:sz w:val="20"/>
                <w:szCs w:val="20"/>
                <w14:ligatures w14:val="standardContextual"/>
              </w:rPr>
            </w:pPr>
            <w:proofErr w:type="spellStart"/>
            <w:r w:rsidRPr="00D25CBA">
              <w:rPr>
                <w:rFonts w:ascii="Times New Roman" w:eastAsia="Calibri" w:hAnsi="Times New Roman" w:cs="Times New Roman"/>
                <w:kern w:val="2"/>
                <w:sz w:val="20"/>
                <w:szCs w:val="20"/>
                <w14:ligatures w14:val="standardContextual"/>
              </w:rPr>
              <w:t>Ind</w:t>
            </w:r>
            <w:r w:rsidRPr="00D25CBA">
              <w:rPr>
                <w:rFonts w:ascii="Times New Roman" w:eastAsia="Calibri" w:hAnsi="Times New Roman" w:cs="Times New Roman"/>
                <w:kern w:val="2"/>
                <w:sz w:val="16"/>
                <w:szCs w:val="16"/>
                <w14:ligatures w14:val="standardContextual"/>
              </w:rPr>
              <w:t>pradžia</w:t>
            </w:r>
            <w:proofErr w:type="spellEnd"/>
            <w:r w:rsidRPr="00D25CBA">
              <w:rPr>
                <w:rFonts w:ascii="Times New Roman" w:eastAsia="Calibri" w:hAnsi="Times New Roman" w:cs="Times New Roman"/>
                <w:kern w:val="2"/>
                <w:sz w:val="20"/>
                <w:szCs w:val="20"/>
                <w14:ligatures w14:val="standardContextual"/>
              </w:rPr>
              <w:t xml:space="preserve"> – laikotarpio pradžios datos (mėnesio) vartojimo prekių ir paslaugų indeksas „0611 FARMACIJOS GAMINIAI“. Pirmojo perskaičiavimo atveju laikotarpio pradžia (mėnuo) yra Sutarties sudarymo dienos mėnuo. Antrojo ir vėlesnių perskaičiavimų atveju laikotarpio pradžia</w:t>
            </w:r>
            <w:r w:rsidRPr="008B615B">
              <w:rPr>
                <w:rFonts w:ascii="Times New Roman" w:eastAsia="Calibri" w:hAnsi="Times New Roman" w:cs="Times New Roman"/>
                <w:kern w:val="2"/>
                <w:sz w:val="20"/>
                <w:szCs w:val="20"/>
                <w14:ligatures w14:val="standardContextual"/>
              </w:rPr>
              <w:t xml:space="preserve"> (mėnuo) yra paskutinio perskaičiavimo metu naudotos paskelbto atitinkamo indekso reikšmės mėnuo.</w:t>
            </w:r>
          </w:p>
          <w:p w:rsidR="0093766D" w:rsidRPr="008B615B" w:rsidRDefault="0093766D" w:rsidP="001017CF">
            <w:pPr>
              <w:spacing w:after="0" w:line="240" w:lineRule="auto"/>
              <w:jc w:val="both"/>
              <w:rPr>
                <w:rFonts w:ascii="Times New Roman" w:eastAsia="Calibri" w:hAnsi="Times New Roman" w:cs="Times New Roman"/>
                <w:kern w:val="2"/>
                <w:sz w:val="20"/>
                <w:szCs w:val="20"/>
                <w14:ligatures w14:val="standardContextual"/>
              </w:rPr>
            </w:pPr>
            <w:r w:rsidRPr="008B615B">
              <w:rPr>
                <w:rFonts w:ascii="Times New Roman" w:eastAsia="Calibri" w:hAnsi="Times New Roman" w:cs="Times New Roman"/>
                <w:kern w:val="2"/>
                <w:sz w:val="20"/>
                <w:szCs w:val="20"/>
                <w14:ligatures w14:val="standardContextual"/>
              </w:rPr>
              <w:t>5.3.3.4. 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rsidR="0093766D" w:rsidRPr="008B615B" w:rsidRDefault="0093766D" w:rsidP="001017CF">
            <w:pPr>
              <w:spacing w:after="0" w:line="240" w:lineRule="auto"/>
              <w:jc w:val="both"/>
              <w:rPr>
                <w:rFonts w:ascii="Times New Roman" w:eastAsia="Calibri" w:hAnsi="Times New Roman" w:cs="Times New Roman"/>
                <w:kern w:val="2"/>
                <w:sz w:val="20"/>
                <w:szCs w:val="20"/>
                <w14:ligatures w14:val="standardContextual"/>
              </w:rPr>
            </w:pPr>
          </w:p>
          <w:p w:rsidR="0093766D" w:rsidRPr="008B615B" w:rsidRDefault="0093766D" w:rsidP="001017CF">
            <w:pPr>
              <w:spacing w:after="0" w:line="240" w:lineRule="auto"/>
              <w:jc w:val="both"/>
              <w:rPr>
                <w:rFonts w:ascii="Times New Roman" w:eastAsia="Calibri" w:hAnsi="Times New Roman" w:cs="Times New Roman"/>
                <w:kern w:val="2"/>
                <w:sz w:val="20"/>
                <w:szCs w:val="20"/>
                <w14:ligatures w14:val="standardContextual"/>
              </w:rPr>
            </w:pPr>
            <w:r w:rsidRPr="008B615B">
              <w:rPr>
                <w:rFonts w:ascii="Times New Roman" w:eastAsia="Calibri" w:hAnsi="Times New Roman" w:cs="Times New Roman"/>
                <w:kern w:val="2"/>
                <w:sz w:val="20"/>
                <w:szCs w:val="20"/>
                <w14:ligatures w14:val="standardContextual"/>
              </w:rPr>
              <w:t>Sutarties įkainiai nebus perskaičiuojami:</w:t>
            </w:r>
          </w:p>
          <w:p w:rsidR="0093766D" w:rsidRPr="008B615B" w:rsidRDefault="0093766D" w:rsidP="001017CF">
            <w:pPr>
              <w:spacing w:after="0" w:line="240" w:lineRule="auto"/>
              <w:jc w:val="both"/>
              <w:rPr>
                <w:rFonts w:ascii="Times New Roman" w:eastAsia="Calibri" w:hAnsi="Times New Roman" w:cs="Times New Roman"/>
                <w:kern w:val="2"/>
                <w:sz w:val="20"/>
                <w:szCs w:val="20"/>
                <w14:ligatures w14:val="standardContextual"/>
              </w:rPr>
            </w:pPr>
            <w:r w:rsidRPr="008B615B">
              <w:rPr>
                <w:rFonts w:ascii="Times New Roman" w:eastAsia="Calibri" w:hAnsi="Times New Roman" w:cs="Times New Roman"/>
                <w:kern w:val="2"/>
                <w:sz w:val="20"/>
                <w:szCs w:val="20"/>
                <w14:ligatures w14:val="standardContextual"/>
              </w:rPr>
              <w:t xml:space="preserve">- pagal bendrą kainų lygio kitimą, </w:t>
            </w:r>
          </w:p>
          <w:p w:rsidR="0093766D" w:rsidRPr="0054320D" w:rsidRDefault="0093766D" w:rsidP="001017CF">
            <w:pPr>
              <w:spacing w:after="0" w:line="240" w:lineRule="auto"/>
              <w:jc w:val="both"/>
              <w:rPr>
                <w:sz w:val="20"/>
                <w:szCs w:val="20"/>
                <w:highlight w:val="green"/>
              </w:rPr>
            </w:pPr>
            <w:r w:rsidRPr="008B615B">
              <w:rPr>
                <w:rFonts w:ascii="Times New Roman" w:eastAsia="Calibri" w:hAnsi="Times New Roman" w:cs="Times New Roman"/>
                <w:kern w:val="2"/>
                <w:sz w:val="20"/>
                <w:szCs w:val="20"/>
                <w14:ligatures w14:val="standardContextual"/>
              </w:rPr>
              <w:t>- dėl kitų mokesčių pasikeitimų.</w:t>
            </w:r>
          </w:p>
        </w:tc>
      </w:tr>
      <w:tr w:rsidR="0093766D" w:rsidRPr="0054320D" w:rsidTr="001017CF">
        <w:trPr>
          <w:trHeight w:val="300"/>
        </w:trPr>
        <w:tc>
          <w:tcPr>
            <w:tcW w:w="2830" w:type="dxa"/>
          </w:tcPr>
          <w:p w:rsidR="0093766D" w:rsidRPr="0054320D" w:rsidRDefault="0093766D" w:rsidP="001017CF">
            <w:pPr>
              <w:spacing w:after="0" w:line="240" w:lineRule="auto"/>
              <w:rPr>
                <w:rFonts w:ascii="Times New Roman" w:hAnsi="Times New Roman" w:cs="Times New Roman"/>
                <w:b/>
                <w:bCs/>
                <w:kern w:val="2"/>
                <w:sz w:val="20"/>
                <w:szCs w:val="20"/>
              </w:rPr>
            </w:pPr>
            <w:r w:rsidRPr="0054320D">
              <w:rPr>
                <w:rFonts w:ascii="Times New Roman" w:hAnsi="Times New Roman" w:cs="Times New Roman"/>
                <w:b/>
                <w:bCs/>
                <w:kern w:val="2"/>
                <w:sz w:val="20"/>
                <w:szCs w:val="20"/>
              </w:rPr>
              <w:t>5.3.4. Sutarties kainos / įkainių peržiūra dėl kainų lygio pokyčio pagal Prekių grupių kainų pokyčius</w:t>
            </w:r>
          </w:p>
        </w:tc>
        <w:tc>
          <w:tcPr>
            <w:tcW w:w="6705" w:type="dxa"/>
            <w:gridSpan w:val="2"/>
          </w:tcPr>
          <w:p w:rsidR="0093766D" w:rsidRPr="008B615B" w:rsidRDefault="0093766D" w:rsidP="001017CF">
            <w:pPr>
              <w:spacing w:after="0" w:line="240" w:lineRule="auto"/>
              <w:rPr>
                <w:rFonts w:ascii="Times New Roman" w:hAnsi="Times New Roman" w:cs="Times New Roman"/>
                <w:kern w:val="2"/>
                <w:sz w:val="20"/>
                <w:szCs w:val="20"/>
              </w:rPr>
            </w:pPr>
            <w:r w:rsidRPr="008B615B">
              <w:rPr>
                <w:rFonts w:ascii="Times New Roman" w:hAnsi="Times New Roman" w:cs="Times New Roman"/>
                <w:kern w:val="2"/>
                <w:sz w:val="20"/>
                <w:szCs w:val="20"/>
              </w:rPr>
              <w:t>Netaikoma</w:t>
            </w:r>
          </w:p>
          <w:p w:rsidR="0093766D" w:rsidRPr="008B615B" w:rsidRDefault="0093766D" w:rsidP="001017CF">
            <w:pPr>
              <w:spacing w:after="0" w:line="240" w:lineRule="auto"/>
              <w:rPr>
                <w:rFonts w:ascii="Times New Roman" w:hAnsi="Times New Roman" w:cs="Times New Roman"/>
                <w:kern w:val="2"/>
                <w:sz w:val="20"/>
                <w:szCs w:val="20"/>
              </w:rPr>
            </w:pPr>
          </w:p>
          <w:p w:rsidR="0093766D" w:rsidRPr="008B615B" w:rsidRDefault="0093766D" w:rsidP="001017CF">
            <w:pPr>
              <w:spacing w:after="0" w:line="240" w:lineRule="auto"/>
              <w:rPr>
                <w:rFonts w:ascii="Times New Roman" w:hAnsi="Times New Roman" w:cs="Times New Roman"/>
                <w:kern w:val="2"/>
                <w:sz w:val="20"/>
                <w:szCs w:val="20"/>
              </w:rPr>
            </w:pPr>
          </w:p>
        </w:tc>
      </w:tr>
      <w:tr w:rsidR="0093766D" w:rsidRPr="0054320D" w:rsidTr="001017CF">
        <w:trPr>
          <w:trHeight w:val="300"/>
        </w:trPr>
        <w:tc>
          <w:tcPr>
            <w:tcW w:w="2830" w:type="dxa"/>
          </w:tcPr>
          <w:p w:rsidR="0093766D" w:rsidRPr="0054320D" w:rsidRDefault="0093766D" w:rsidP="001017CF">
            <w:pPr>
              <w:spacing w:after="0" w:line="240" w:lineRule="auto"/>
              <w:rPr>
                <w:rFonts w:ascii="Times New Roman" w:hAnsi="Times New Roman" w:cs="Times New Roman"/>
                <w:b/>
                <w:bCs/>
                <w:kern w:val="2"/>
                <w:sz w:val="20"/>
                <w:szCs w:val="20"/>
              </w:rPr>
            </w:pPr>
            <w:r w:rsidRPr="0054320D">
              <w:rPr>
                <w:rFonts w:ascii="Times New Roman" w:hAnsi="Times New Roman" w:cs="Times New Roman"/>
                <w:b/>
                <w:bCs/>
                <w:kern w:val="2"/>
                <w:sz w:val="20"/>
                <w:szCs w:val="20"/>
              </w:rPr>
              <w:t xml:space="preserve">5.4. Sutarties kainos / įkainių apskaičiavimas taikant </w:t>
            </w:r>
            <w:r w:rsidRPr="0054320D">
              <w:rPr>
                <w:rFonts w:ascii="Times New Roman" w:hAnsi="Times New Roman" w:cs="Times New Roman"/>
                <w:b/>
                <w:bCs/>
                <w:kern w:val="2"/>
                <w:sz w:val="20"/>
                <w:szCs w:val="20"/>
                <w:u w:val="single"/>
              </w:rPr>
              <w:t>kiekio (apimties)</w:t>
            </w:r>
            <w:r w:rsidRPr="0054320D">
              <w:rPr>
                <w:rFonts w:ascii="Times New Roman" w:hAnsi="Times New Roman" w:cs="Times New Roman"/>
                <w:b/>
                <w:bCs/>
                <w:kern w:val="2"/>
                <w:sz w:val="20"/>
                <w:szCs w:val="20"/>
              </w:rPr>
              <w:t xml:space="preserve"> keitimo taisykles</w:t>
            </w:r>
          </w:p>
        </w:tc>
        <w:tc>
          <w:tcPr>
            <w:tcW w:w="6705" w:type="dxa"/>
            <w:gridSpan w:val="2"/>
          </w:tcPr>
          <w:p w:rsidR="0093766D" w:rsidRPr="008B615B" w:rsidRDefault="0093766D" w:rsidP="001017CF">
            <w:pPr>
              <w:spacing w:after="0" w:line="240" w:lineRule="auto"/>
              <w:rPr>
                <w:rFonts w:ascii="Times New Roman" w:hAnsi="Times New Roman" w:cs="Times New Roman"/>
                <w:kern w:val="2"/>
                <w:sz w:val="20"/>
                <w:szCs w:val="20"/>
              </w:rPr>
            </w:pPr>
            <w:r w:rsidRPr="008B615B">
              <w:rPr>
                <w:rFonts w:ascii="Times New Roman" w:hAnsi="Times New Roman" w:cs="Times New Roman"/>
                <w:kern w:val="2"/>
                <w:sz w:val="20"/>
                <w:szCs w:val="20"/>
              </w:rPr>
              <w:t>Netaikoma</w:t>
            </w:r>
          </w:p>
          <w:p w:rsidR="0093766D" w:rsidRPr="008B615B" w:rsidRDefault="0093766D" w:rsidP="001017CF">
            <w:pPr>
              <w:spacing w:after="0" w:line="240" w:lineRule="auto"/>
              <w:rPr>
                <w:rFonts w:ascii="Times New Roman" w:hAnsi="Times New Roman" w:cs="Times New Roman"/>
                <w:kern w:val="2"/>
                <w:sz w:val="20"/>
                <w:szCs w:val="20"/>
              </w:rPr>
            </w:pPr>
          </w:p>
          <w:p w:rsidR="0093766D" w:rsidRPr="008B615B" w:rsidRDefault="0093766D" w:rsidP="001017CF">
            <w:pPr>
              <w:spacing w:after="0" w:line="240" w:lineRule="auto"/>
              <w:rPr>
                <w:rFonts w:ascii="Times New Roman" w:hAnsi="Times New Roman" w:cs="Times New Roman"/>
                <w:kern w:val="2"/>
                <w:sz w:val="20"/>
                <w:szCs w:val="20"/>
              </w:rPr>
            </w:pPr>
          </w:p>
        </w:tc>
      </w:tr>
      <w:tr w:rsidR="0093766D" w:rsidRPr="0054320D" w:rsidTr="001017CF">
        <w:trPr>
          <w:trHeight w:val="300"/>
        </w:trPr>
        <w:tc>
          <w:tcPr>
            <w:tcW w:w="2830" w:type="dxa"/>
          </w:tcPr>
          <w:p w:rsidR="0093766D" w:rsidRPr="0054320D" w:rsidRDefault="0093766D" w:rsidP="001017CF">
            <w:pPr>
              <w:spacing w:after="0" w:line="240" w:lineRule="auto"/>
              <w:rPr>
                <w:rFonts w:ascii="Times New Roman" w:hAnsi="Times New Roman" w:cs="Times New Roman"/>
                <w:b/>
                <w:bCs/>
                <w:kern w:val="2"/>
                <w:sz w:val="20"/>
                <w:szCs w:val="20"/>
              </w:rPr>
            </w:pPr>
            <w:r w:rsidRPr="0054320D">
              <w:rPr>
                <w:rFonts w:ascii="Times New Roman" w:hAnsi="Times New Roman" w:cs="Times New Roman"/>
                <w:b/>
                <w:bCs/>
                <w:kern w:val="2"/>
                <w:sz w:val="20"/>
                <w:szCs w:val="20"/>
              </w:rPr>
              <w:t>5.5. Atsiskaitymo su Tiekėju terminas ir tvarka</w:t>
            </w:r>
          </w:p>
        </w:tc>
        <w:tc>
          <w:tcPr>
            <w:tcW w:w="6705" w:type="dxa"/>
            <w:gridSpan w:val="2"/>
          </w:tcPr>
          <w:p w:rsidR="0093766D" w:rsidRPr="008B615B" w:rsidRDefault="0093766D" w:rsidP="001017CF">
            <w:pPr>
              <w:pStyle w:val="TableParagraph"/>
              <w:ind w:right="95"/>
              <w:jc w:val="both"/>
              <w:rPr>
                <w:kern w:val="2"/>
                <w:sz w:val="20"/>
                <w:szCs w:val="20"/>
              </w:rPr>
            </w:pPr>
            <w:proofErr w:type="spellStart"/>
            <w:r w:rsidRPr="008B615B">
              <w:rPr>
                <w:sz w:val="20"/>
                <w:szCs w:val="20"/>
              </w:rPr>
              <w:t>Pirkėjas</w:t>
            </w:r>
            <w:proofErr w:type="spellEnd"/>
            <w:r w:rsidRPr="008B615B">
              <w:rPr>
                <w:spacing w:val="-15"/>
                <w:sz w:val="20"/>
                <w:szCs w:val="20"/>
              </w:rPr>
              <w:t xml:space="preserve"> </w:t>
            </w:r>
            <w:proofErr w:type="spellStart"/>
            <w:r w:rsidRPr="008B615B">
              <w:rPr>
                <w:sz w:val="20"/>
                <w:szCs w:val="20"/>
              </w:rPr>
              <w:t>atsiskaito</w:t>
            </w:r>
            <w:proofErr w:type="spellEnd"/>
            <w:r w:rsidRPr="008B615B">
              <w:rPr>
                <w:spacing w:val="-15"/>
                <w:sz w:val="20"/>
                <w:szCs w:val="20"/>
              </w:rPr>
              <w:t xml:space="preserve"> </w:t>
            </w:r>
            <w:proofErr w:type="spellStart"/>
            <w:r w:rsidRPr="008B615B">
              <w:rPr>
                <w:sz w:val="20"/>
                <w:szCs w:val="20"/>
              </w:rPr>
              <w:t>su</w:t>
            </w:r>
            <w:proofErr w:type="spellEnd"/>
            <w:r w:rsidRPr="008B615B">
              <w:rPr>
                <w:spacing w:val="-15"/>
                <w:sz w:val="20"/>
                <w:szCs w:val="20"/>
              </w:rPr>
              <w:t xml:space="preserve"> </w:t>
            </w:r>
            <w:proofErr w:type="spellStart"/>
            <w:r w:rsidRPr="008B615B">
              <w:rPr>
                <w:sz w:val="20"/>
                <w:szCs w:val="20"/>
              </w:rPr>
              <w:t>Tiekėju</w:t>
            </w:r>
            <w:proofErr w:type="spellEnd"/>
            <w:r w:rsidRPr="008B615B">
              <w:rPr>
                <w:spacing w:val="-15"/>
                <w:sz w:val="20"/>
                <w:szCs w:val="20"/>
              </w:rPr>
              <w:t xml:space="preserve"> </w:t>
            </w:r>
            <w:r w:rsidRPr="008B615B">
              <w:rPr>
                <w:sz w:val="20"/>
                <w:szCs w:val="20"/>
              </w:rPr>
              <w:t>ne</w:t>
            </w:r>
            <w:r w:rsidRPr="008B615B">
              <w:rPr>
                <w:spacing w:val="-15"/>
                <w:sz w:val="20"/>
                <w:szCs w:val="20"/>
              </w:rPr>
              <w:t xml:space="preserve"> </w:t>
            </w:r>
            <w:proofErr w:type="spellStart"/>
            <w:r w:rsidRPr="008B615B">
              <w:rPr>
                <w:sz w:val="20"/>
                <w:szCs w:val="20"/>
              </w:rPr>
              <w:t>vėliau</w:t>
            </w:r>
            <w:proofErr w:type="spellEnd"/>
            <w:r w:rsidRPr="008B615B">
              <w:rPr>
                <w:spacing w:val="-15"/>
                <w:sz w:val="20"/>
                <w:szCs w:val="20"/>
              </w:rPr>
              <w:t xml:space="preserve"> </w:t>
            </w:r>
            <w:proofErr w:type="spellStart"/>
            <w:r w:rsidRPr="008B615B">
              <w:rPr>
                <w:sz w:val="20"/>
                <w:szCs w:val="20"/>
              </w:rPr>
              <w:t>kaip</w:t>
            </w:r>
            <w:proofErr w:type="spellEnd"/>
            <w:r w:rsidRPr="008B615B">
              <w:rPr>
                <w:spacing w:val="-15"/>
                <w:sz w:val="20"/>
                <w:szCs w:val="20"/>
              </w:rPr>
              <w:t xml:space="preserve"> </w:t>
            </w:r>
            <w:r w:rsidRPr="008B615B">
              <w:rPr>
                <w:sz w:val="20"/>
                <w:szCs w:val="20"/>
              </w:rPr>
              <w:t>per</w:t>
            </w:r>
            <w:r w:rsidRPr="008B615B">
              <w:rPr>
                <w:spacing w:val="-15"/>
                <w:sz w:val="20"/>
                <w:szCs w:val="20"/>
              </w:rPr>
              <w:t xml:space="preserve"> </w:t>
            </w:r>
            <w:r w:rsidRPr="008B615B">
              <w:rPr>
                <w:sz w:val="20"/>
                <w:szCs w:val="20"/>
              </w:rPr>
              <w:t>30</w:t>
            </w:r>
            <w:r w:rsidRPr="008B615B">
              <w:rPr>
                <w:spacing w:val="-15"/>
                <w:sz w:val="20"/>
                <w:szCs w:val="20"/>
              </w:rPr>
              <w:t xml:space="preserve"> (</w:t>
            </w:r>
            <w:proofErr w:type="spellStart"/>
            <w:r w:rsidRPr="008B615B">
              <w:rPr>
                <w:spacing w:val="-15"/>
                <w:sz w:val="20"/>
                <w:szCs w:val="20"/>
              </w:rPr>
              <w:t>trisdešimt</w:t>
            </w:r>
            <w:proofErr w:type="spellEnd"/>
            <w:r w:rsidRPr="008B615B">
              <w:rPr>
                <w:spacing w:val="-15"/>
                <w:sz w:val="20"/>
                <w:szCs w:val="20"/>
              </w:rPr>
              <w:t xml:space="preserve">) </w:t>
            </w:r>
            <w:proofErr w:type="spellStart"/>
            <w:r w:rsidRPr="008B615B">
              <w:rPr>
                <w:sz w:val="20"/>
                <w:szCs w:val="20"/>
              </w:rPr>
              <w:t>kalendorinių</w:t>
            </w:r>
            <w:proofErr w:type="spellEnd"/>
            <w:r w:rsidRPr="008B615B">
              <w:rPr>
                <w:spacing w:val="-15"/>
                <w:sz w:val="20"/>
                <w:szCs w:val="20"/>
              </w:rPr>
              <w:t xml:space="preserve"> </w:t>
            </w:r>
            <w:proofErr w:type="spellStart"/>
            <w:r w:rsidRPr="008B615B">
              <w:rPr>
                <w:sz w:val="20"/>
                <w:szCs w:val="20"/>
              </w:rPr>
              <w:t>dienų</w:t>
            </w:r>
            <w:proofErr w:type="spellEnd"/>
            <w:r w:rsidRPr="008B615B">
              <w:rPr>
                <w:sz w:val="20"/>
                <w:szCs w:val="20"/>
              </w:rPr>
              <w:t xml:space="preserve"> </w:t>
            </w:r>
            <w:proofErr w:type="spellStart"/>
            <w:r w:rsidRPr="008B615B">
              <w:rPr>
                <w:sz w:val="20"/>
                <w:szCs w:val="20"/>
              </w:rPr>
              <w:t>nuo</w:t>
            </w:r>
            <w:proofErr w:type="spellEnd"/>
            <w:r w:rsidRPr="008B615B">
              <w:rPr>
                <w:sz w:val="20"/>
                <w:szCs w:val="20"/>
              </w:rPr>
              <w:t xml:space="preserve"> Sąskaitos </w:t>
            </w:r>
            <w:proofErr w:type="spellStart"/>
            <w:r w:rsidRPr="008B615B">
              <w:rPr>
                <w:sz w:val="20"/>
                <w:szCs w:val="20"/>
              </w:rPr>
              <w:t>gavimo</w:t>
            </w:r>
            <w:proofErr w:type="spellEnd"/>
            <w:r w:rsidRPr="008B615B">
              <w:rPr>
                <w:sz w:val="20"/>
                <w:szCs w:val="20"/>
              </w:rPr>
              <w:t xml:space="preserve"> </w:t>
            </w:r>
            <w:proofErr w:type="spellStart"/>
            <w:r w:rsidRPr="008B615B">
              <w:rPr>
                <w:sz w:val="20"/>
                <w:szCs w:val="20"/>
              </w:rPr>
              <w:t>dienos</w:t>
            </w:r>
            <w:proofErr w:type="spellEnd"/>
            <w:r w:rsidRPr="008B615B">
              <w:rPr>
                <w:sz w:val="20"/>
                <w:szCs w:val="20"/>
              </w:rPr>
              <w:t xml:space="preserve">. </w:t>
            </w:r>
            <w:r w:rsidRPr="008B615B">
              <w:rPr>
                <w:kern w:val="2"/>
                <w:sz w:val="20"/>
                <w:szCs w:val="20"/>
              </w:rPr>
              <w:t xml:space="preserve"> </w:t>
            </w:r>
          </w:p>
          <w:p w:rsidR="0093766D" w:rsidRPr="008B615B" w:rsidRDefault="0093766D" w:rsidP="001017CF">
            <w:pPr>
              <w:pStyle w:val="TableParagraph"/>
              <w:ind w:right="95"/>
              <w:jc w:val="both"/>
              <w:rPr>
                <w:sz w:val="20"/>
                <w:szCs w:val="20"/>
              </w:rPr>
            </w:pPr>
            <w:proofErr w:type="spellStart"/>
            <w:r w:rsidRPr="008B615B">
              <w:rPr>
                <w:sz w:val="20"/>
                <w:szCs w:val="20"/>
              </w:rPr>
              <w:t>Apmokėjimo</w:t>
            </w:r>
            <w:proofErr w:type="spellEnd"/>
            <w:r w:rsidRPr="008B615B">
              <w:rPr>
                <w:sz w:val="20"/>
                <w:szCs w:val="20"/>
              </w:rPr>
              <w:t xml:space="preserve"> </w:t>
            </w:r>
            <w:proofErr w:type="spellStart"/>
            <w:r w:rsidRPr="008B615B">
              <w:rPr>
                <w:sz w:val="20"/>
                <w:szCs w:val="20"/>
              </w:rPr>
              <w:t>sąlygos</w:t>
            </w:r>
            <w:proofErr w:type="spellEnd"/>
            <w:r w:rsidRPr="008B615B">
              <w:rPr>
                <w:sz w:val="20"/>
                <w:szCs w:val="20"/>
              </w:rPr>
              <w:t xml:space="preserve">: </w:t>
            </w:r>
            <w:proofErr w:type="spellStart"/>
            <w:r w:rsidRPr="008B615B">
              <w:rPr>
                <w:sz w:val="20"/>
                <w:szCs w:val="20"/>
              </w:rPr>
              <w:t>įvykdžius</w:t>
            </w:r>
            <w:proofErr w:type="spellEnd"/>
            <w:r w:rsidRPr="008B615B">
              <w:rPr>
                <w:sz w:val="20"/>
                <w:szCs w:val="20"/>
              </w:rPr>
              <w:t xml:space="preserve"> </w:t>
            </w:r>
            <w:proofErr w:type="spellStart"/>
            <w:r w:rsidRPr="008B615B">
              <w:rPr>
                <w:sz w:val="20"/>
                <w:szCs w:val="20"/>
              </w:rPr>
              <w:t>užsakymą</w:t>
            </w:r>
            <w:proofErr w:type="spellEnd"/>
            <w:r w:rsidRPr="008B615B">
              <w:rPr>
                <w:sz w:val="20"/>
                <w:szCs w:val="20"/>
              </w:rPr>
              <w:t xml:space="preserve">, </w:t>
            </w:r>
            <w:proofErr w:type="spellStart"/>
            <w:r w:rsidRPr="008B615B">
              <w:rPr>
                <w:sz w:val="20"/>
                <w:szCs w:val="20"/>
              </w:rPr>
              <w:t>mokama</w:t>
            </w:r>
            <w:proofErr w:type="spellEnd"/>
            <w:r w:rsidRPr="008B615B">
              <w:rPr>
                <w:sz w:val="20"/>
                <w:szCs w:val="20"/>
              </w:rPr>
              <w:t xml:space="preserve"> </w:t>
            </w:r>
            <w:proofErr w:type="spellStart"/>
            <w:r w:rsidRPr="008B615B">
              <w:rPr>
                <w:sz w:val="20"/>
                <w:szCs w:val="20"/>
              </w:rPr>
              <w:t>už</w:t>
            </w:r>
            <w:proofErr w:type="spellEnd"/>
            <w:r w:rsidRPr="008B615B">
              <w:rPr>
                <w:sz w:val="20"/>
                <w:szCs w:val="20"/>
              </w:rPr>
              <w:t xml:space="preserve"> </w:t>
            </w:r>
            <w:proofErr w:type="spellStart"/>
            <w:r w:rsidRPr="008B615B">
              <w:rPr>
                <w:sz w:val="20"/>
                <w:szCs w:val="20"/>
              </w:rPr>
              <w:t>konkretų</w:t>
            </w:r>
            <w:proofErr w:type="spellEnd"/>
            <w:r w:rsidRPr="008B615B">
              <w:rPr>
                <w:sz w:val="20"/>
                <w:szCs w:val="20"/>
              </w:rPr>
              <w:t xml:space="preserve"> </w:t>
            </w:r>
            <w:proofErr w:type="spellStart"/>
            <w:r w:rsidRPr="008B615B">
              <w:rPr>
                <w:sz w:val="20"/>
                <w:szCs w:val="20"/>
              </w:rPr>
              <w:t>kiekį</w:t>
            </w:r>
            <w:proofErr w:type="spellEnd"/>
            <w:r w:rsidRPr="008B615B">
              <w:rPr>
                <w:sz w:val="20"/>
                <w:szCs w:val="20"/>
              </w:rPr>
              <w:t>/</w:t>
            </w:r>
            <w:proofErr w:type="spellStart"/>
            <w:r w:rsidRPr="008B615B">
              <w:rPr>
                <w:sz w:val="20"/>
                <w:szCs w:val="20"/>
              </w:rPr>
              <w:t>apimtį</w:t>
            </w:r>
            <w:proofErr w:type="spellEnd"/>
            <w:r w:rsidRPr="008B615B">
              <w:rPr>
                <w:sz w:val="20"/>
                <w:szCs w:val="20"/>
              </w:rPr>
              <w:t xml:space="preserve"> </w:t>
            </w:r>
            <w:proofErr w:type="spellStart"/>
            <w:r w:rsidRPr="008B615B">
              <w:rPr>
                <w:sz w:val="20"/>
                <w:szCs w:val="20"/>
              </w:rPr>
              <w:t>pagal</w:t>
            </w:r>
            <w:proofErr w:type="spellEnd"/>
            <w:r w:rsidRPr="008B615B">
              <w:rPr>
                <w:sz w:val="20"/>
                <w:szCs w:val="20"/>
              </w:rPr>
              <w:t xml:space="preserve"> </w:t>
            </w:r>
            <w:proofErr w:type="spellStart"/>
            <w:r w:rsidRPr="008B615B">
              <w:rPr>
                <w:sz w:val="20"/>
                <w:szCs w:val="20"/>
              </w:rPr>
              <w:t>nustatytus</w:t>
            </w:r>
            <w:proofErr w:type="spellEnd"/>
            <w:r w:rsidRPr="008B615B">
              <w:rPr>
                <w:sz w:val="20"/>
                <w:szCs w:val="20"/>
              </w:rPr>
              <w:t xml:space="preserve"> </w:t>
            </w:r>
            <w:proofErr w:type="spellStart"/>
            <w:r w:rsidRPr="008B615B">
              <w:rPr>
                <w:sz w:val="20"/>
                <w:szCs w:val="20"/>
              </w:rPr>
              <w:t>įkainius</w:t>
            </w:r>
            <w:proofErr w:type="spellEnd"/>
            <w:r w:rsidRPr="008B615B">
              <w:rPr>
                <w:sz w:val="20"/>
                <w:szCs w:val="20"/>
              </w:rPr>
              <w:t>.</w:t>
            </w:r>
          </w:p>
        </w:tc>
      </w:tr>
      <w:tr w:rsidR="0093766D" w:rsidRPr="0054320D" w:rsidTr="001017CF">
        <w:trPr>
          <w:trHeight w:val="300"/>
        </w:trPr>
        <w:tc>
          <w:tcPr>
            <w:tcW w:w="2830" w:type="dxa"/>
          </w:tcPr>
          <w:p w:rsidR="0093766D" w:rsidRPr="0054320D" w:rsidRDefault="0093766D" w:rsidP="001017CF">
            <w:pPr>
              <w:spacing w:after="0" w:line="240" w:lineRule="auto"/>
              <w:rPr>
                <w:rFonts w:ascii="Times New Roman" w:hAnsi="Times New Roman" w:cs="Times New Roman"/>
                <w:b/>
                <w:bCs/>
                <w:kern w:val="2"/>
                <w:sz w:val="20"/>
                <w:szCs w:val="20"/>
              </w:rPr>
            </w:pPr>
            <w:r w:rsidRPr="0054320D">
              <w:rPr>
                <w:rFonts w:ascii="Times New Roman" w:hAnsi="Times New Roman" w:cs="Times New Roman"/>
                <w:b/>
                <w:bCs/>
                <w:kern w:val="2"/>
                <w:sz w:val="20"/>
                <w:szCs w:val="20"/>
              </w:rPr>
              <w:t>5.6. Avansas</w:t>
            </w:r>
          </w:p>
        </w:tc>
        <w:tc>
          <w:tcPr>
            <w:tcW w:w="6705" w:type="dxa"/>
            <w:gridSpan w:val="2"/>
          </w:tcPr>
          <w:p w:rsidR="0093766D" w:rsidRPr="008B615B" w:rsidRDefault="0093766D" w:rsidP="001017CF">
            <w:pPr>
              <w:spacing w:after="0" w:line="240" w:lineRule="auto"/>
              <w:rPr>
                <w:rFonts w:ascii="Times New Roman" w:hAnsi="Times New Roman" w:cs="Times New Roman"/>
                <w:kern w:val="2"/>
                <w:sz w:val="20"/>
                <w:szCs w:val="20"/>
              </w:rPr>
            </w:pPr>
            <w:r w:rsidRPr="008B615B">
              <w:rPr>
                <w:rFonts w:ascii="Times New Roman" w:hAnsi="Times New Roman" w:cs="Times New Roman"/>
                <w:kern w:val="2"/>
                <w:sz w:val="20"/>
                <w:szCs w:val="20"/>
              </w:rPr>
              <w:t>Netaikoma</w:t>
            </w:r>
          </w:p>
        </w:tc>
      </w:tr>
      <w:tr w:rsidR="0093766D" w:rsidRPr="0054320D" w:rsidTr="001017CF">
        <w:trPr>
          <w:trHeight w:val="300"/>
        </w:trPr>
        <w:tc>
          <w:tcPr>
            <w:tcW w:w="2830" w:type="dxa"/>
          </w:tcPr>
          <w:p w:rsidR="0093766D" w:rsidRPr="0054320D" w:rsidRDefault="0093766D" w:rsidP="001017CF">
            <w:pPr>
              <w:spacing w:after="0" w:line="240" w:lineRule="auto"/>
              <w:rPr>
                <w:rFonts w:ascii="Times New Roman" w:hAnsi="Times New Roman" w:cs="Times New Roman"/>
                <w:b/>
                <w:bCs/>
                <w:kern w:val="2"/>
                <w:sz w:val="20"/>
                <w:szCs w:val="20"/>
              </w:rPr>
            </w:pPr>
            <w:r w:rsidRPr="0054320D">
              <w:rPr>
                <w:rFonts w:ascii="Times New Roman" w:hAnsi="Times New Roman" w:cs="Times New Roman"/>
                <w:b/>
                <w:bCs/>
                <w:kern w:val="2"/>
                <w:sz w:val="20"/>
                <w:szCs w:val="20"/>
              </w:rPr>
              <w:t>5.7. Avanso užtikrinimas</w:t>
            </w:r>
          </w:p>
        </w:tc>
        <w:tc>
          <w:tcPr>
            <w:tcW w:w="6705" w:type="dxa"/>
            <w:gridSpan w:val="2"/>
          </w:tcPr>
          <w:p w:rsidR="0093766D" w:rsidRPr="008B615B" w:rsidRDefault="0093766D" w:rsidP="001017CF">
            <w:pPr>
              <w:spacing w:after="0" w:line="240" w:lineRule="auto"/>
              <w:rPr>
                <w:rFonts w:ascii="Times New Roman" w:hAnsi="Times New Roman" w:cs="Times New Roman"/>
                <w:kern w:val="2"/>
                <w:sz w:val="20"/>
                <w:szCs w:val="20"/>
              </w:rPr>
            </w:pPr>
            <w:r w:rsidRPr="008B615B">
              <w:rPr>
                <w:rFonts w:ascii="Times New Roman" w:hAnsi="Times New Roman" w:cs="Times New Roman"/>
                <w:kern w:val="2"/>
                <w:sz w:val="20"/>
                <w:szCs w:val="20"/>
              </w:rPr>
              <w:t xml:space="preserve">Netaikoma </w:t>
            </w:r>
          </w:p>
        </w:tc>
      </w:tr>
      <w:tr w:rsidR="0093766D" w:rsidRPr="0054320D" w:rsidTr="001017CF">
        <w:trPr>
          <w:trHeight w:val="300"/>
        </w:trPr>
        <w:tc>
          <w:tcPr>
            <w:tcW w:w="9535" w:type="dxa"/>
            <w:gridSpan w:val="3"/>
          </w:tcPr>
          <w:p w:rsidR="0093766D" w:rsidRPr="0054320D" w:rsidRDefault="0093766D" w:rsidP="001017CF">
            <w:pPr>
              <w:spacing w:after="0" w:line="240" w:lineRule="auto"/>
              <w:jc w:val="center"/>
              <w:rPr>
                <w:rFonts w:ascii="Times New Roman" w:hAnsi="Times New Roman" w:cs="Times New Roman"/>
                <w:b/>
                <w:bCs/>
                <w:kern w:val="2"/>
                <w:sz w:val="20"/>
                <w:szCs w:val="20"/>
              </w:rPr>
            </w:pPr>
            <w:r w:rsidRPr="0054320D">
              <w:rPr>
                <w:rFonts w:ascii="Times New Roman" w:hAnsi="Times New Roman" w:cs="Times New Roman"/>
                <w:b/>
                <w:bCs/>
                <w:kern w:val="2"/>
                <w:sz w:val="20"/>
                <w:szCs w:val="20"/>
              </w:rPr>
              <w:t>6. PREKIŲ KOKYBĖ IR GARANTINIAI ĮSIPAREIGOJIMAI</w:t>
            </w:r>
          </w:p>
        </w:tc>
      </w:tr>
      <w:tr w:rsidR="0093766D" w:rsidRPr="0054320D" w:rsidTr="001017CF">
        <w:trPr>
          <w:trHeight w:val="300"/>
        </w:trPr>
        <w:tc>
          <w:tcPr>
            <w:tcW w:w="2830" w:type="dxa"/>
          </w:tcPr>
          <w:p w:rsidR="0093766D" w:rsidRPr="0054320D" w:rsidRDefault="0093766D" w:rsidP="001017CF">
            <w:pPr>
              <w:spacing w:after="0" w:line="240" w:lineRule="auto"/>
              <w:rPr>
                <w:rFonts w:ascii="Times New Roman" w:hAnsi="Times New Roman" w:cs="Times New Roman"/>
                <w:b/>
                <w:bCs/>
                <w:kern w:val="2"/>
                <w:sz w:val="20"/>
                <w:szCs w:val="20"/>
              </w:rPr>
            </w:pPr>
            <w:r w:rsidRPr="0054320D">
              <w:rPr>
                <w:rFonts w:ascii="Times New Roman" w:hAnsi="Times New Roman" w:cs="Times New Roman"/>
                <w:b/>
                <w:bCs/>
                <w:kern w:val="2"/>
                <w:sz w:val="20"/>
                <w:szCs w:val="20"/>
              </w:rPr>
              <w:lastRenderedPageBreak/>
              <w:t>6.1. Garantinis terminas</w:t>
            </w:r>
          </w:p>
        </w:tc>
        <w:tc>
          <w:tcPr>
            <w:tcW w:w="6705" w:type="dxa"/>
            <w:gridSpan w:val="2"/>
          </w:tcPr>
          <w:p w:rsidR="0093766D" w:rsidRPr="00D22CB8" w:rsidRDefault="0093766D" w:rsidP="001017CF">
            <w:pPr>
              <w:pStyle w:val="TableParagraph"/>
              <w:jc w:val="both"/>
              <w:rPr>
                <w:spacing w:val="-2"/>
                <w:sz w:val="20"/>
                <w:szCs w:val="20"/>
              </w:rPr>
            </w:pPr>
            <w:r w:rsidRPr="008B615B">
              <w:rPr>
                <w:sz w:val="20"/>
                <w:szCs w:val="20"/>
              </w:rPr>
              <w:t xml:space="preserve">6.1.1. </w:t>
            </w:r>
            <w:proofErr w:type="spellStart"/>
            <w:r w:rsidRPr="00D22CB8">
              <w:rPr>
                <w:sz w:val="20"/>
                <w:szCs w:val="20"/>
              </w:rPr>
              <w:t>Pateiktų</w:t>
            </w:r>
            <w:proofErr w:type="spellEnd"/>
            <w:r w:rsidRPr="00D22CB8">
              <w:rPr>
                <w:spacing w:val="69"/>
                <w:w w:val="150"/>
                <w:sz w:val="20"/>
                <w:szCs w:val="20"/>
              </w:rPr>
              <w:t xml:space="preserve"> </w:t>
            </w:r>
            <w:proofErr w:type="spellStart"/>
            <w:r w:rsidRPr="00D22CB8">
              <w:rPr>
                <w:sz w:val="20"/>
                <w:szCs w:val="20"/>
              </w:rPr>
              <w:t>prekių</w:t>
            </w:r>
            <w:proofErr w:type="spellEnd"/>
            <w:r w:rsidRPr="00D22CB8">
              <w:rPr>
                <w:spacing w:val="71"/>
                <w:w w:val="150"/>
                <w:sz w:val="20"/>
                <w:szCs w:val="20"/>
              </w:rPr>
              <w:t xml:space="preserve"> </w:t>
            </w:r>
            <w:proofErr w:type="spellStart"/>
            <w:r w:rsidRPr="00D22CB8">
              <w:rPr>
                <w:sz w:val="20"/>
                <w:szCs w:val="20"/>
              </w:rPr>
              <w:t>galiojimo</w:t>
            </w:r>
            <w:proofErr w:type="spellEnd"/>
            <w:r w:rsidRPr="00D22CB8">
              <w:rPr>
                <w:spacing w:val="71"/>
                <w:w w:val="150"/>
                <w:sz w:val="20"/>
                <w:szCs w:val="20"/>
              </w:rPr>
              <w:t xml:space="preserve"> </w:t>
            </w:r>
            <w:proofErr w:type="spellStart"/>
            <w:r w:rsidRPr="00D22CB8">
              <w:rPr>
                <w:sz w:val="20"/>
                <w:szCs w:val="20"/>
              </w:rPr>
              <w:t>laikas</w:t>
            </w:r>
            <w:proofErr w:type="spellEnd"/>
            <w:r w:rsidRPr="00D22CB8">
              <w:rPr>
                <w:spacing w:val="71"/>
                <w:w w:val="150"/>
                <w:sz w:val="20"/>
                <w:szCs w:val="20"/>
              </w:rPr>
              <w:t xml:space="preserve"> </w:t>
            </w:r>
            <w:proofErr w:type="spellStart"/>
            <w:r w:rsidRPr="00D22CB8">
              <w:rPr>
                <w:sz w:val="20"/>
                <w:szCs w:val="20"/>
              </w:rPr>
              <w:t>pristatymo</w:t>
            </w:r>
            <w:proofErr w:type="spellEnd"/>
            <w:r w:rsidRPr="00D22CB8">
              <w:rPr>
                <w:spacing w:val="71"/>
                <w:w w:val="150"/>
                <w:sz w:val="20"/>
                <w:szCs w:val="20"/>
              </w:rPr>
              <w:t xml:space="preserve"> </w:t>
            </w:r>
            <w:proofErr w:type="spellStart"/>
            <w:r w:rsidRPr="00D22CB8">
              <w:rPr>
                <w:sz w:val="20"/>
                <w:szCs w:val="20"/>
              </w:rPr>
              <w:t>metu</w:t>
            </w:r>
            <w:proofErr w:type="spellEnd"/>
            <w:r w:rsidRPr="00D22CB8">
              <w:rPr>
                <w:spacing w:val="70"/>
                <w:w w:val="150"/>
                <w:sz w:val="20"/>
                <w:szCs w:val="20"/>
              </w:rPr>
              <w:t xml:space="preserve"> </w:t>
            </w:r>
            <w:proofErr w:type="spellStart"/>
            <w:r w:rsidRPr="00D22CB8">
              <w:rPr>
                <w:sz w:val="20"/>
                <w:szCs w:val="20"/>
              </w:rPr>
              <w:t>turi</w:t>
            </w:r>
            <w:proofErr w:type="spellEnd"/>
            <w:r w:rsidRPr="00D22CB8">
              <w:rPr>
                <w:spacing w:val="71"/>
                <w:w w:val="150"/>
                <w:sz w:val="20"/>
                <w:szCs w:val="20"/>
              </w:rPr>
              <w:t xml:space="preserve"> </w:t>
            </w:r>
            <w:proofErr w:type="spellStart"/>
            <w:r w:rsidRPr="00D22CB8">
              <w:rPr>
                <w:sz w:val="20"/>
                <w:szCs w:val="20"/>
              </w:rPr>
              <w:t>būti</w:t>
            </w:r>
            <w:proofErr w:type="spellEnd"/>
            <w:r w:rsidRPr="00D22CB8">
              <w:rPr>
                <w:spacing w:val="71"/>
                <w:w w:val="150"/>
                <w:sz w:val="20"/>
                <w:szCs w:val="20"/>
              </w:rPr>
              <w:t xml:space="preserve"> </w:t>
            </w:r>
            <w:r w:rsidRPr="00D22CB8">
              <w:rPr>
                <w:spacing w:val="-5"/>
                <w:sz w:val="20"/>
                <w:szCs w:val="20"/>
              </w:rPr>
              <w:t>ne</w:t>
            </w:r>
            <w:r w:rsidRPr="00D22CB8">
              <w:rPr>
                <w:sz w:val="20"/>
                <w:szCs w:val="20"/>
              </w:rPr>
              <w:t xml:space="preserve"> </w:t>
            </w:r>
            <w:proofErr w:type="spellStart"/>
            <w:r w:rsidRPr="00D22CB8">
              <w:rPr>
                <w:sz w:val="20"/>
                <w:szCs w:val="20"/>
              </w:rPr>
              <w:t>trumpesnis</w:t>
            </w:r>
            <w:proofErr w:type="spellEnd"/>
            <w:r w:rsidRPr="00D22CB8">
              <w:rPr>
                <w:spacing w:val="-2"/>
                <w:sz w:val="20"/>
                <w:szCs w:val="20"/>
              </w:rPr>
              <w:t xml:space="preserve"> </w:t>
            </w:r>
            <w:proofErr w:type="spellStart"/>
            <w:r w:rsidRPr="00D22CB8">
              <w:rPr>
                <w:sz w:val="20"/>
                <w:szCs w:val="20"/>
              </w:rPr>
              <w:t>kaip</w:t>
            </w:r>
            <w:proofErr w:type="spellEnd"/>
            <w:r w:rsidRPr="00D22CB8">
              <w:rPr>
                <w:spacing w:val="-2"/>
                <w:sz w:val="20"/>
                <w:szCs w:val="20"/>
              </w:rPr>
              <w:t xml:space="preserve"> </w:t>
            </w:r>
            <w:r w:rsidRPr="00D22CB8">
              <w:rPr>
                <w:sz w:val="20"/>
                <w:szCs w:val="20"/>
              </w:rPr>
              <w:t>6</w:t>
            </w:r>
            <w:r w:rsidRPr="00D22CB8">
              <w:rPr>
                <w:spacing w:val="-1"/>
                <w:sz w:val="20"/>
                <w:szCs w:val="20"/>
              </w:rPr>
              <w:t xml:space="preserve"> </w:t>
            </w:r>
            <w:proofErr w:type="spellStart"/>
            <w:r w:rsidRPr="00D22CB8">
              <w:rPr>
                <w:spacing w:val="-2"/>
                <w:sz w:val="20"/>
                <w:szCs w:val="20"/>
              </w:rPr>
              <w:t>mėnesiai</w:t>
            </w:r>
            <w:proofErr w:type="spellEnd"/>
            <w:r w:rsidRPr="00D22CB8">
              <w:rPr>
                <w:spacing w:val="-2"/>
                <w:sz w:val="20"/>
                <w:szCs w:val="20"/>
              </w:rPr>
              <w:t>.</w:t>
            </w:r>
          </w:p>
          <w:p w:rsidR="0093766D" w:rsidRPr="008B615B" w:rsidRDefault="0093766D" w:rsidP="001017CF">
            <w:pPr>
              <w:autoSpaceDE w:val="0"/>
              <w:autoSpaceDN w:val="0"/>
              <w:adjustRightInd w:val="0"/>
              <w:spacing w:after="0" w:line="240" w:lineRule="auto"/>
              <w:rPr>
                <w:rFonts w:ascii="TimesNewRomanPSMT" w:hAnsi="TimesNewRomanPSMT" w:cs="TimesNewRomanPSMT"/>
                <w:sz w:val="20"/>
                <w:szCs w:val="20"/>
                <w:lang w:val="en-US"/>
              </w:rPr>
            </w:pPr>
            <w:r w:rsidRPr="00D22CB8">
              <w:rPr>
                <w:rFonts w:ascii="Times New Roman" w:hAnsi="Times New Roman" w:cs="Times New Roman"/>
                <w:spacing w:val="-2"/>
                <w:sz w:val="20"/>
                <w:szCs w:val="20"/>
              </w:rPr>
              <w:t>6.1.2. Tiekėjas įsipareigoja prižiūrėti</w:t>
            </w:r>
            <w:r w:rsidRPr="008B615B">
              <w:rPr>
                <w:rFonts w:ascii="Times New Roman" w:hAnsi="Times New Roman" w:cs="Times New Roman"/>
                <w:spacing w:val="-2"/>
                <w:sz w:val="20"/>
                <w:szCs w:val="20"/>
              </w:rPr>
              <w:t xml:space="preserve"> suteiktus analizatorius panaudai visą sutarties galiojimo laikotarpį.</w:t>
            </w:r>
            <w:r w:rsidRPr="008B615B">
              <w:rPr>
                <w:rFonts w:ascii="TimesNewRomanPSMT" w:hAnsi="TimesNewRomanPSMT" w:cs="TimesNewRomanPSMT"/>
                <w:sz w:val="20"/>
                <w:szCs w:val="20"/>
                <w:lang w:val="en-US"/>
              </w:rPr>
              <w:t xml:space="preserve"> </w:t>
            </w:r>
            <w:proofErr w:type="spellStart"/>
            <w:r w:rsidRPr="008B615B">
              <w:rPr>
                <w:rFonts w:ascii="TimesNewRomanPSMT" w:hAnsi="TimesNewRomanPSMT" w:cs="TimesNewRomanPSMT"/>
                <w:sz w:val="20"/>
                <w:szCs w:val="20"/>
                <w:lang w:val="en-US"/>
              </w:rPr>
              <w:t>Garantinis</w:t>
            </w:r>
            <w:proofErr w:type="spellEnd"/>
            <w:r w:rsidRPr="008B615B">
              <w:rPr>
                <w:rFonts w:ascii="TimesNewRomanPSMT" w:hAnsi="TimesNewRomanPSMT" w:cs="TimesNewRomanPSMT"/>
                <w:sz w:val="20"/>
                <w:szCs w:val="20"/>
                <w:lang w:val="en-US"/>
              </w:rPr>
              <w:t xml:space="preserve"> </w:t>
            </w:r>
            <w:proofErr w:type="spellStart"/>
            <w:r w:rsidRPr="008B615B">
              <w:rPr>
                <w:rFonts w:ascii="TimesNewRomanPSMT" w:hAnsi="TimesNewRomanPSMT" w:cs="TimesNewRomanPSMT"/>
                <w:sz w:val="20"/>
                <w:szCs w:val="20"/>
                <w:lang w:val="en-US"/>
              </w:rPr>
              <w:t>terminas</w:t>
            </w:r>
            <w:proofErr w:type="spellEnd"/>
            <w:r w:rsidRPr="008B615B">
              <w:rPr>
                <w:rFonts w:ascii="TimesNewRomanPSMT" w:hAnsi="TimesNewRomanPSMT" w:cs="TimesNewRomanPSMT"/>
                <w:sz w:val="20"/>
                <w:szCs w:val="20"/>
                <w:lang w:val="en-US"/>
              </w:rPr>
              <w:t xml:space="preserve">, </w:t>
            </w:r>
            <w:proofErr w:type="spellStart"/>
            <w:r w:rsidRPr="008B615B">
              <w:rPr>
                <w:rFonts w:ascii="TimesNewRomanPSMT" w:hAnsi="TimesNewRomanPSMT" w:cs="TimesNewRomanPSMT"/>
                <w:sz w:val="20"/>
                <w:szCs w:val="20"/>
                <w:lang w:val="en-US"/>
              </w:rPr>
              <w:t>skaičiuojamas</w:t>
            </w:r>
            <w:proofErr w:type="spellEnd"/>
            <w:r w:rsidRPr="008B615B">
              <w:rPr>
                <w:rFonts w:ascii="TimesNewRomanPSMT" w:hAnsi="TimesNewRomanPSMT" w:cs="TimesNewRomanPSMT"/>
                <w:sz w:val="20"/>
                <w:szCs w:val="20"/>
                <w:lang w:val="en-US"/>
              </w:rPr>
              <w:t xml:space="preserve"> </w:t>
            </w:r>
            <w:proofErr w:type="spellStart"/>
            <w:r w:rsidRPr="008B615B">
              <w:rPr>
                <w:rFonts w:ascii="TimesNewRomanPSMT" w:hAnsi="TimesNewRomanPSMT" w:cs="TimesNewRomanPSMT"/>
                <w:sz w:val="20"/>
                <w:szCs w:val="20"/>
                <w:lang w:val="en-US"/>
              </w:rPr>
              <w:t>nuo</w:t>
            </w:r>
            <w:proofErr w:type="spellEnd"/>
            <w:r w:rsidRPr="008B615B">
              <w:rPr>
                <w:rFonts w:ascii="TimesNewRomanPSMT" w:hAnsi="TimesNewRomanPSMT" w:cs="TimesNewRomanPSMT"/>
                <w:sz w:val="20"/>
                <w:szCs w:val="20"/>
                <w:lang w:val="en-US"/>
              </w:rPr>
              <w:t xml:space="preserve"> </w:t>
            </w:r>
            <w:proofErr w:type="spellStart"/>
            <w:r w:rsidRPr="008B615B">
              <w:rPr>
                <w:rFonts w:ascii="TimesNewRomanPSMT" w:hAnsi="TimesNewRomanPSMT" w:cs="TimesNewRomanPSMT"/>
                <w:sz w:val="20"/>
                <w:szCs w:val="20"/>
                <w:lang w:val="en-US"/>
              </w:rPr>
              <w:t>panaudos</w:t>
            </w:r>
            <w:proofErr w:type="spellEnd"/>
          </w:p>
          <w:p w:rsidR="0093766D" w:rsidRPr="008B615B" w:rsidRDefault="0093766D" w:rsidP="001017CF">
            <w:pPr>
              <w:pStyle w:val="Sraopastraipa"/>
              <w:spacing w:after="0" w:line="240" w:lineRule="auto"/>
              <w:ind w:left="0"/>
              <w:contextualSpacing w:val="0"/>
              <w:jc w:val="both"/>
              <w:rPr>
                <w:rFonts w:ascii="Times New Roman" w:hAnsi="Times New Roman" w:cs="Times New Roman"/>
                <w:kern w:val="2"/>
                <w:sz w:val="20"/>
                <w:szCs w:val="20"/>
              </w:rPr>
            </w:pPr>
            <w:proofErr w:type="spellStart"/>
            <w:r w:rsidRPr="008B615B">
              <w:rPr>
                <w:rFonts w:ascii="TimesNewRomanPSMT" w:hAnsi="TimesNewRomanPSMT" w:cs="TimesNewRomanPSMT"/>
                <w:sz w:val="20"/>
                <w:szCs w:val="20"/>
                <w:lang w:val="en-US"/>
              </w:rPr>
              <w:t>perdavimo</w:t>
            </w:r>
            <w:proofErr w:type="spellEnd"/>
            <w:r w:rsidRPr="008B615B">
              <w:rPr>
                <w:rFonts w:ascii="TimesNewRomanPSMT" w:hAnsi="TimesNewRomanPSMT" w:cs="TimesNewRomanPSMT"/>
                <w:sz w:val="20"/>
                <w:szCs w:val="20"/>
                <w:lang w:val="en-US"/>
              </w:rPr>
              <w:t>–</w:t>
            </w:r>
            <w:proofErr w:type="spellStart"/>
            <w:r w:rsidRPr="008B615B">
              <w:rPr>
                <w:rFonts w:ascii="TimesNewRomanPSMT" w:hAnsi="TimesNewRomanPSMT" w:cs="TimesNewRomanPSMT"/>
                <w:sz w:val="20"/>
                <w:szCs w:val="20"/>
                <w:lang w:val="en-US"/>
              </w:rPr>
              <w:t>priėmimo</w:t>
            </w:r>
            <w:proofErr w:type="spellEnd"/>
            <w:r w:rsidRPr="008B615B">
              <w:rPr>
                <w:rFonts w:ascii="TimesNewRomanPSMT" w:hAnsi="TimesNewRomanPSMT" w:cs="TimesNewRomanPSMT"/>
                <w:sz w:val="20"/>
                <w:szCs w:val="20"/>
                <w:lang w:val="en-US"/>
              </w:rPr>
              <w:t xml:space="preserve"> </w:t>
            </w:r>
            <w:proofErr w:type="spellStart"/>
            <w:r w:rsidRPr="008B615B">
              <w:rPr>
                <w:rFonts w:ascii="TimesNewRomanPSMT" w:hAnsi="TimesNewRomanPSMT" w:cs="TimesNewRomanPSMT"/>
                <w:sz w:val="20"/>
                <w:szCs w:val="20"/>
                <w:lang w:val="en-US"/>
              </w:rPr>
              <w:t>akto</w:t>
            </w:r>
            <w:proofErr w:type="spellEnd"/>
            <w:r w:rsidRPr="008B615B">
              <w:rPr>
                <w:rFonts w:ascii="TimesNewRomanPSMT" w:hAnsi="TimesNewRomanPSMT" w:cs="TimesNewRomanPSMT"/>
                <w:sz w:val="20"/>
                <w:szCs w:val="20"/>
                <w:lang w:val="en-US"/>
              </w:rPr>
              <w:t xml:space="preserve"> </w:t>
            </w:r>
            <w:proofErr w:type="spellStart"/>
            <w:r w:rsidRPr="008B615B">
              <w:rPr>
                <w:rFonts w:ascii="TimesNewRomanPSMT" w:hAnsi="TimesNewRomanPSMT" w:cs="TimesNewRomanPSMT"/>
                <w:sz w:val="20"/>
                <w:szCs w:val="20"/>
                <w:lang w:val="en-US"/>
              </w:rPr>
              <w:t>pasirašymo</w:t>
            </w:r>
            <w:proofErr w:type="spellEnd"/>
            <w:r w:rsidRPr="008B615B">
              <w:rPr>
                <w:rFonts w:ascii="TimesNewRomanPSMT" w:hAnsi="TimesNewRomanPSMT" w:cs="TimesNewRomanPSMT"/>
                <w:sz w:val="20"/>
                <w:szCs w:val="20"/>
                <w:lang w:val="en-US"/>
              </w:rPr>
              <w:t xml:space="preserve"> </w:t>
            </w:r>
            <w:proofErr w:type="spellStart"/>
            <w:r w:rsidRPr="008B615B">
              <w:rPr>
                <w:rFonts w:ascii="TimesNewRomanPSMT" w:hAnsi="TimesNewRomanPSMT" w:cs="TimesNewRomanPSMT"/>
                <w:sz w:val="20"/>
                <w:szCs w:val="20"/>
                <w:lang w:val="en-US"/>
              </w:rPr>
              <w:t>dienos</w:t>
            </w:r>
            <w:proofErr w:type="spellEnd"/>
            <w:r w:rsidRPr="008B615B">
              <w:rPr>
                <w:rFonts w:ascii="TimesNewRomanPSMT" w:hAnsi="TimesNewRomanPSMT" w:cs="TimesNewRomanPSMT"/>
                <w:sz w:val="20"/>
                <w:szCs w:val="20"/>
                <w:lang w:val="en-US"/>
              </w:rPr>
              <w:t>.</w:t>
            </w:r>
          </w:p>
        </w:tc>
      </w:tr>
      <w:tr w:rsidR="0093766D" w:rsidRPr="0054320D" w:rsidTr="001017CF">
        <w:trPr>
          <w:trHeight w:val="300"/>
        </w:trPr>
        <w:tc>
          <w:tcPr>
            <w:tcW w:w="2830" w:type="dxa"/>
          </w:tcPr>
          <w:p w:rsidR="0093766D" w:rsidRPr="0054320D" w:rsidRDefault="0093766D" w:rsidP="001017CF">
            <w:pPr>
              <w:spacing w:after="0" w:line="240" w:lineRule="auto"/>
              <w:rPr>
                <w:rFonts w:ascii="Times New Roman" w:hAnsi="Times New Roman" w:cs="Times New Roman"/>
                <w:b/>
                <w:bCs/>
                <w:kern w:val="2"/>
                <w:sz w:val="20"/>
                <w:szCs w:val="20"/>
              </w:rPr>
            </w:pPr>
            <w:r w:rsidRPr="0054320D">
              <w:rPr>
                <w:rFonts w:ascii="Times New Roman" w:hAnsi="Times New Roman" w:cs="Times New Roman"/>
                <w:b/>
                <w:bCs/>
                <w:kern w:val="2"/>
                <w:sz w:val="20"/>
                <w:szCs w:val="20"/>
              </w:rPr>
              <w:t>6.2. Garantinė priežiūra</w:t>
            </w:r>
          </w:p>
        </w:tc>
        <w:tc>
          <w:tcPr>
            <w:tcW w:w="6705" w:type="dxa"/>
            <w:gridSpan w:val="2"/>
          </w:tcPr>
          <w:p w:rsidR="0093766D" w:rsidRPr="00C974E3" w:rsidRDefault="0093766D" w:rsidP="00C974E3">
            <w:pPr>
              <w:pStyle w:val="TableParagraph"/>
              <w:jc w:val="both"/>
              <w:rPr>
                <w:sz w:val="20"/>
                <w:szCs w:val="20"/>
              </w:rPr>
            </w:pPr>
            <w:r w:rsidRPr="00C974E3">
              <w:rPr>
                <w:sz w:val="20"/>
                <w:szCs w:val="20"/>
              </w:rPr>
              <w:t xml:space="preserve">6.2.1. </w:t>
            </w:r>
            <w:proofErr w:type="spellStart"/>
            <w:r w:rsidRPr="00C974E3">
              <w:rPr>
                <w:sz w:val="20"/>
                <w:szCs w:val="20"/>
              </w:rPr>
              <w:t>Tiekėjas</w:t>
            </w:r>
            <w:proofErr w:type="spellEnd"/>
            <w:r w:rsidRPr="00C974E3">
              <w:rPr>
                <w:spacing w:val="-7"/>
                <w:sz w:val="20"/>
                <w:szCs w:val="20"/>
              </w:rPr>
              <w:t xml:space="preserve"> </w:t>
            </w:r>
            <w:proofErr w:type="spellStart"/>
            <w:r w:rsidRPr="00C974E3">
              <w:rPr>
                <w:sz w:val="20"/>
                <w:szCs w:val="20"/>
              </w:rPr>
              <w:t>privalo</w:t>
            </w:r>
            <w:proofErr w:type="spellEnd"/>
            <w:r w:rsidRPr="00C974E3">
              <w:rPr>
                <w:spacing w:val="-6"/>
                <w:sz w:val="20"/>
                <w:szCs w:val="20"/>
              </w:rPr>
              <w:t xml:space="preserve"> </w:t>
            </w:r>
            <w:proofErr w:type="spellStart"/>
            <w:r w:rsidRPr="00C974E3">
              <w:rPr>
                <w:sz w:val="20"/>
                <w:szCs w:val="20"/>
              </w:rPr>
              <w:t>pašalinti</w:t>
            </w:r>
            <w:proofErr w:type="spellEnd"/>
            <w:r w:rsidRPr="00C974E3">
              <w:rPr>
                <w:spacing w:val="-5"/>
                <w:sz w:val="20"/>
                <w:szCs w:val="20"/>
              </w:rPr>
              <w:t xml:space="preserve"> </w:t>
            </w:r>
            <w:proofErr w:type="spellStart"/>
            <w:r w:rsidRPr="00C974E3">
              <w:rPr>
                <w:sz w:val="20"/>
                <w:szCs w:val="20"/>
              </w:rPr>
              <w:t>Prekių</w:t>
            </w:r>
            <w:proofErr w:type="spellEnd"/>
            <w:r w:rsidRPr="00C974E3">
              <w:rPr>
                <w:spacing w:val="-5"/>
                <w:sz w:val="20"/>
                <w:szCs w:val="20"/>
              </w:rPr>
              <w:t xml:space="preserve"> </w:t>
            </w:r>
            <w:proofErr w:type="spellStart"/>
            <w:r w:rsidRPr="00C974E3">
              <w:rPr>
                <w:sz w:val="20"/>
                <w:szCs w:val="20"/>
              </w:rPr>
              <w:t>trūkumus</w:t>
            </w:r>
            <w:proofErr w:type="spellEnd"/>
            <w:r w:rsidRPr="00C974E3">
              <w:rPr>
                <w:spacing w:val="-7"/>
                <w:sz w:val="20"/>
                <w:szCs w:val="20"/>
              </w:rPr>
              <w:t xml:space="preserve"> </w:t>
            </w:r>
            <w:r w:rsidRPr="00C974E3">
              <w:rPr>
                <w:sz w:val="20"/>
                <w:szCs w:val="20"/>
              </w:rPr>
              <w:t>ne</w:t>
            </w:r>
            <w:r w:rsidRPr="00C974E3">
              <w:rPr>
                <w:spacing w:val="-6"/>
                <w:sz w:val="20"/>
                <w:szCs w:val="20"/>
              </w:rPr>
              <w:t xml:space="preserve"> </w:t>
            </w:r>
            <w:proofErr w:type="spellStart"/>
            <w:r w:rsidRPr="00C974E3">
              <w:rPr>
                <w:sz w:val="20"/>
                <w:szCs w:val="20"/>
              </w:rPr>
              <w:t>vėliau</w:t>
            </w:r>
            <w:proofErr w:type="spellEnd"/>
            <w:r w:rsidRPr="00C974E3">
              <w:rPr>
                <w:spacing w:val="-6"/>
                <w:sz w:val="20"/>
                <w:szCs w:val="20"/>
              </w:rPr>
              <w:t xml:space="preserve"> </w:t>
            </w:r>
            <w:proofErr w:type="spellStart"/>
            <w:r w:rsidRPr="00C974E3">
              <w:rPr>
                <w:sz w:val="20"/>
                <w:szCs w:val="20"/>
              </w:rPr>
              <w:t>kaip</w:t>
            </w:r>
            <w:proofErr w:type="spellEnd"/>
            <w:r w:rsidRPr="00C974E3">
              <w:rPr>
                <w:spacing w:val="-6"/>
                <w:sz w:val="20"/>
                <w:szCs w:val="20"/>
              </w:rPr>
              <w:t xml:space="preserve"> </w:t>
            </w:r>
            <w:r w:rsidRPr="00C974E3">
              <w:rPr>
                <w:sz w:val="20"/>
                <w:szCs w:val="20"/>
              </w:rPr>
              <w:t>per</w:t>
            </w:r>
            <w:r w:rsidRPr="00C974E3">
              <w:rPr>
                <w:spacing w:val="-8"/>
                <w:sz w:val="20"/>
                <w:szCs w:val="20"/>
              </w:rPr>
              <w:t xml:space="preserve"> </w:t>
            </w:r>
            <w:r w:rsidRPr="00C974E3">
              <w:rPr>
                <w:sz w:val="20"/>
                <w:szCs w:val="20"/>
              </w:rPr>
              <w:t>5 (</w:t>
            </w:r>
            <w:proofErr w:type="spellStart"/>
            <w:r w:rsidRPr="00C974E3">
              <w:rPr>
                <w:sz w:val="20"/>
                <w:szCs w:val="20"/>
              </w:rPr>
              <w:t>penkias</w:t>
            </w:r>
            <w:proofErr w:type="spellEnd"/>
            <w:r w:rsidRPr="00C974E3">
              <w:rPr>
                <w:sz w:val="20"/>
                <w:szCs w:val="20"/>
              </w:rPr>
              <w:t xml:space="preserve">) </w:t>
            </w:r>
            <w:proofErr w:type="spellStart"/>
            <w:r w:rsidRPr="00C974E3">
              <w:rPr>
                <w:sz w:val="20"/>
                <w:szCs w:val="20"/>
              </w:rPr>
              <w:t>darbo</w:t>
            </w:r>
            <w:proofErr w:type="spellEnd"/>
            <w:r w:rsidRPr="00C974E3">
              <w:rPr>
                <w:sz w:val="20"/>
                <w:szCs w:val="20"/>
              </w:rPr>
              <w:t xml:space="preserve"> </w:t>
            </w:r>
            <w:proofErr w:type="spellStart"/>
            <w:r w:rsidRPr="00C974E3">
              <w:rPr>
                <w:sz w:val="20"/>
                <w:szCs w:val="20"/>
              </w:rPr>
              <w:t>dienas</w:t>
            </w:r>
            <w:proofErr w:type="spellEnd"/>
            <w:r w:rsidRPr="00C974E3">
              <w:rPr>
                <w:sz w:val="20"/>
                <w:szCs w:val="20"/>
              </w:rPr>
              <w:t xml:space="preserve">. </w:t>
            </w:r>
            <w:proofErr w:type="spellStart"/>
            <w:r w:rsidRPr="00C974E3">
              <w:rPr>
                <w:sz w:val="20"/>
                <w:szCs w:val="20"/>
              </w:rPr>
              <w:t>Prekių</w:t>
            </w:r>
            <w:proofErr w:type="spellEnd"/>
            <w:r w:rsidRPr="00C974E3">
              <w:rPr>
                <w:spacing w:val="-6"/>
                <w:sz w:val="20"/>
                <w:szCs w:val="20"/>
              </w:rPr>
              <w:t xml:space="preserve"> </w:t>
            </w:r>
            <w:proofErr w:type="spellStart"/>
            <w:r w:rsidRPr="00C974E3">
              <w:rPr>
                <w:sz w:val="20"/>
                <w:szCs w:val="20"/>
              </w:rPr>
              <w:t>trūkumų</w:t>
            </w:r>
            <w:proofErr w:type="spellEnd"/>
            <w:r w:rsidRPr="00C974E3">
              <w:rPr>
                <w:spacing w:val="-6"/>
                <w:sz w:val="20"/>
                <w:szCs w:val="20"/>
              </w:rPr>
              <w:t xml:space="preserve"> </w:t>
            </w:r>
            <w:proofErr w:type="spellStart"/>
            <w:r w:rsidRPr="00C974E3">
              <w:rPr>
                <w:sz w:val="20"/>
                <w:szCs w:val="20"/>
              </w:rPr>
              <w:t>nustatymo</w:t>
            </w:r>
            <w:proofErr w:type="spellEnd"/>
            <w:r w:rsidRPr="00C974E3">
              <w:rPr>
                <w:spacing w:val="-6"/>
                <w:sz w:val="20"/>
                <w:szCs w:val="20"/>
              </w:rPr>
              <w:t xml:space="preserve"> </w:t>
            </w:r>
            <w:proofErr w:type="spellStart"/>
            <w:r w:rsidRPr="00C974E3">
              <w:rPr>
                <w:sz w:val="20"/>
                <w:szCs w:val="20"/>
              </w:rPr>
              <w:t>bei</w:t>
            </w:r>
            <w:proofErr w:type="spellEnd"/>
            <w:r w:rsidRPr="00C974E3">
              <w:rPr>
                <w:spacing w:val="-6"/>
                <w:sz w:val="20"/>
                <w:szCs w:val="20"/>
              </w:rPr>
              <w:t xml:space="preserve"> </w:t>
            </w:r>
            <w:proofErr w:type="spellStart"/>
            <w:r w:rsidRPr="00C974E3">
              <w:rPr>
                <w:sz w:val="20"/>
                <w:szCs w:val="20"/>
              </w:rPr>
              <w:t>šalinimo</w:t>
            </w:r>
            <w:proofErr w:type="spellEnd"/>
            <w:r w:rsidRPr="00C974E3">
              <w:rPr>
                <w:spacing w:val="-6"/>
                <w:sz w:val="20"/>
                <w:szCs w:val="20"/>
              </w:rPr>
              <w:t xml:space="preserve"> </w:t>
            </w:r>
            <w:proofErr w:type="spellStart"/>
            <w:r w:rsidRPr="00C974E3">
              <w:rPr>
                <w:sz w:val="20"/>
                <w:szCs w:val="20"/>
              </w:rPr>
              <w:t>tvarka</w:t>
            </w:r>
            <w:proofErr w:type="spellEnd"/>
            <w:r w:rsidRPr="00C974E3">
              <w:rPr>
                <w:spacing w:val="-8"/>
                <w:sz w:val="20"/>
                <w:szCs w:val="20"/>
              </w:rPr>
              <w:t xml:space="preserve"> </w:t>
            </w:r>
            <w:proofErr w:type="spellStart"/>
            <w:r w:rsidRPr="00C974E3">
              <w:rPr>
                <w:sz w:val="20"/>
                <w:szCs w:val="20"/>
              </w:rPr>
              <w:t>nustatyta</w:t>
            </w:r>
            <w:proofErr w:type="spellEnd"/>
            <w:r w:rsidRPr="00C974E3">
              <w:rPr>
                <w:spacing w:val="-5"/>
                <w:sz w:val="20"/>
                <w:szCs w:val="20"/>
              </w:rPr>
              <w:t xml:space="preserve"> </w:t>
            </w:r>
            <w:proofErr w:type="spellStart"/>
            <w:r w:rsidRPr="00C974E3">
              <w:rPr>
                <w:sz w:val="20"/>
                <w:szCs w:val="20"/>
              </w:rPr>
              <w:t>Bendrųjų</w:t>
            </w:r>
            <w:proofErr w:type="spellEnd"/>
            <w:r w:rsidRPr="00C974E3">
              <w:rPr>
                <w:sz w:val="20"/>
                <w:szCs w:val="20"/>
              </w:rPr>
              <w:t xml:space="preserve"> </w:t>
            </w:r>
            <w:proofErr w:type="spellStart"/>
            <w:r w:rsidRPr="00C974E3">
              <w:rPr>
                <w:sz w:val="20"/>
                <w:szCs w:val="20"/>
              </w:rPr>
              <w:t>sąlygų</w:t>
            </w:r>
            <w:proofErr w:type="spellEnd"/>
            <w:r w:rsidRPr="00C974E3">
              <w:rPr>
                <w:sz w:val="20"/>
                <w:szCs w:val="20"/>
              </w:rPr>
              <w:t xml:space="preserve"> 7 </w:t>
            </w:r>
            <w:proofErr w:type="spellStart"/>
            <w:r w:rsidRPr="00C974E3">
              <w:rPr>
                <w:sz w:val="20"/>
                <w:szCs w:val="20"/>
              </w:rPr>
              <w:t>skyriuje</w:t>
            </w:r>
            <w:proofErr w:type="spellEnd"/>
            <w:r w:rsidRPr="00C974E3">
              <w:rPr>
                <w:sz w:val="20"/>
                <w:szCs w:val="20"/>
              </w:rPr>
              <w:t>.</w:t>
            </w:r>
          </w:p>
          <w:p w:rsidR="00C974E3" w:rsidRPr="00C974E3" w:rsidRDefault="0093766D" w:rsidP="00C974E3">
            <w:pPr>
              <w:spacing w:after="0" w:line="240" w:lineRule="auto"/>
              <w:jc w:val="both"/>
              <w:rPr>
                <w:rFonts w:ascii="Times New Roman" w:hAnsi="Times New Roman" w:cs="Times New Roman"/>
                <w:sz w:val="20"/>
                <w:szCs w:val="20"/>
              </w:rPr>
            </w:pPr>
            <w:r w:rsidRPr="00C974E3">
              <w:rPr>
                <w:rFonts w:ascii="Times New Roman" w:hAnsi="Times New Roman" w:cs="Times New Roman"/>
                <w:sz w:val="20"/>
                <w:szCs w:val="20"/>
              </w:rPr>
              <w:t xml:space="preserve">6.2.2. </w:t>
            </w:r>
            <w:r w:rsidR="00C974E3" w:rsidRPr="00C974E3">
              <w:rPr>
                <w:rFonts w:ascii="Times New Roman" w:hAnsi="Times New Roman" w:cs="Times New Roman"/>
                <w:sz w:val="20"/>
                <w:szCs w:val="20"/>
              </w:rPr>
              <w:t>Tiekėjui nepagrįstai delsiant pašalinti defektus ir/ar gedimus/sutrikimus ar viršijus šiame punkte nustatytus terminus, Pirkėjas turi teisę į nuostolių, atsiradusių dėl nepagrįstai ilgo Prekių funkcionalumo apribojimo, atlyginimą.</w:t>
            </w:r>
          </w:p>
          <w:p w:rsidR="0093766D" w:rsidRPr="00C974E3" w:rsidRDefault="00C974E3" w:rsidP="00C974E3">
            <w:pPr>
              <w:spacing w:after="0" w:line="240" w:lineRule="auto"/>
              <w:jc w:val="both"/>
              <w:rPr>
                <w:rFonts w:ascii="Times New Roman" w:hAnsi="Times New Roman" w:cs="Times New Roman"/>
                <w:kern w:val="2"/>
                <w:sz w:val="20"/>
                <w:szCs w:val="20"/>
              </w:rPr>
            </w:pPr>
            <w:r w:rsidRPr="00C974E3">
              <w:rPr>
                <w:rFonts w:ascii="Times New Roman" w:hAnsi="Times New Roman" w:cs="Times New Roman"/>
                <w:sz w:val="20"/>
                <w:szCs w:val="20"/>
              </w:rPr>
              <w:t xml:space="preserve">6.2.3. </w:t>
            </w:r>
            <w:r w:rsidRPr="00C974E3">
              <w:rPr>
                <w:rFonts w:ascii="Times New Roman" w:hAnsi="Times New Roman" w:cs="Times New Roman"/>
                <w:sz w:val="20"/>
                <w:szCs w:val="20"/>
              </w:rPr>
              <w:t>Įrangos galimų defektų ir/ar gedimų/ sutrikimų nustatymas ir techninės priežiūros servisas suteikiamas gavus pranešimą apie analizatoriaus (analizatorių) darbo sutrikimą/gedimą prisijungiant prie analizatoriaus (analizatorių) nuotoliniu būdu per 4 (keturias) valandas darbo dienomis ir per 6 (šešias) valandas poilsio ir švenčių dienomis. Nepavykus nustatyti galimų defektų ir/ar gedimų/ sutrikimų priežasties nuotoliniu būdu - gamintojo įgaliotas serviso inžinierius per 24 val. nuo oficialaus PO pranešimo  privalo atvykti ir galimų defektų ir/ar gedimų/ sutrikimų priežastis pašalinti (atlikti remontą) analizatoriaus buvimo vietoje.  Per 48 (keturiasdešimt aštuonių) valandų laikotarpį nepavykus sutaisyti analizatoriaus, Tiekėjas  turi jį pakeisti kitu iki bus sutaisytas sugedęs analizatorius. Siūlomų analizatorių garantinis laikotarpis ne mažiau 24 mėnesiai.</w:t>
            </w:r>
          </w:p>
        </w:tc>
      </w:tr>
      <w:tr w:rsidR="0093766D" w:rsidRPr="0054320D" w:rsidTr="001017CF">
        <w:trPr>
          <w:trHeight w:val="300"/>
        </w:trPr>
        <w:tc>
          <w:tcPr>
            <w:tcW w:w="9535" w:type="dxa"/>
            <w:gridSpan w:val="3"/>
          </w:tcPr>
          <w:p w:rsidR="0093766D" w:rsidRPr="00C974E3" w:rsidRDefault="0093766D" w:rsidP="001017CF">
            <w:pPr>
              <w:spacing w:after="0" w:line="240" w:lineRule="auto"/>
              <w:jc w:val="center"/>
              <w:rPr>
                <w:rFonts w:ascii="Times New Roman" w:hAnsi="Times New Roman" w:cs="Times New Roman"/>
                <w:b/>
                <w:bCs/>
                <w:kern w:val="2"/>
                <w:sz w:val="20"/>
                <w:szCs w:val="20"/>
              </w:rPr>
            </w:pPr>
            <w:r w:rsidRPr="00C974E3">
              <w:rPr>
                <w:rFonts w:ascii="Times New Roman" w:hAnsi="Times New Roman" w:cs="Times New Roman"/>
                <w:b/>
                <w:bCs/>
                <w:kern w:val="2"/>
                <w:sz w:val="20"/>
                <w:szCs w:val="20"/>
              </w:rPr>
              <w:t>7. SUTARTIES VYKDYMUI PASITELKIAMI SUBTIEKĖJAI</w:t>
            </w:r>
          </w:p>
        </w:tc>
      </w:tr>
      <w:tr w:rsidR="0093766D" w:rsidRPr="0054320D" w:rsidTr="001017CF">
        <w:trPr>
          <w:trHeight w:val="300"/>
        </w:trPr>
        <w:tc>
          <w:tcPr>
            <w:tcW w:w="2830" w:type="dxa"/>
          </w:tcPr>
          <w:p w:rsidR="0093766D" w:rsidRPr="008B615B" w:rsidRDefault="0093766D" w:rsidP="001017CF">
            <w:pPr>
              <w:spacing w:after="0" w:line="240" w:lineRule="auto"/>
              <w:rPr>
                <w:rFonts w:ascii="Times New Roman" w:hAnsi="Times New Roman" w:cs="Times New Roman"/>
                <w:b/>
                <w:bCs/>
                <w:kern w:val="2"/>
                <w:sz w:val="20"/>
                <w:szCs w:val="20"/>
              </w:rPr>
            </w:pPr>
            <w:r w:rsidRPr="008B615B">
              <w:rPr>
                <w:rFonts w:ascii="Times New Roman" w:hAnsi="Times New Roman" w:cs="Times New Roman"/>
                <w:b/>
                <w:bCs/>
                <w:kern w:val="2"/>
                <w:sz w:val="20"/>
                <w:szCs w:val="20"/>
              </w:rPr>
              <w:t>Sutarties vykdymui pasitelkiami subtiekėjai ir (ar) specialistai</w:t>
            </w:r>
          </w:p>
        </w:tc>
        <w:tc>
          <w:tcPr>
            <w:tcW w:w="6705" w:type="dxa"/>
            <w:gridSpan w:val="2"/>
          </w:tcPr>
          <w:p w:rsidR="0093766D" w:rsidRPr="00C974E3" w:rsidRDefault="0093766D" w:rsidP="001017CF">
            <w:pPr>
              <w:spacing w:after="0" w:line="240" w:lineRule="auto"/>
              <w:rPr>
                <w:rFonts w:ascii="Times New Roman" w:hAnsi="Times New Roman" w:cs="Times New Roman"/>
                <w:kern w:val="2"/>
                <w:sz w:val="20"/>
                <w:szCs w:val="20"/>
              </w:rPr>
            </w:pPr>
            <w:r w:rsidRPr="00C974E3">
              <w:rPr>
                <w:rFonts w:ascii="Times New Roman" w:hAnsi="Times New Roman" w:cs="Times New Roman"/>
                <w:kern w:val="2"/>
                <w:sz w:val="20"/>
                <w:szCs w:val="20"/>
              </w:rPr>
              <w:t>Sutarties vykdymui subtiekėjai ir (ar) specialistai nepasitelkiami.</w:t>
            </w:r>
          </w:p>
          <w:p w:rsidR="0093766D" w:rsidRPr="00C974E3" w:rsidRDefault="0093766D" w:rsidP="001017CF">
            <w:pPr>
              <w:spacing w:after="0" w:line="240" w:lineRule="auto"/>
              <w:rPr>
                <w:rFonts w:ascii="Times New Roman" w:hAnsi="Times New Roman" w:cs="Times New Roman"/>
                <w:kern w:val="2"/>
                <w:sz w:val="20"/>
                <w:szCs w:val="20"/>
              </w:rPr>
            </w:pPr>
          </w:p>
          <w:p w:rsidR="0093766D" w:rsidRPr="00C974E3" w:rsidRDefault="0093766D" w:rsidP="001017CF">
            <w:pPr>
              <w:spacing w:after="0" w:line="240" w:lineRule="auto"/>
              <w:rPr>
                <w:rFonts w:ascii="Times New Roman" w:hAnsi="Times New Roman" w:cs="Times New Roman"/>
                <w:b/>
                <w:bCs/>
                <w:kern w:val="2"/>
                <w:sz w:val="20"/>
                <w:szCs w:val="20"/>
              </w:rPr>
            </w:pPr>
          </w:p>
        </w:tc>
      </w:tr>
      <w:tr w:rsidR="0093766D" w:rsidRPr="0054320D" w:rsidTr="001017CF">
        <w:trPr>
          <w:trHeight w:val="300"/>
        </w:trPr>
        <w:tc>
          <w:tcPr>
            <w:tcW w:w="9535" w:type="dxa"/>
            <w:gridSpan w:val="3"/>
          </w:tcPr>
          <w:p w:rsidR="0093766D" w:rsidRPr="0054320D" w:rsidRDefault="0093766D" w:rsidP="001017CF">
            <w:pPr>
              <w:spacing w:after="0" w:line="240" w:lineRule="auto"/>
              <w:jc w:val="center"/>
              <w:rPr>
                <w:rFonts w:ascii="Times New Roman" w:hAnsi="Times New Roman" w:cs="Times New Roman"/>
                <w:b/>
                <w:bCs/>
                <w:kern w:val="2"/>
                <w:sz w:val="20"/>
                <w:szCs w:val="20"/>
              </w:rPr>
            </w:pPr>
            <w:r w:rsidRPr="0054320D">
              <w:rPr>
                <w:rFonts w:ascii="Times New Roman" w:hAnsi="Times New Roman" w:cs="Times New Roman"/>
                <w:b/>
                <w:bCs/>
                <w:kern w:val="2"/>
                <w:sz w:val="20"/>
                <w:szCs w:val="20"/>
              </w:rPr>
              <w:t>8. PRIEVOLIŲ PAGAL SUTARTĮ ĮVYKDYMO UŽTIKRINIMAS</w:t>
            </w:r>
          </w:p>
        </w:tc>
      </w:tr>
      <w:tr w:rsidR="0093766D" w:rsidRPr="0054320D" w:rsidTr="001017CF">
        <w:trPr>
          <w:trHeight w:val="300"/>
        </w:trPr>
        <w:tc>
          <w:tcPr>
            <w:tcW w:w="2830" w:type="dxa"/>
          </w:tcPr>
          <w:p w:rsidR="0093766D" w:rsidRPr="0054320D" w:rsidRDefault="0093766D" w:rsidP="001017CF">
            <w:pPr>
              <w:spacing w:after="0" w:line="240" w:lineRule="auto"/>
              <w:rPr>
                <w:rFonts w:ascii="Times New Roman" w:hAnsi="Times New Roman" w:cs="Times New Roman"/>
                <w:b/>
                <w:bCs/>
                <w:kern w:val="2"/>
                <w:sz w:val="20"/>
                <w:szCs w:val="20"/>
              </w:rPr>
            </w:pPr>
            <w:r w:rsidRPr="0054320D">
              <w:rPr>
                <w:rFonts w:ascii="Times New Roman" w:hAnsi="Times New Roman" w:cs="Times New Roman"/>
                <w:b/>
                <w:bCs/>
                <w:kern w:val="2"/>
                <w:sz w:val="20"/>
                <w:szCs w:val="20"/>
              </w:rPr>
              <w:t>8.1. Prievolių pagal Sutartį įvykdymo užtikrinimas</w:t>
            </w:r>
          </w:p>
        </w:tc>
        <w:tc>
          <w:tcPr>
            <w:tcW w:w="6705" w:type="dxa"/>
            <w:gridSpan w:val="2"/>
          </w:tcPr>
          <w:p w:rsidR="0093766D" w:rsidRPr="00DB18AD" w:rsidRDefault="0093766D" w:rsidP="001017CF">
            <w:pPr>
              <w:spacing w:after="0" w:line="240" w:lineRule="auto"/>
              <w:rPr>
                <w:rFonts w:ascii="Times New Roman" w:hAnsi="Times New Roman" w:cs="Times New Roman"/>
                <w:kern w:val="2"/>
                <w:sz w:val="20"/>
                <w:szCs w:val="20"/>
              </w:rPr>
            </w:pPr>
            <w:r w:rsidRPr="00DB18AD">
              <w:rPr>
                <w:rFonts w:ascii="Times New Roman" w:hAnsi="Times New Roman" w:cs="Times New Roman"/>
                <w:kern w:val="2"/>
                <w:sz w:val="20"/>
                <w:szCs w:val="20"/>
              </w:rPr>
              <w:t>Prievolių pagal Sutartį įvykdymas užtikrinamas :</w:t>
            </w:r>
          </w:p>
          <w:p w:rsidR="0093766D" w:rsidRPr="00DB18AD" w:rsidRDefault="0093766D" w:rsidP="001017CF">
            <w:pPr>
              <w:spacing w:after="0" w:line="240" w:lineRule="auto"/>
              <w:rPr>
                <w:rFonts w:ascii="Times New Roman" w:hAnsi="Times New Roman" w:cs="Times New Roman"/>
                <w:kern w:val="2"/>
                <w:sz w:val="20"/>
                <w:szCs w:val="20"/>
              </w:rPr>
            </w:pPr>
            <w:r w:rsidRPr="00DB18AD">
              <w:rPr>
                <w:rFonts w:ascii="Times New Roman" w:hAnsi="Times New Roman" w:cs="Times New Roman"/>
                <w:kern w:val="2"/>
                <w:sz w:val="20"/>
                <w:szCs w:val="20"/>
              </w:rPr>
              <w:t>Netesybomis (delspinigiais, bauda).</w:t>
            </w:r>
          </w:p>
        </w:tc>
      </w:tr>
      <w:tr w:rsidR="0093766D" w:rsidRPr="0054320D" w:rsidTr="001017CF">
        <w:trPr>
          <w:trHeight w:val="300"/>
        </w:trPr>
        <w:tc>
          <w:tcPr>
            <w:tcW w:w="2830" w:type="dxa"/>
          </w:tcPr>
          <w:p w:rsidR="0093766D" w:rsidRPr="0054320D" w:rsidRDefault="0093766D" w:rsidP="001017CF">
            <w:pPr>
              <w:spacing w:after="0" w:line="240" w:lineRule="auto"/>
              <w:rPr>
                <w:rFonts w:ascii="Times New Roman" w:hAnsi="Times New Roman" w:cs="Times New Roman"/>
                <w:b/>
                <w:bCs/>
                <w:kern w:val="2"/>
                <w:sz w:val="20"/>
                <w:szCs w:val="20"/>
              </w:rPr>
            </w:pPr>
            <w:r w:rsidRPr="0054320D">
              <w:rPr>
                <w:rFonts w:ascii="Times New Roman" w:hAnsi="Times New Roman" w:cs="Times New Roman"/>
                <w:b/>
                <w:bCs/>
                <w:kern w:val="2"/>
                <w:sz w:val="20"/>
                <w:szCs w:val="20"/>
              </w:rPr>
              <w:t xml:space="preserve">8.2. Sutarties įvykdymo užtikrinimo pateikimas </w:t>
            </w:r>
          </w:p>
        </w:tc>
        <w:tc>
          <w:tcPr>
            <w:tcW w:w="6705" w:type="dxa"/>
            <w:gridSpan w:val="2"/>
          </w:tcPr>
          <w:p w:rsidR="0093766D" w:rsidRPr="00DB18AD" w:rsidRDefault="0093766D" w:rsidP="001017CF">
            <w:pPr>
              <w:spacing w:after="0" w:line="240" w:lineRule="auto"/>
              <w:rPr>
                <w:rFonts w:ascii="Times New Roman" w:hAnsi="Times New Roman" w:cs="Times New Roman"/>
                <w:kern w:val="2"/>
                <w:sz w:val="20"/>
                <w:szCs w:val="20"/>
              </w:rPr>
            </w:pPr>
            <w:r w:rsidRPr="00DB18AD">
              <w:rPr>
                <w:rFonts w:ascii="Times New Roman" w:hAnsi="Times New Roman" w:cs="Times New Roman"/>
                <w:kern w:val="2"/>
                <w:sz w:val="20"/>
                <w:szCs w:val="20"/>
              </w:rPr>
              <w:t>Netaikoma</w:t>
            </w:r>
          </w:p>
          <w:p w:rsidR="0093766D" w:rsidRPr="00DB18AD" w:rsidRDefault="0093766D" w:rsidP="001017CF">
            <w:pPr>
              <w:spacing w:after="0" w:line="240" w:lineRule="auto"/>
              <w:rPr>
                <w:rFonts w:ascii="Times New Roman" w:hAnsi="Times New Roman" w:cs="Times New Roman"/>
                <w:kern w:val="2"/>
                <w:sz w:val="20"/>
                <w:szCs w:val="20"/>
              </w:rPr>
            </w:pPr>
          </w:p>
        </w:tc>
      </w:tr>
      <w:tr w:rsidR="0093766D" w:rsidRPr="0054320D" w:rsidTr="001017CF">
        <w:trPr>
          <w:trHeight w:val="300"/>
        </w:trPr>
        <w:tc>
          <w:tcPr>
            <w:tcW w:w="9535" w:type="dxa"/>
            <w:gridSpan w:val="3"/>
          </w:tcPr>
          <w:p w:rsidR="0093766D" w:rsidRPr="0054320D" w:rsidRDefault="0093766D" w:rsidP="001017CF">
            <w:pPr>
              <w:spacing w:after="0" w:line="240" w:lineRule="auto"/>
              <w:jc w:val="center"/>
              <w:rPr>
                <w:rFonts w:ascii="Times New Roman" w:hAnsi="Times New Roman" w:cs="Times New Roman"/>
                <w:b/>
                <w:bCs/>
                <w:kern w:val="2"/>
                <w:sz w:val="20"/>
                <w:szCs w:val="20"/>
              </w:rPr>
            </w:pPr>
            <w:r w:rsidRPr="0054320D">
              <w:rPr>
                <w:rFonts w:ascii="Times New Roman" w:hAnsi="Times New Roman" w:cs="Times New Roman"/>
                <w:b/>
                <w:bCs/>
                <w:kern w:val="2"/>
                <w:sz w:val="20"/>
                <w:szCs w:val="20"/>
              </w:rPr>
              <w:t>9. ŠALIŲ ATSAKOMYBĖ</w:t>
            </w:r>
            <w:r w:rsidRPr="0054320D">
              <w:rPr>
                <w:rFonts w:ascii="Times New Roman" w:hAnsi="Times New Roman" w:cs="Times New Roman"/>
                <w:b/>
                <w:bCs/>
                <w:kern w:val="2"/>
                <w:sz w:val="20"/>
                <w:szCs w:val="20"/>
              </w:rPr>
              <w:tab/>
            </w:r>
          </w:p>
        </w:tc>
      </w:tr>
      <w:tr w:rsidR="0093766D" w:rsidRPr="0054320D" w:rsidTr="001017CF">
        <w:trPr>
          <w:trHeight w:val="300"/>
        </w:trPr>
        <w:tc>
          <w:tcPr>
            <w:tcW w:w="2830" w:type="dxa"/>
          </w:tcPr>
          <w:p w:rsidR="0093766D" w:rsidRPr="00DB18AD" w:rsidRDefault="0093766D" w:rsidP="001017CF">
            <w:pPr>
              <w:spacing w:after="0" w:line="240" w:lineRule="auto"/>
              <w:rPr>
                <w:rFonts w:ascii="Times New Roman" w:hAnsi="Times New Roman" w:cs="Times New Roman"/>
                <w:b/>
                <w:bCs/>
                <w:kern w:val="2"/>
                <w:sz w:val="20"/>
                <w:szCs w:val="20"/>
              </w:rPr>
            </w:pPr>
            <w:r w:rsidRPr="00DB18AD">
              <w:rPr>
                <w:rFonts w:ascii="Times New Roman" w:hAnsi="Times New Roman" w:cs="Times New Roman"/>
                <w:b/>
                <w:bCs/>
                <w:kern w:val="2"/>
                <w:sz w:val="20"/>
                <w:szCs w:val="20"/>
              </w:rPr>
              <w:t>9.1. Pirkėjui taikomos netesybos už mokėjimų pagal Sutartį vėlavimą</w:t>
            </w:r>
          </w:p>
        </w:tc>
        <w:tc>
          <w:tcPr>
            <w:tcW w:w="6705" w:type="dxa"/>
            <w:gridSpan w:val="2"/>
          </w:tcPr>
          <w:p w:rsidR="0093766D" w:rsidRPr="00DB18AD" w:rsidRDefault="0093766D" w:rsidP="001017CF">
            <w:pPr>
              <w:pStyle w:val="TableParagraph"/>
              <w:ind w:right="96"/>
              <w:jc w:val="both"/>
              <w:rPr>
                <w:kern w:val="2"/>
                <w:sz w:val="20"/>
                <w:szCs w:val="20"/>
              </w:rPr>
            </w:pPr>
            <w:r w:rsidRPr="00DB18AD">
              <w:rPr>
                <w:sz w:val="20"/>
                <w:szCs w:val="20"/>
              </w:rPr>
              <w:t xml:space="preserve">Jei </w:t>
            </w:r>
            <w:proofErr w:type="spellStart"/>
            <w:r w:rsidRPr="00DB18AD">
              <w:rPr>
                <w:sz w:val="20"/>
                <w:szCs w:val="20"/>
              </w:rPr>
              <w:t>Pirkėjas</w:t>
            </w:r>
            <w:proofErr w:type="spellEnd"/>
            <w:r w:rsidRPr="00DB18AD">
              <w:rPr>
                <w:sz w:val="20"/>
                <w:szCs w:val="20"/>
              </w:rPr>
              <w:t xml:space="preserve">, </w:t>
            </w:r>
            <w:proofErr w:type="spellStart"/>
            <w:r w:rsidRPr="00DB18AD">
              <w:rPr>
                <w:sz w:val="20"/>
                <w:szCs w:val="20"/>
              </w:rPr>
              <w:t>gavęs</w:t>
            </w:r>
            <w:proofErr w:type="spellEnd"/>
            <w:r w:rsidRPr="00DB18AD">
              <w:rPr>
                <w:sz w:val="20"/>
                <w:szCs w:val="20"/>
              </w:rPr>
              <w:t xml:space="preserve"> </w:t>
            </w:r>
            <w:proofErr w:type="spellStart"/>
            <w:r w:rsidRPr="00DB18AD">
              <w:rPr>
                <w:sz w:val="20"/>
                <w:szCs w:val="20"/>
              </w:rPr>
              <w:t>tinkamai</w:t>
            </w:r>
            <w:proofErr w:type="spellEnd"/>
            <w:r w:rsidRPr="00DB18AD">
              <w:rPr>
                <w:sz w:val="20"/>
                <w:szCs w:val="20"/>
              </w:rPr>
              <w:t xml:space="preserve"> </w:t>
            </w:r>
            <w:proofErr w:type="spellStart"/>
            <w:r w:rsidRPr="00DB18AD">
              <w:rPr>
                <w:sz w:val="20"/>
                <w:szCs w:val="20"/>
              </w:rPr>
              <w:t>pateiktą</w:t>
            </w:r>
            <w:proofErr w:type="spellEnd"/>
            <w:r w:rsidRPr="00DB18AD">
              <w:rPr>
                <w:sz w:val="20"/>
                <w:szCs w:val="20"/>
              </w:rPr>
              <w:t xml:space="preserve"> </w:t>
            </w:r>
            <w:proofErr w:type="spellStart"/>
            <w:r w:rsidRPr="00DB18AD">
              <w:rPr>
                <w:sz w:val="20"/>
                <w:szCs w:val="20"/>
              </w:rPr>
              <w:t>ir</w:t>
            </w:r>
            <w:proofErr w:type="spellEnd"/>
            <w:r w:rsidRPr="00DB18AD">
              <w:rPr>
                <w:sz w:val="20"/>
                <w:szCs w:val="20"/>
              </w:rPr>
              <w:t xml:space="preserve"> </w:t>
            </w:r>
            <w:proofErr w:type="spellStart"/>
            <w:r w:rsidRPr="00DB18AD">
              <w:rPr>
                <w:sz w:val="20"/>
                <w:szCs w:val="20"/>
              </w:rPr>
              <w:t>užpildytą</w:t>
            </w:r>
            <w:proofErr w:type="spellEnd"/>
            <w:r w:rsidRPr="00DB18AD">
              <w:rPr>
                <w:sz w:val="20"/>
                <w:szCs w:val="20"/>
              </w:rPr>
              <w:t xml:space="preserve"> </w:t>
            </w:r>
            <w:proofErr w:type="spellStart"/>
            <w:r w:rsidRPr="00DB18AD">
              <w:rPr>
                <w:sz w:val="20"/>
                <w:szCs w:val="20"/>
              </w:rPr>
              <w:t>Sąskaitą</w:t>
            </w:r>
            <w:proofErr w:type="spellEnd"/>
            <w:r w:rsidRPr="00DB18AD">
              <w:rPr>
                <w:sz w:val="20"/>
                <w:szCs w:val="20"/>
              </w:rPr>
              <w:t xml:space="preserve">, </w:t>
            </w:r>
            <w:proofErr w:type="spellStart"/>
            <w:r w:rsidRPr="00DB18AD">
              <w:rPr>
                <w:sz w:val="20"/>
                <w:szCs w:val="20"/>
              </w:rPr>
              <w:t>uždelsia</w:t>
            </w:r>
            <w:proofErr w:type="spellEnd"/>
            <w:r w:rsidRPr="00DB18AD">
              <w:rPr>
                <w:sz w:val="20"/>
                <w:szCs w:val="20"/>
              </w:rPr>
              <w:t xml:space="preserve"> </w:t>
            </w:r>
            <w:proofErr w:type="spellStart"/>
            <w:r w:rsidRPr="00DB18AD">
              <w:rPr>
                <w:sz w:val="20"/>
                <w:szCs w:val="20"/>
              </w:rPr>
              <w:t>atsiskaityti</w:t>
            </w:r>
            <w:proofErr w:type="spellEnd"/>
            <w:r w:rsidRPr="00DB18AD">
              <w:rPr>
                <w:sz w:val="20"/>
                <w:szCs w:val="20"/>
              </w:rPr>
              <w:t xml:space="preserve"> </w:t>
            </w:r>
            <w:proofErr w:type="spellStart"/>
            <w:r w:rsidRPr="00DB18AD">
              <w:rPr>
                <w:sz w:val="20"/>
                <w:szCs w:val="20"/>
              </w:rPr>
              <w:t>už</w:t>
            </w:r>
            <w:proofErr w:type="spellEnd"/>
            <w:r w:rsidRPr="00DB18AD">
              <w:rPr>
                <w:sz w:val="20"/>
                <w:szCs w:val="20"/>
              </w:rPr>
              <w:t xml:space="preserve"> </w:t>
            </w:r>
            <w:proofErr w:type="spellStart"/>
            <w:r w:rsidRPr="00DB18AD">
              <w:rPr>
                <w:sz w:val="20"/>
                <w:szCs w:val="20"/>
              </w:rPr>
              <w:t>tinkamai</w:t>
            </w:r>
            <w:proofErr w:type="spellEnd"/>
            <w:r w:rsidRPr="00DB18AD">
              <w:rPr>
                <w:sz w:val="20"/>
                <w:szCs w:val="20"/>
              </w:rPr>
              <w:t xml:space="preserve"> </w:t>
            </w:r>
            <w:proofErr w:type="spellStart"/>
            <w:r w:rsidRPr="00DB18AD">
              <w:rPr>
                <w:sz w:val="20"/>
                <w:szCs w:val="20"/>
              </w:rPr>
              <w:t>Tiekėjo</w:t>
            </w:r>
            <w:proofErr w:type="spellEnd"/>
            <w:r w:rsidRPr="00DB18AD">
              <w:rPr>
                <w:spacing w:val="40"/>
                <w:sz w:val="20"/>
                <w:szCs w:val="20"/>
              </w:rPr>
              <w:t xml:space="preserve"> </w:t>
            </w:r>
            <w:proofErr w:type="spellStart"/>
            <w:r w:rsidRPr="00DB18AD">
              <w:rPr>
                <w:sz w:val="20"/>
                <w:szCs w:val="20"/>
              </w:rPr>
              <w:t>perduotas</w:t>
            </w:r>
            <w:proofErr w:type="spellEnd"/>
            <w:r w:rsidRPr="00DB18AD">
              <w:rPr>
                <w:sz w:val="20"/>
                <w:szCs w:val="20"/>
              </w:rPr>
              <w:t xml:space="preserve"> </w:t>
            </w:r>
            <w:proofErr w:type="spellStart"/>
            <w:r w:rsidRPr="00DB18AD">
              <w:rPr>
                <w:sz w:val="20"/>
                <w:szCs w:val="20"/>
              </w:rPr>
              <w:t>kokybiškas</w:t>
            </w:r>
            <w:proofErr w:type="spellEnd"/>
            <w:r w:rsidRPr="00DB18AD">
              <w:rPr>
                <w:sz w:val="20"/>
                <w:szCs w:val="20"/>
              </w:rPr>
              <w:t xml:space="preserve"> </w:t>
            </w:r>
            <w:proofErr w:type="spellStart"/>
            <w:r w:rsidRPr="00DB18AD">
              <w:rPr>
                <w:sz w:val="20"/>
                <w:szCs w:val="20"/>
              </w:rPr>
              <w:t>Prekes</w:t>
            </w:r>
            <w:proofErr w:type="spellEnd"/>
            <w:r w:rsidRPr="00DB18AD">
              <w:rPr>
                <w:sz w:val="20"/>
                <w:szCs w:val="20"/>
              </w:rPr>
              <w:t xml:space="preserve"> per </w:t>
            </w:r>
            <w:proofErr w:type="spellStart"/>
            <w:r w:rsidRPr="00DB18AD">
              <w:rPr>
                <w:sz w:val="20"/>
                <w:szCs w:val="20"/>
              </w:rPr>
              <w:t>Sutartyje</w:t>
            </w:r>
            <w:proofErr w:type="spellEnd"/>
            <w:r w:rsidRPr="00DB18AD">
              <w:rPr>
                <w:spacing w:val="-15"/>
                <w:sz w:val="20"/>
                <w:szCs w:val="20"/>
              </w:rPr>
              <w:t xml:space="preserve"> </w:t>
            </w:r>
            <w:proofErr w:type="spellStart"/>
            <w:r w:rsidRPr="00DB18AD">
              <w:rPr>
                <w:sz w:val="20"/>
                <w:szCs w:val="20"/>
              </w:rPr>
              <w:t>nurodytą</w:t>
            </w:r>
            <w:proofErr w:type="spellEnd"/>
            <w:r w:rsidRPr="00DB18AD">
              <w:rPr>
                <w:spacing w:val="-15"/>
                <w:sz w:val="20"/>
                <w:szCs w:val="20"/>
              </w:rPr>
              <w:t xml:space="preserve"> </w:t>
            </w:r>
            <w:proofErr w:type="spellStart"/>
            <w:r w:rsidRPr="00DB18AD">
              <w:rPr>
                <w:sz w:val="20"/>
                <w:szCs w:val="20"/>
              </w:rPr>
              <w:t>terminą</w:t>
            </w:r>
            <w:proofErr w:type="spellEnd"/>
            <w:r w:rsidRPr="00DB18AD">
              <w:rPr>
                <w:sz w:val="20"/>
                <w:szCs w:val="20"/>
              </w:rPr>
              <w:t>,</w:t>
            </w:r>
            <w:r w:rsidRPr="00DB18AD">
              <w:rPr>
                <w:spacing w:val="-15"/>
                <w:sz w:val="20"/>
                <w:szCs w:val="20"/>
              </w:rPr>
              <w:t xml:space="preserve"> </w:t>
            </w:r>
            <w:proofErr w:type="spellStart"/>
            <w:r w:rsidRPr="00DB18AD">
              <w:rPr>
                <w:sz w:val="20"/>
                <w:szCs w:val="20"/>
              </w:rPr>
              <w:t>Tiekėjas</w:t>
            </w:r>
            <w:proofErr w:type="spellEnd"/>
            <w:r w:rsidRPr="00DB18AD">
              <w:rPr>
                <w:spacing w:val="-15"/>
                <w:sz w:val="20"/>
                <w:szCs w:val="20"/>
              </w:rPr>
              <w:t xml:space="preserve"> </w:t>
            </w:r>
            <w:proofErr w:type="spellStart"/>
            <w:r w:rsidRPr="00DB18AD">
              <w:rPr>
                <w:sz w:val="20"/>
                <w:szCs w:val="20"/>
              </w:rPr>
              <w:t>nuo</w:t>
            </w:r>
            <w:proofErr w:type="spellEnd"/>
            <w:r w:rsidRPr="00DB18AD">
              <w:rPr>
                <w:spacing w:val="-15"/>
                <w:sz w:val="20"/>
                <w:szCs w:val="20"/>
              </w:rPr>
              <w:t xml:space="preserve"> </w:t>
            </w:r>
            <w:proofErr w:type="spellStart"/>
            <w:r w:rsidRPr="00DB18AD">
              <w:rPr>
                <w:sz w:val="20"/>
                <w:szCs w:val="20"/>
              </w:rPr>
              <w:t>kitos</w:t>
            </w:r>
            <w:proofErr w:type="spellEnd"/>
            <w:r w:rsidRPr="00DB18AD">
              <w:rPr>
                <w:spacing w:val="-15"/>
                <w:sz w:val="20"/>
                <w:szCs w:val="20"/>
              </w:rPr>
              <w:t xml:space="preserve"> </w:t>
            </w:r>
            <w:proofErr w:type="spellStart"/>
            <w:r w:rsidRPr="00DB18AD">
              <w:rPr>
                <w:sz w:val="20"/>
                <w:szCs w:val="20"/>
              </w:rPr>
              <w:t>nei</w:t>
            </w:r>
            <w:proofErr w:type="spellEnd"/>
            <w:r w:rsidRPr="00DB18AD">
              <w:rPr>
                <w:spacing w:val="-15"/>
                <w:sz w:val="20"/>
                <w:szCs w:val="20"/>
              </w:rPr>
              <w:t xml:space="preserve"> </w:t>
            </w:r>
            <w:proofErr w:type="spellStart"/>
            <w:r w:rsidRPr="00DB18AD">
              <w:rPr>
                <w:sz w:val="20"/>
                <w:szCs w:val="20"/>
              </w:rPr>
              <w:t>nustatytas</w:t>
            </w:r>
            <w:proofErr w:type="spellEnd"/>
            <w:r w:rsidRPr="00DB18AD">
              <w:rPr>
                <w:spacing w:val="-15"/>
                <w:sz w:val="20"/>
                <w:szCs w:val="20"/>
              </w:rPr>
              <w:t xml:space="preserve"> </w:t>
            </w:r>
            <w:proofErr w:type="spellStart"/>
            <w:r w:rsidRPr="00DB18AD">
              <w:rPr>
                <w:sz w:val="20"/>
                <w:szCs w:val="20"/>
              </w:rPr>
              <w:t>terminas</w:t>
            </w:r>
            <w:proofErr w:type="spellEnd"/>
            <w:r w:rsidRPr="00DB18AD">
              <w:rPr>
                <w:sz w:val="20"/>
                <w:szCs w:val="20"/>
              </w:rPr>
              <w:t xml:space="preserve"> </w:t>
            </w:r>
            <w:proofErr w:type="spellStart"/>
            <w:r w:rsidRPr="00DB18AD">
              <w:rPr>
                <w:sz w:val="20"/>
                <w:szCs w:val="20"/>
              </w:rPr>
              <w:t>dienos</w:t>
            </w:r>
            <w:proofErr w:type="spellEnd"/>
            <w:r w:rsidRPr="00DB18AD">
              <w:rPr>
                <w:sz w:val="20"/>
                <w:szCs w:val="20"/>
              </w:rPr>
              <w:t xml:space="preserve"> </w:t>
            </w:r>
            <w:proofErr w:type="spellStart"/>
            <w:r w:rsidRPr="00DB18AD">
              <w:rPr>
                <w:sz w:val="20"/>
                <w:szCs w:val="20"/>
              </w:rPr>
              <w:t>skaičiuoja</w:t>
            </w:r>
            <w:proofErr w:type="spellEnd"/>
            <w:r w:rsidRPr="00DB18AD">
              <w:rPr>
                <w:sz w:val="20"/>
                <w:szCs w:val="20"/>
              </w:rPr>
              <w:t xml:space="preserve"> </w:t>
            </w:r>
            <w:proofErr w:type="spellStart"/>
            <w:r w:rsidRPr="00DB18AD">
              <w:rPr>
                <w:sz w:val="20"/>
                <w:szCs w:val="20"/>
              </w:rPr>
              <w:t>Pirkėjui</w:t>
            </w:r>
            <w:proofErr w:type="spellEnd"/>
            <w:r w:rsidRPr="00DB18AD">
              <w:rPr>
                <w:sz w:val="20"/>
                <w:szCs w:val="20"/>
              </w:rPr>
              <w:t xml:space="preserve"> 0,02 (dvi </w:t>
            </w:r>
            <w:proofErr w:type="spellStart"/>
            <w:r w:rsidRPr="00DB18AD">
              <w:rPr>
                <w:sz w:val="20"/>
                <w:szCs w:val="20"/>
              </w:rPr>
              <w:t>šimtosios</w:t>
            </w:r>
            <w:proofErr w:type="spellEnd"/>
            <w:r w:rsidRPr="00DB18AD">
              <w:rPr>
                <w:sz w:val="20"/>
                <w:szCs w:val="20"/>
              </w:rPr>
              <w:t xml:space="preserve">) </w:t>
            </w:r>
            <w:proofErr w:type="spellStart"/>
            <w:r w:rsidRPr="00DB18AD">
              <w:rPr>
                <w:sz w:val="20"/>
                <w:szCs w:val="20"/>
              </w:rPr>
              <w:t>procento</w:t>
            </w:r>
            <w:proofErr w:type="spellEnd"/>
            <w:r w:rsidRPr="00DB18AD">
              <w:rPr>
                <w:sz w:val="20"/>
                <w:szCs w:val="20"/>
              </w:rPr>
              <w:t xml:space="preserve"> </w:t>
            </w:r>
            <w:proofErr w:type="spellStart"/>
            <w:r w:rsidRPr="00DB18AD">
              <w:rPr>
                <w:sz w:val="20"/>
                <w:szCs w:val="20"/>
              </w:rPr>
              <w:t>dydžio</w:t>
            </w:r>
            <w:proofErr w:type="spellEnd"/>
            <w:r w:rsidRPr="00DB18AD">
              <w:rPr>
                <w:sz w:val="20"/>
                <w:szCs w:val="20"/>
              </w:rPr>
              <w:t xml:space="preserve"> </w:t>
            </w:r>
            <w:proofErr w:type="spellStart"/>
            <w:r w:rsidRPr="00DB18AD">
              <w:rPr>
                <w:sz w:val="20"/>
                <w:szCs w:val="20"/>
              </w:rPr>
              <w:t>delspinigius</w:t>
            </w:r>
            <w:proofErr w:type="spellEnd"/>
            <w:r w:rsidRPr="00DB18AD">
              <w:rPr>
                <w:spacing w:val="-12"/>
                <w:sz w:val="20"/>
                <w:szCs w:val="20"/>
              </w:rPr>
              <w:t xml:space="preserve"> </w:t>
            </w:r>
            <w:proofErr w:type="spellStart"/>
            <w:r w:rsidRPr="00DB18AD">
              <w:rPr>
                <w:sz w:val="20"/>
                <w:szCs w:val="20"/>
              </w:rPr>
              <w:t>nuo</w:t>
            </w:r>
            <w:proofErr w:type="spellEnd"/>
            <w:r w:rsidRPr="00DB18AD">
              <w:rPr>
                <w:spacing w:val="-10"/>
                <w:sz w:val="20"/>
                <w:szCs w:val="20"/>
              </w:rPr>
              <w:t xml:space="preserve"> </w:t>
            </w:r>
            <w:proofErr w:type="spellStart"/>
            <w:r w:rsidRPr="00DB18AD">
              <w:rPr>
                <w:sz w:val="20"/>
                <w:szCs w:val="20"/>
              </w:rPr>
              <w:t>neapmokėtos</w:t>
            </w:r>
            <w:proofErr w:type="spellEnd"/>
            <w:r w:rsidRPr="00DB18AD">
              <w:rPr>
                <w:spacing w:val="-9"/>
                <w:sz w:val="20"/>
                <w:szCs w:val="20"/>
              </w:rPr>
              <w:t xml:space="preserve"> </w:t>
            </w:r>
            <w:proofErr w:type="spellStart"/>
            <w:r w:rsidRPr="00DB18AD">
              <w:rPr>
                <w:sz w:val="20"/>
                <w:szCs w:val="20"/>
              </w:rPr>
              <w:t>sumos</w:t>
            </w:r>
            <w:proofErr w:type="spellEnd"/>
            <w:r w:rsidRPr="00DB18AD">
              <w:rPr>
                <w:spacing w:val="-10"/>
                <w:sz w:val="20"/>
                <w:szCs w:val="20"/>
              </w:rPr>
              <w:t xml:space="preserve"> </w:t>
            </w:r>
            <w:r w:rsidRPr="00DB18AD">
              <w:rPr>
                <w:sz w:val="20"/>
                <w:szCs w:val="20"/>
              </w:rPr>
              <w:t>be</w:t>
            </w:r>
            <w:r w:rsidRPr="00DB18AD">
              <w:rPr>
                <w:spacing w:val="-11"/>
                <w:sz w:val="20"/>
                <w:szCs w:val="20"/>
              </w:rPr>
              <w:t xml:space="preserve"> </w:t>
            </w:r>
            <w:r w:rsidRPr="00DB18AD">
              <w:rPr>
                <w:sz w:val="20"/>
                <w:szCs w:val="20"/>
              </w:rPr>
              <w:t>PVM</w:t>
            </w:r>
            <w:r w:rsidRPr="00DB18AD">
              <w:rPr>
                <w:spacing w:val="-10"/>
                <w:sz w:val="20"/>
                <w:szCs w:val="20"/>
              </w:rPr>
              <w:t xml:space="preserve"> </w:t>
            </w:r>
            <w:proofErr w:type="spellStart"/>
            <w:r w:rsidRPr="00DB18AD">
              <w:rPr>
                <w:sz w:val="20"/>
                <w:szCs w:val="20"/>
              </w:rPr>
              <w:t>už</w:t>
            </w:r>
            <w:proofErr w:type="spellEnd"/>
            <w:r w:rsidRPr="00DB18AD">
              <w:rPr>
                <w:spacing w:val="-11"/>
                <w:sz w:val="20"/>
                <w:szCs w:val="20"/>
              </w:rPr>
              <w:t xml:space="preserve"> </w:t>
            </w:r>
            <w:proofErr w:type="spellStart"/>
            <w:r w:rsidRPr="00DB18AD">
              <w:rPr>
                <w:sz w:val="20"/>
                <w:szCs w:val="20"/>
              </w:rPr>
              <w:t>kiekvieną</w:t>
            </w:r>
            <w:proofErr w:type="spellEnd"/>
            <w:r w:rsidRPr="00DB18AD">
              <w:rPr>
                <w:spacing w:val="-11"/>
                <w:sz w:val="20"/>
                <w:szCs w:val="20"/>
              </w:rPr>
              <w:t xml:space="preserve"> </w:t>
            </w:r>
            <w:proofErr w:type="spellStart"/>
            <w:r w:rsidRPr="00DB18AD">
              <w:rPr>
                <w:spacing w:val="-2"/>
                <w:sz w:val="20"/>
                <w:szCs w:val="20"/>
              </w:rPr>
              <w:t>vėlavimo</w:t>
            </w:r>
            <w:proofErr w:type="spellEnd"/>
            <w:r w:rsidRPr="00DB18AD">
              <w:rPr>
                <w:spacing w:val="-2"/>
                <w:sz w:val="20"/>
                <w:szCs w:val="20"/>
              </w:rPr>
              <w:t xml:space="preserve"> </w:t>
            </w:r>
            <w:proofErr w:type="spellStart"/>
            <w:r w:rsidRPr="00DB18AD">
              <w:rPr>
                <w:spacing w:val="-2"/>
                <w:sz w:val="20"/>
                <w:szCs w:val="20"/>
              </w:rPr>
              <w:t>dieną</w:t>
            </w:r>
            <w:proofErr w:type="spellEnd"/>
            <w:r w:rsidRPr="00DB18AD">
              <w:rPr>
                <w:spacing w:val="-2"/>
                <w:sz w:val="20"/>
                <w:szCs w:val="20"/>
              </w:rPr>
              <w:t>.</w:t>
            </w:r>
          </w:p>
        </w:tc>
      </w:tr>
      <w:tr w:rsidR="0093766D" w:rsidRPr="0054320D" w:rsidTr="001017CF">
        <w:trPr>
          <w:trHeight w:val="300"/>
        </w:trPr>
        <w:tc>
          <w:tcPr>
            <w:tcW w:w="2830" w:type="dxa"/>
          </w:tcPr>
          <w:p w:rsidR="0093766D" w:rsidRPr="00DB18AD" w:rsidRDefault="0093766D" w:rsidP="001017CF">
            <w:pPr>
              <w:spacing w:after="0" w:line="240" w:lineRule="auto"/>
              <w:rPr>
                <w:rFonts w:ascii="Times New Roman" w:hAnsi="Times New Roman" w:cs="Times New Roman"/>
                <w:b/>
                <w:bCs/>
                <w:kern w:val="2"/>
                <w:sz w:val="20"/>
                <w:szCs w:val="20"/>
              </w:rPr>
            </w:pPr>
            <w:r w:rsidRPr="00DB18AD">
              <w:rPr>
                <w:rFonts w:ascii="Times New Roman" w:hAnsi="Times New Roman" w:cs="Times New Roman"/>
                <w:b/>
                <w:bCs/>
                <w:kern w:val="2"/>
                <w:sz w:val="20"/>
                <w:szCs w:val="20"/>
              </w:rPr>
              <w:t>9.2. Tiekėjui taikomos netesybos</w:t>
            </w:r>
          </w:p>
        </w:tc>
        <w:tc>
          <w:tcPr>
            <w:tcW w:w="6705" w:type="dxa"/>
            <w:gridSpan w:val="2"/>
          </w:tcPr>
          <w:p w:rsidR="0093766D" w:rsidRPr="00DB18AD" w:rsidRDefault="0093766D" w:rsidP="001017CF">
            <w:pPr>
              <w:pStyle w:val="TableParagraph"/>
              <w:numPr>
                <w:ilvl w:val="2"/>
                <w:numId w:val="18"/>
              </w:numPr>
              <w:tabs>
                <w:tab w:val="left" w:pos="595"/>
              </w:tabs>
              <w:ind w:left="28" w:right="95" w:firstLine="0"/>
              <w:jc w:val="both"/>
              <w:rPr>
                <w:sz w:val="20"/>
                <w:szCs w:val="20"/>
              </w:rPr>
            </w:pPr>
            <w:proofErr w:type="spellStart"/>
            <w:r w:rsidRPr="00DB18AD">
              <w:rPr>
                <w:sz w:val="20"/>
                <w:szCs w:val="20"/>
              </w:rPr>
              <w:t>Jeigu</w:t>
            </w:r>
            <w:proofErr w:type="spellEnd"/>
            <w:r w:rsidRPr="00DB18AD">
              <w:rPr>
                <w:sz w:val="20"/>
                <w:szCs w:val="20"/>
              </w:rPr>
              <w:t xml:space="preserve"> </w:t>
            </w:r>
            <w:proofErr w:type="spellStart"/>
            <w:r w:rsidRPr="00DB18AD">
              <w:rPr>
                <w:sz w:val="20"/>
                <w:szCs w:val="20"/>
              </w:rPr>
              <w:t>Tiekėjas</w:t>
            </w:r>
            <w:proofErr w:type="spellEnd"/>
            <w:r w:rsidRPr="00DB18AD">
              <w:rPr>
                <w:sz w:val="20"/>
                <w:szCs w:val="20"/>
              </w:rPr>
              <w:t xml:space="preserve"> </w:t>
            </w:r>
            <w:proofErr w:type="spellStart"/>
            <w:r w:rsidRPr="00DB18AD">
              <w:rPr>
                <w:sz w:val="20"/>
                <w:szCs w:val="20"/>
              </w:rPr>
              <w:t>vėluoja</w:t>
            </w:r>
            <w:proofErr w:type="spellEnd"/>
            <w:r w:rsidRPr="00DB18AD">
              <w:rPr>
                <w:sz w:val="20"/>
                <w:szCs w:val="20"/>
              </w:rPr>
              <w:t xml:space="preserve"> </w:t>
            </w:r>
            <w:proofErr w:type="spellStart"/>
            <w:r w:rsidRPr="00DB18AD">
              <w:rPr>
                <w:sz w:val="20"/>
                <w:szCs w:val="20"/>
              </w:rPr>
              <w:t>vykdyti</w:t>
            </w:r>
            <w:proofErr w:type="spellEnd"/>
            <w:r w:rsidRPr="00DB18AD">
              <w:rPr>
                <w:sz w:val="20"/>
                <w:szCs w:val="20"/>
              </w:rPr>
              <w:t xml:space="preserve"> </w:t>
            </w:r>
            <w:proofErr w:type="spellStart"/>
            <w:r w:rsidRPr="00DB18AD">
              <w:rPr>
                <w:sz w:val="20"/>
                <w:szCs w:val="20"/>
              </w:rPr>
              <w:t>užsakymą</w:t>
            </w:r>
            <w:proofErr w:type="spellEnd"/>
            <w:r w:rsidRPr="00DB18AD">
              <w:rPr>
                <w:sz w:val="20"/>
                <w:szCs w:val="20"/>
              </w:rPr>
              <w:t xml:space="preserve">, </w:t>
            </w:r>
            <w:proofErr w:type="spellStart"/>
            <w:r w:rsidRPr="00DB18AD">
              <w:rPr>
                <w:sz w:val="20"/>
                <w:szCs w:val="20"/>
              </w:rPr>
              <w:t>tiekti</w:t>
            </w:r>
            <w:proofErr w:type="spellEnd"/>
            <w:r w:rsidRPr="00DB18AD">
              <w:rPr>
                <w:sz w:val="20"/>
                <w:szCs w:val="20"/>
              </w:rPr>
              <w:t xml:space="preserve"> </w:t>
            </w:r>
            <w:proofErr w:type="spellStart"/>
            <w:r w:rsidRPr="00DB18AD">
              <w:rPr>
                <w:sz w:val="20"/>
                <w:szCs w:val="20"/>
              </w:rPr>
              <w:t>Prekes</w:t>
            </w:r>
            <w:proofErr w:type="spellEnd"/>
            <w:r w:rsidRPr="00DB18AD">
              <w:rPr>
                <w:sz w:val="20"/>
                <w:szCs w:val="20"/>
              </w:rPr>
              <w:t xml:space="preserve"> </w:t>
            </w:r>
            <w:proofErr w:type="spellStart"/>
            <w:r w:rsidRPr="00DB18AD">
              <w:rPr>
                <w:sz w:val="20"/>
                <w:szCs w:val="20"/>
              </w:rPr>
              <w:t>ar</w:t>
            </w:r>
            <w:proofErr w:type="spellEnd"/>
            <w:r w:rsidRPr="00DB18AD">
              <w:rPr>
                <w:sz w:val="20"/>
                <w:szCs w:val="20"/>
              </w:rPr>
              <w:t xml:space="preserve"> </w:t>
            </w:r>
            <w:proofErr w:type="spellStart"/>
            <w:r w:rsidRPr="00DB18AD">
              <w:rPr>
                <w:spacing w:val="-2"/>
                <w:sz w:val="20"/>
                <w:szCs w:val="20"/>
              </w:rPr>
              <w:t>ištaisyti</w:t>
            </w:r>
            <w:proofErr w:type="spellEnd"/>
            <w:r w:rsidRPr="00DB18AD">
              <w:rPr>
                <w:spacing w:val="-5"/>
                <w:sz w:val="20"/>
                <w:szCs w:val="20"/>
              </w:rPr>
              <w:t xml:space="preserve"> </w:t>
            </w:r>
            <w:proofErr w:type="spellStart"/>
            <w:r w:rsidRPr="00DB18AD">
              <w:rPr>
                <w:spacing w:val="-2"/>
                <w:sz w:val="20"/>
                <w:szCs w:val="20"/>
              </w:rPr>
              <w:t>jų</w:t>
            </w:r>
            <w:proofErr w:type="spellEnd"/>
            <w:r w:rsidRPr="00DB18AD">
              <w:rPr>
                <w:spacing w:val="-5"/>
                <w:sz w:val="20"/>
                <w:szCs w:val="20"/>
              </w:rPr>
              <w:t xml:space="preserve"> </w:t>
            </w:r>
            <w:proofErr w:type="spellStart"/>
            <w:r w:rsidRPr="00DB18AD">
              <w:rPr>
                <w:spacing w:val="-2"/>
                <w:sz w:val="20"/>
                <w:szCs w:val="20"/>
              </w:rPr>
              <w:t>trūkumus</w:t>
            </w:r>
            <w:proofErr w:type="spellEnd"/>
            <w:r w:rsidRPr="00DB18AD">
              <w:rPr>
                <w:spacing w:val="-2"/>
                <w:sz w:val="20"/>
                <w:szCs w:val="20"/>
              </w:rPr>
              <w:t>,</w:t>
            </w:r>
            <w:r w:rsidRPr="00DB18AD">
              <w:rPr>
                <w:spacing w:val="-5"/>
                <w:sz w:val="20"/>
                <w:szCs w:val="20"/>
              </w:rPr>
              <w:t xml:space="preserve"> </w:t>
            </w:r>
            <w:proofErr w:type="spellStart"/>
            <w:r w:rsidRPr="00DB18AD">
              <w:rPr>
                <w:spacing w:val="-2"/>
                <w:sz w:val="20"/>
                <w:szCs w:val="20"/>
              </w:rPr>
              <w:t>Pirkėjas</w:t>
            </w:r>
            <w:proofErr w:type="spellEnd"/>
            <w:r w:rsidRPr="00DB18AD">
              <w:rPr>
                <w:spacing w:val="-6"/>
                <w:sz w:val="20"/>
                <w:szCs w:val="20"/>
              </w:rPr>
              <w:t xml:space="preserve"> </w:t>
            </w:r>
            <w:proofErr w:type="spellStart"/>
            <w:r w:rsidRPr="00DB18AD">
              <w:rPr>
                <w:spacing w:val="-2"/>
                <w:sz w:val="20"/>
                <w:szCs w:val="20"/>
              </w:rPr>
              <w:t>nuo</w:t>
            </w:r>
            <w:proofErr w:type="spellEnd"/>
            <w:r w:rsidRPr="00DB18AD">
              <w:rPr>
                <w:spacing w:val="-6"/>
                <w:sz w:val="20"/>
                <w:szCs w:val="20"/>
              </w:rPr>
              <w:t xml:space="preserve"> </w:t>
            </w:r>
            <w:proofErr w:type="spellStart"/>
            <w:r w:rsidRPr="00DB18AD">
              <w:rPr>
                <w:spacing w:val="-2"/>
                <w:sz w:val="20"/>
                <w:szCs w:val="20"/>
              </w:rPr>
              <w:t>kitos</w:t>
            </w:r>
            <w:proofErr w:type="spellEnd"/>
            <w:r w:rsidRPr="00DB18AD">
              <w:rPr>
                <w:spacing w:val="-6"/>
                <w:sz w:val="20"/>
                <w:szCs w:val="20"/>
              </w:rPr>
              <w:t xml:space="preserve"> </w:t>
            </w:r>
            <w:proofErr w:type="spellStart"/>
            <w:r w:rsidRPr="00DB18AD">
              <w:rPr>
                <w:spacing w:val="-2"/>
                <w:sz w:val="20"/>
                <w:szCs w:val="20"/>
              </w:rPr>
              <w:t>nei</w:t>
            </w:r>
            <w:proofErr w:type="spellEnd"/>
            <w:r w:rsidRPr="00DB18AD">
              <w:rPr>
                <w:spacing w:val="-5"/>
                <w:sz w:val="20"/>
                <w:szCs w:val="20"/>
              </w:rPr>
              <w:t xml:space="preserve"> </w:t>
            </w:r>
            <w:proofErr w:type="spellStart"/>
            <w:r w:rsidRPr="00DB18AD">
              <w:rPr>
                <w:spacing w:val="-2"/>
                <w:sz w:val="20"/>
                <w:szCs w:val="20"/>
              </w:rPr>
              <w:t>nustatytas</w:t>
            </w:r>
            <w:proofErr w:type="spellEnd"/>
            <w:r w:rsidRPr="00DB18AD">
              <w:rPr>
                <w:spacing w:val="-6"/>
                <w:sz w:val="20"/>
                <w:szCs w:val="20"/>
              </w:rPr>
              <w:t xml:space="preserve"> </w:t>
            </w:r>
            <w:proofErr w:type="spellStart"/>
            <w:r w:rsidRPr="00DB18AD">
              <w:rPr>
                <w:spacing w:val="-2"/>
                <w:sz w:val="20"/>
                <w:szCs w:val="20"/>
              </w:rPr>
              <w:t>terminas</w:t>
            </w:r>
            <w:proofErr w:type="spellEnd"/>
            <w:r w:rsidRPr="00DB18AD">
              <w:rPr>
                <w:spacing w:val="-6"/>
                <w:sz w:val="20"/>
                <w:szCs w:val="20"/>
              </w:rPr>
              <w:t xml:space="preserve"> </w:t>
            </w:r>
            <w:proofErr w:type="spellStart"/>
            <w:r w:rsidRPr="00DB18AD">
              <w:rPr>
                <w:spacing w:val="-2"/>
                <w:sz w:val="20"/>
                <w:szCs w:val="20"/>
              </w:rPr>
              <w:t>dienos</w:t>
            </w:r>
            <w:proofErr w:type="spellEnd"/>
            <w:r w:rsidRPr="00DB18AD">
              <w:rPr>
                <w:spacing w:val="-2"/>
                <w:sz w:val="20"/>
                <w:szCs w:val="20"/>
              </w:rPr>
              <w:t xml:space="preserve"> </w:t>
            </w:r>
            <w:proofErr w:type="spellStart"/>
            <w:r w:rsidRPr="00DB18AD">
              <w:rPr>
                <w:sz w:val="20"/>
                <w:szCs w:val="20"/>
              </w:rPr>
              <w:t>Tiekėjui</w:t>
            </w:r>
            <w:proofErr w:type="spellEnd"/>
            <w:r w:rsidRPr="00DB18AD">
              <w:rPr>
                <w:spacing w:val="-9"/>
                <w:sz w:val="20"/>
                <w:szCs w:val="20"/>
              </w:rPr>
              <w:t xml:space="preserve"> </w:t>
            </w:r>
            <w:proofErr w:type="spellStart"/>
            <w:r w:rsidRPr="00DB18AD">
              <w:rPr>
                <w:sz w:val="20"/>
                <w:szCs w:val="20"/>
              </w:rPr>
              <w:t>skaičiuoja</w:t>
            </w:r>
            <w:proofErr w:type="spellEnd"/>
            <w:r w:rsidRPr="00DB18AD">
              <w:rPr>
                <w:spacing w:val="-10"/>
                <w:sz w:val="20"/>
                <w:szCs w:val="20"/>
              </w:rPr>
              <w:t xml:space="preserve"> </w:t>
            </w:r>
            <w:r w:rsidRPr="00DB18AD">
              <w:rPr>
                <w:sz w:val="20"/>
                <w:szCs w:val="20"/>
              </w:rPr>
              <w:t>0,02</w:t>
            </w:r>
            <w:r w:rsidRPr="00DB18AD">
              <w:rPr>
                <w:spacing w:val="-7"/>
                <w:sz w:val="20"/>
                <w:szCs w:val="20"/>
              </w:rPr>
              <w:t xml:space="preserve"> </w:t>
            </w:r>
            <w:r w:rsidRPr="00DB18AD">
              <w:rPr>
                <w:sz w:val="20"/>
                <w:szCs w:val="20"/>
              </w:rPr>
              <w:t>(dvi</w:t>
            </w:r>
            <w:r w:rsidRPr="00DB18AD">
              <w:rPr>
                <w:spacing w:val="-9"/>
                <w:sz w:val="20"/>
                <w:szCs w:val="20"/>
              </w:rPr>
              <w:t xml:space="preserve"> </w:t>
            </w:r>
            <w:proofErr w:type="spellStart"/>
            <w:r w:rsidRPr="00DB18AD">
              <w:rPr>
                <w:sz w:val="20"/>
                <w:szCs w:val="20"/>
              </w:rPr>
              <w:t>šimtosios</w:t>
            </w:r>
            <w:proofErr w:type="spellEnd"/>
            <w:r w:rsidRPr="00DB18AD">
              <w:rPr>
                <w:sz w:val="20"/>
                <w:szCs w:val="20"/>
              </w:rPr>
              <w:t>)</w:t>
            </w:r>
            <w:r w:rsidRPr="00DB18AD">
              <w:rPr>
                <w:spacing w:val="-10"/>
                <w:sz w:val="20"/>
                <w:szCs w:val="20"/>
              </w:rPr>
              <w:t xml:space="preserve"> </w:t>
            </w:r>
            <w:proofErr w:type="spellStart"/>
            <w:r w:rsidRPr="00DB18AD">
              <w:rPr>
                <w:sz w:val="20"/>
                <w:szCs w:val="20"/>
              </w:rPr>
              <w:t>procento</w:t>
            </w:r>
            <w:proofErr w:type="spellEnd"/>
            <w:r w:rsidRPr="00DB18AD">
              <w:rPr>
                <w:spacing w:val="-9"/>
                <w:sz w:val="20"/>
                <w:szCs w:val="20"/>
              </w:rPr>
              <w:t xml:space="preserve"> </w:t>
            </w:r>
            <w:proofErr w:type="spellStart"/>
            <w:r w:rsidRPr="00DB18AD">
              <w:rPr>
                <w:sz w:val="20"/>
                <w:szCs w:val="20"/>
              </w:rPr>
              <w:t>dydžio</w:t>
            </w:r>
            <w:proofErr w:type="spellEnd"/>
            <w:r w:rsidRPr="00DB18AD">
              <w:rPr>
                <w:spacing w:val="-9"/>
                <w:sz w:val="20"/>
                <w:szCs w:val="20"/>
              </w:rPr>
              <w:t xml:space="preserve"> </w:t>
            </w:r>
            <w:proofErr w:type="spellStart"/>
            <w:r w:rsidRPr="00DB18AD">
              <w:rPr>
                <w:sz w:val="20"/>
                <w:szCs w:val="20"/>
              </w:rPr>
              <w:t>delspinigius</w:t>
            </w:r>
            <w:proofErr w:type="spellEnd"/>
            <w:r w:rsidRPr="00DB18AD">
              <w:rPr>
                <w:sz w:val="20"/>
                <w:szCs w:val="20"/>
              </w:rPr>
              <w:t xml:space="preserve"> </w:t>
            </w:r>
            <w:proofErr w:type="spellStart"/>
            <w:r w:rsidRPr="00DB18AD">
              <w:rPr>
                <w:sz w:val="20"/>
                <w:szCs w:val="20"/>
              </w:rPr>
              <w:t>už</w:t>
            </w:r>
            <w:proofErr w:type="spellEnd"/>
            <w:r w:rsidRPr="00DB18AD">
              <w:rPr>
                <w:sz w:val="20"/>
                <w:szCs w:val="20"/>
              </w:rPr>
              <w:t xml:space="preserve"> </w:t>
            </w:r>
            <w:proofErr w:type="spellStart"/>
            <w:r w:rsidRPr="00DB18AD">
              <w:rPr>
                <w:sz w:val="20"/>
                <w:szCs w:val="20"/>
              </w:rPr>
              <w:t>kiekvieną</w:t>
            </w:r>
            <w:proofErr w:type="spellEnd"/>
            <w:r w:rsidRPr="00DB18AD">
              <w:rPr>
                <w:sz w:val="20"/>
                <w:szCs w:val="20"/>
              </w:rPr>
              <w:t xml:space="preserve"> </w:t>
            </w:r>
            <w:proofErr w:type="spellStart"/>
            <w:r w:rsidRPr="00DB18AD">
              <w:rPr>
                <w:sz w:val="20"/>
                <w:szCs w:val="20"/>
              </w:rPr>
              <w:t>uždelstą</w:t>
            </w:r>
            <w:proofErr w:type="spellEnd"/>
            <w:r w:rsidRPr="00DB18AD">
              <w:rPr>
                <w:sz w:val="20"/>
                <w:szCs w:val="20"/>
              </w:rPr>
              <w:t xml:space="preserve"> </w:t>
            </w:r>
            <w:proofErr w:type="spellStart"/>
            <w:r w:rsidRPr="00DB18AD">
              <w:rPr>
                <w:sz w:val="20"/>
                <w:szCs w:val="20"/>
              </w:rPr>
              <w:t>dieną</w:t>
            </w:r>
            <w:proofErr w:type="spellEnd"/>
            <w:r w:rsidRPr="00DB18AD">
              <w:rPr>
                <w:sz w:val="20"/>
                <w:szCs w:val="20"/>
              </w:rPr>
              <w:t xml:space="preserve"> </w:t>
            </w:r>
            <w:proofErr w:type="spellStart"/>
            <w:r w:rsidRPr="00DB18AD">
              <w:rPr>
                <w:sz w:val="20"/>
                <w:szCs w:val="20"/>
              </w:rPr>
              <w:t>nuo</w:t>
            </w:r>
            <w:proofErr w:type="spellEnd"/>
            <w:r w:rsidRPr="00DB18AD">
              <w:rPr>
                <w:sz w:val="20"/>
                <w:szCs w:val="20"/>
              </w:rPr>
              <w:t xml:space="preserve"> </w:t>
            </w:r>
            <w:proofErr w:type="spellStart"/>
            <w:r w:rsidRPr="00DB18AD">
              <w:rPr>
                <w:sz w:val="20"/>
                <w:szCs w:val="20"/>
              </w:rPr>
              <w:t>laiku</w:t>
            </w:r>
            <w:proofErr w:type="spellEnd"/>
            <w:r w:rsidRPr="00DB18AD">
              <w:rPr>
                <w:sz w:val="20"/>
                <w:szCs w:val="20"/>
              </w:rPr>
              <w:t xml:space="preserve"> </w:t>
            </w:r>
            <w:proofErr w:type="spellStart"/>
            <w:r w:rsidRPr="00DB18AD">
              <w:rPr>
                <w:sz w:val="20"/>
                <w:szCs w:val="20"/>
              </w:rPr>
              <w:t>neperduotų</w:t>
            </w:r>
            <w:proofErr w:type="spellEnd"/>
            <w:r w:rsidRPr="00DB18AD">
              <w:rPr>
                <w:sz w:val="20"/>
                <w:szCs w:val="20"/>
              </w:rPr>
              <w:t xml:space="preserve"> </w:t>
            </w:r>
            <w:proofErr w:type="spellStart"/>
            <w:r w:rsidRPr="00DB18AD">
              <w:rPr>
                <w:sz w:val="20"/>
                <w:szCs w:val="20"/>
              </w:rPr>
              <w:t>Prekių</w:t>
            </w:r>
            <w:proofErr w:type="spellEnd"/>
            <w:r w:rsidRPr="00DB18AD">
              <w:rPr>
                <w:sz w:val="20"/>
                <w:szCs w:val="20"/>
              </w:rPr>
              <w:t xml:space="preserve"> </w:t>
            </w:r>
            <w:proofErr w:type="spellStart"/>
            <w:r w:rsidRPr="00DB18AD">
              <w:rPr>
                <w:sz w:val="20"/>
                <w:szCs w:val="20"/>
              </w:rPr>
              <w:t>ar</w:t>
            </w:r>
            <w:proofErr w:type="spellEnd"/>
            <w:r w:rsidRPr="00DB18AD">
              <w:rPr>
                <w:sz w:val="20"/>
                <w:szCs w:val="20"/>
              </w:rPr>
              <w:t xml:space="preserve"> </w:t>
            </w:r>
            <w:proofErr w:type="spellStart"/>
            <w:r w:rsidRPr="00DB18AD">
              <w:rPr>
                <w:sz w:val="20"/>
                <w:szCs w:val="20"/>
              </w:rPr>
              <w:t>Prekių</w:t>
            </w:r>
            <w:proofErr w:type="spellEnd"/>
            <w:r w:rsidRPr="00DB18AD">
              <w:rPr>
                <w:sz w:val="20"/>
                <w:szCs w:val="20"/>
              </w:rPr>
              <w:t xml:space="preserve">, </w:t>
            </w:r>
            <w:proofErr w:type="spellStart"/>
            <w:r w:rsidRPr="00DB18AD">
              <w:rPr>
                <w:sz w:val="20"/>
                <w:szCs w:val="20"/>
              </w:rPr>
              <w:t>turinčių</w:t>
            </w:r>
            <w:proofErr w:type="spellEnd"/>
            <w:r w:rsidRPr="00DB18AD">
              <w:rPr>
                <w:sz w:val="20"/>
                <w:szCs w:val="20"/>
              </w:rPr>
              <w:t xml:space="preserve"> </w:t>
            </w:r>
            <w:proofErr w:type="spellStart"/>
            <w:r w:rsidRPr="00DB18AD">
              <w:rPr>
                <w:sz w:val="20"/>
                <w:szCs w:val="20"/>
              </w:rPr>
              <w:t>trūkumų</w:t>
            </w:r>
            <w:proofErr w:type="spellEnd"/>
            <w:r w:rsidRPr="00DB18AD">
              <w:rPr>
                <w:sz w:val="20"/>
                <w:szCs w:val="20"/>
              </w:rPr>
              <w:t xml:space="preserve">, </w:t>
            </w:r>
            <w:proofErr w:type="spellStart"/>
            <w:r w:rsidRPr="00DB18AD">
              <w:rPr>
                <w:sz w:val="20"/>
                <w:szCs w:val="20"/>
              </w:rPr>
              <w:t>kainos</w:t>
            </w:r>
            <w:proofErr w:type="spellEnd"/>
            <w:r w:rsidRPr="00DB18AD">
              <w:rPr>
                <w:sz w:val="20"/>
                <w:szCs w:val="20"/>
              </w:rPr>
              <w:t xml:space="preserve"> be PVM.</w:t>
            </w:r>
          </w:p>
          <w:p w:rsidR="0093766D" w:rsidRPr="00DB18AD" w:rsidRDefault="0093766D" w:rsidP="001017CF">
            <w:pPr>
              <w:pStyle w:val="TableParagraph"/>
              <w:numPr>
                <w:ilvl w:val="2"/>
                <w:numId w:val="18"/>
              </w:numPr>
              <w:tabs>
                <w:tab w:val="left" w:pos="595"/>
                <w:tab w:val="left" w:pos="693"/>
              </w:tabs>
              <w:ind w:left="28" w:right="98" w:firstLine="0"/>
              <w:jc w:val="both"/>
              <w:rPr>
                <w:sz w:val="20"/>
                <w:szCs w:val="20"/>
              </w:rPr>
            </w:pPr>
            <w:proofErr w:type="spellStart"/>
            <w:r w:rsidRPr="00DB18AD">
              <w:rPr>
                <w:spacing w:val="-2"/>
                <w:sz w:val="20"/>
                <w:szCs w:val="20"/>
              </w:rPr>
              <w:t>Tiekėjas</w:t>
            </w:r>
            <w:proofErr w:type="spellEnd"/>
            <w:r w:rsidRPr="00DB18AD">
              <w:rPr>
                <w:spacing w:val="-7"/>
                <w:sz w:val="20"/>
                <w:szCs w:val="20"/>
              </w:rPr>
              <w:t xml:space="preserve"> </w:t>
            </w:r>
            <w:proofErr w:type="spellStart"/>
            <w:r w:rsidRPr="00DB18AD">
              <w:rPr>
                <w:spacing w:val="-2"/>
                <w:sz w:val="20"/>
                <w:szCs w:val="20"/>
              </w:rPr>
              <w:t>privalo</w:t>
            </w:r>
            <w:proofErr w:type="spellEnd"/>
            <w:r w:rsidRPr="00DB18AD">
              <w:rPr>
                <w:spacing w:val="-6"/>
                <w:sz w:val="20"/>
                <w:szCs w:val="20"/>
              </w:rPr>
              <w:t xml:space="preserve"> </w:t>
            </w:r>
            <w:proofErr w:type="spellStart"/>
            <w:r w:rsidRPr="00DB18AD">
              <w:rPr>
                <w:spacing w:val="-2"/>
                <w:sz w:val="20"/>
                <w:szCs w:val="20"/>
              </w:rPr>
              <w:t>sumokėti</w:t>
            </w:r>
            <w:proofErr w:type="spellEnd"/>
            <w:r w:rsidRPr="00DB18AD">
              <w:rPr>
                <w:spacing w:val="-6"/>
                <w:sz w:val="20"/>
                <w:szCs w:val="20"/>
              </w:rPr>
              <w:t xml:space="preserve"> </w:t>
            </w:r>
            <w:proofErr w:type="spellStart"/>
            <w:r w:rsidRPr="00DB18AD">
              <w:rPr>
                <w:spacing w:val="-2"/>
                <w:sz w:val="20"/>
                <w:szCs w:val="20"/>
              </w:rPr>
              <w:t>Pirkėjui</w:t>
            </w:r>
            <w:proofErr w:type="spellEnd"/>
            <w:r w:rsidRPr="00DB18AD">
              <w:rPr>
                <w:spacing w:val="-6"/>
                <w:sz w:val="20"/>
                <w:szCs w:val="20"/>
              </w:rPr>
              <w:t xml:space="preserve"> </w:t>
            </w:r>
            <w:proofErr w:type="spellStart"/>
            <w:r w:rsidRPr="00DB18AD">
              <w:rPr>
                <w:spacing w:val="-2"/>
                <w:sz w:val="20"/>
                <w:szCs w:val="20"/>
              </w:rPr>
              <w:t>netesybas</w:t>
            </w:r>
            <w:proofErr w:type="spellEnd"/>
            <w:r w:rsidRPr="00DB18AD">
              <w:rPr>
                <w:spacing w:val="-4"/>
                <w:sz w:val="20"/>
                <w:szCs w:val="20"/>
              </w:rPr>
              <w:t xml:space="preserve"> </w:t>
            </w:r>
            <w:r w:rsidRPr="00DB18AD">
              <w:rPr>
                <w:spacing w:val="-2"/>
                <w:sz w:val="20"/>
                <w:szCs w:val="20"/>
              </w:rPr>
              <w:t>per</w:t>
            </w:r>
            <w:r w:rsidRPr="00DB18AD">
              <w:rPr>
                <w:spacing w:val="-6"/>
                <w:sz w:val="20"/>
                <w:szCs w:val="20"/>
              </w:rPr>
              <w:t xml:space="preserve"> </w:t>
            </w:r>
            <w:r w:rsidRPr="00DB18AD">
              <w:rPr>
                <w:spacing w:val="-2"/>
                <w:sz w:val="20"/>
                <w:szCs w:val="20"/>
              </w:rPr>
              <w:t>7</w:t>
            </w:r>
            <w:r w:rsidRPr="00DB18AD">
              <w:rPr>
                <w:spacing w:val="-7"/>
                <w:sz w:val="20"/>
                <w:szCs w:val="20"/>
              </w:rPr>
              <w:t xml:space="preserve"> </w:t>
            </w:r>
            <w:proofErr w:type="spellStart"/>
            <w:r w:rsidRPr="00DB18AD">
              <w:rPr>
                <w:spacing w:val="-2"/>
                <w:sz w:val="20"/>
                <w:szCs w:val="20"/>
              </w:rPr>
              <w:t>kalendorines</w:t>
            </w:r>
            <w:proofErr w:type="spellEnd"/>
            <w:r w:rsidRPr="00DB18AD">
              <w:rPr>
                <w:spacing w:val="-2"/>
                <w:sz w:val="20"/>
                <w:szCs w:val="20"/>
              </w:rPr>
              <w:t xml:space="preserve"> </w:t>
            </w:r>
            <w:proofErr w:type="spellStart"/>
            <w:r w:rsidRPr="00DB18AD">
              <w:rPr>
                <w:sz w:val="20"/>
                <w:szCs w:val="20"/>
              </w:rPr>
              <w:t>dienas</w:t>
            </w:r>
            <w:proofErr w:type="spellEnd"/>
            <w:r w:rsidRPr="00DB18AD">
              <w:rPr>
                <w:sz w:val="20"/>
                <w:szCs w:val="20"/>
              </w:rPr>
              <w:t xml:space="preserve"> </w:t>
            </w:r>
            <w:proofErr w:type="spellStart"/>
            <w:r w:rsidRPr="00DB18AD">
              <w:rPr>
                <w:sz w:val="20"/>
                <w:szCs w:val="20"/>
              </w:rPr>
              <w:t>nuo</w:t>
            </w:r>
            <w:proofErr w:type="spellEnd"/>
            <w:r w:rsidRPr="00DB18AD">
              <w:rPr>
                <w:sz w:val="20"/>
                <w:szCs w:val="20"/>
              </w:rPr>
              <w:t xml:space="preserve"> </w:t>
            </w:r>
            <w:proofErr w:type="spellStart"/>
            <w:r w:rsidRPr="00DB18AD">
              <w:rPr>
                <w:sz w:val="20"/>
                <w:szCs w:val="20"/>
              </w:rPr>
              <w:t>Pirkėjo</w:t>
            </w:r>
            <w:proofErr w:type="spellEnd"/>
            <w:r w:rsidRPr="00DB18AD">
              <w:rPr>
                <w:sz w:val="20"/>
                <w:szCs w:val="20"/>
              </w:rPr>
              <w:t xml:space="preserve"> </w:t>
            </w:r>
            <w:proofErr w:type="spellStart"/>
            <w:r w:rsidRPr="00DB18AD">
              <w:rPr>
                <w:sz w:val="20"/>
                <w:szCs w:val="20"/>
              </w:rPr>
              <w:t>pareikalavimo</w:t>
            </w:r>
            <w:proofErr w:type="spellEnd"/>
            <w:r w:rsidRPr="00DB18AD">
              <w:rPr>
                <w:sz w:val="20"/>
                <w:szCs w:val="20"/>
              </w:rPr>
              <w:t>.</w:t>
            </w:r>
          </w:p>
          <w:p w:rsidR="0093766D" w:rsidRPr="00DB18AD" w:rsidRDefault="0093766D" w:rsidP="001017CF">
            <w:pPr>
              <w:pStyle w:val="Sraopastraipa"/>
              <w:numPr>
                <w:ilvl w:val="2"/>
                <w:numId w:val="18"/>
              </w:numPr>
              <w:tabs>
                <w:tab w:val="left" w:pos="595"/>
              </w:tabs>
              <w:spacing w:after="0" w:line="240" w:lineRule="auto"/>
              <w:ind w:left="28" w:firstLine="0"/>
              <w:jc w:val="both"/>
              <w:rPr>
                <w:rFonts w:ascii="Times New Roman" w:hAnsi="Times New Roman" w:cs="Times New Roman"/>
                <w:b/>
                <w:bCs/>
                <w:kern w:val="2"/>
                <w:sz w:val="20"/>
                <w:szCs w:val="20"/>
              </w:rPr>
            </w:pPr>
            <w:r w:rsidRPr="00DB18AD">
              <w:rPr>
                <w:rFonts w:ascii="Times New Roman" w:hAnsi="Times New Roman" w:cs="Times New Roman"/>
                <w:sz w:val="20"/>
                <w:szCs w:val="20"/>
              </w:rPr>
              <w:t xml:space="preserve">Pirkėjas turi teisę išskaičiuoti netesybas iš Tiekėjui mokėtinų </w:t>
            </w:r>
            <w:r w:rsidRPr="00DB18AD">
              <w:rPr>
                <w:rFonts w:ascii="Times New Roman" w:hAnsi="Times New Roman" w:cs="Times New Roman"/>
                <w:spacing w:val="-2"/>
                <w:sz w:val="20"/>
                <w:szCs w:val="20"/>
              </w:rPr>
              <w:t>sumų.</w:t>
            </w:r>
          </w:p>
        </w:tc>
      </w:tr>
      <w:tr w:rsidR="0093766D" w:rsidRPr="0054320D" w:rsidTr="001017CF">
        <w:trPr>
          <w:trHeight w:val="625"/>
        </w:trPr>
        <w:tc>
          <w:tcPr>
            <w:tcW w:w="2830" w:type="dxa"/>
          </w:tcPr>
          <w:p w:rsidR="0093766D" w:rsidRPr="0054320D" w:rsidRDefault="0093766D" w:rsidP="001017CF">
            <w:pPr>
              <w:spacing w:after="0" w:line="240" w:lineRule="auto"/>
              <w:rPr>
                <w:rFonts w:ascii="Times New Roman" w:hAnsi="Times New Roman" w:cs="Times New Roman"/>
                <w:b/>
                <w:bCs/>
                <w:kern w:val="2"/>
                <w:sz w:val="20"/>
                <w:szCs w:val="20"/>
              </w:rPr>
            </w:pPr>
            <w:r w:rsidRPr="0054320D">
              <w:rPr>
                <w:rFonts w:ascii="Times New Roman" w:hAnsi="Times New Roman" w:cs="Times New Roman"/>
                <w:b/>
                <w:bCs/>
                <w:kern w:val="2"/>
                <w:sz w:val="20"/>
                <w:szCs w:val="20"/>
              </w:rPr>
              <w:t>9.3. Tiekėjui / Pirkėjui taikoma bauda nutraukus Sutartį dėl esminio Sutarties pažeidimo</w:t>
            </w:r>
          </w:p>
        </w:tc>
        <w:tc>
          <w:tcPr>
            <w:tcW w:w="6705" w:type="dxa"/>
            <w:gridSpan w:val="2"/>
          </w:tcPr>
          <w:p w:rsidR="0093766D" w:rsidRPr="0054320D" w:rsidRDefault="0093766D" w:rsidP="001017CF">
            <w:pPr>
              <w:spacing w:after="0" w:line="240" w:lineRule="auto"/>
              <w:jc w:val="both"/>
              <w:rPr>
                <w:rFonts w:ascii="Times New Roman" w:hAnsi="Times New Roman" w:cs="Times New Roman"/>
                <w:kern w:val="2"/>
                <w:sz w:val="20"/>
                <w:szCs w:val="20"/>
                <w:highlight w:val="green"/>
              </w:rPr>
            </w:pPr>
            <w:r w:rsidRPr="00DB18AD">
              <w:rPr>
                <w:rFonts w:ascii="Times New Roman" w:hAnsi="Times New Roman" w:cs="Times New Roman"/>
                <w:sz w:val="20"/>
                <w:szCs w:val="20"/>
              </w:rPr>
              <w:t>Nutraukus Sutartį dėl esminio Sutarties pažeidimo, nustatyto Sutarties Specialiosiose sąlygose, mokama 10 (dešimties) procentų dydžio bauda nuo Pradinės Sutarties vertės be PVM, nurodytos Specialiųjų sąlygų 5.2 punkte.</w:t>
            </w:r>
          </w:p>
        </w:tc>
      </w:tr>
      <w:tr w:rsidR="0093766D" w:rsidRPr="0054320D" w:rsidTr="001017CF">
        <w:trPr>
          <w:trHeight w:val="300"/>
        </w:trPr>
        <w:tc>
          <w:tcPr>
            <w:tcW w:w="2830" w:type="dxa"/>
          </w:tcPr>
          <w:p w:rsidR="0093766D" w:rsidRPr="0001539C" w:rsidRDefault="0093766D" w:rsidP="001017CF">
            <w:pPr>
              <w:spacing w:after="0" w:line="240" w:lineRule="auto"/>
              <w:rPr>
                <w:rFonts w:ascii="Times New Roman" w:hAnsi="Times New Roman" w:cs="Times New Roman"/>
                <w:b/>
                <w:bCs/>
                <w:kern w:val="2"/>
                <w:sz w:val="20"/>
                <w:szCs w:val="20"/>
              </w:rPr>
            </w:pPr>
            <w:r w:rsidRPr="0001539C">
              <w:rPr>
                <w:rFonts w:ascii="Times New Roman" w:hAnsi="Times New Roman" w:cs="Times New Roman"/>
                <w:b/>
                <w:bCs/>
                <w:kern w:val="2"/>
                <w:sz w:val="20"/>
                <w:szCs w:val="20"/>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Pr>
          <w:p w:rsidR="0093766D" w:rsidRPr="0001539C" w:rsidRDefault="0093766D" w:rsidP="001017CF">
            <w:pPr>
              <w:spacing w:after="0" w:line="240" w:lineRule="auto"/>
              <w:rPr>
                <w:rFonts w:ascii="Times New Roman" w:hAnsi="Times New Roman" w:cs="Times New Roman"/>
                <w:kern w:val="2"/>
                <w:sz w:val="20"/>
                <w:szCs w:val="20"/>
              </w:rPr>
            </w:pPr>
            <w:r w:rsidRPr="0001539C">
              <w:rPr>
                <w:rFonts w:ascii="Times New Roman" w:hAnsi="Times New Roman" w:cs="Times New Roman"/>
                <w:kern w:val="2"/>
                <w:sz w:val="20"/>
                <w:szCs w:val="20"/>
              </w:rPr>
              <w:t>Netaikoma</w:t>
            </w:r>
          </w:p>
          <w:p w:rsidR="0093766D" w:rsidRPr="0001539C" w:rsidRDefault="0093766D" w:rsidP="001017CF">
            <w:pPr>
              <w:pStyle w:val="TableParagraph"/>
              <w:rPr>
                <w:sz w:val="20"/>
                <w:szCs w:val="20"/>
              </w:rPr>
            </w:pPr>
          </w:p>
        </w:tc>
      </w:tr>
      <w:tr w:rsidR="0093766D" w:rsidRPr="0054320D" w:rsidTr="001017CF">
        <w:trPr>
          <w:trHeight w:val="551"/>
        </w:trPr>
        <w:tc>
          <w:tcPr>
            <w:tcW w:w="2830" w:type="dxa"/>
          </w:tcPr>
          <w:p w:rsidR="0093766D" w:rsidRPr="00A63F1F" w:rsidRDefault="0093766D" w:rsidP="001017CF">
            <w:pPr>
              <w:spacing w:after="0" w:line="240" w:lineRule="auto"/>
              <w:rPr>
                <w:rFonts w:ascii="Times New Roman" w:hAnsi="Times New Roman" w:cs="Times New Roman"/>
                <w:b/>
                <w:bCs/>
                <w:kern w:val="2"/>
                <w:sz w:val="20"/>
                <w:szCs w:val="20"/>
              </w:rPr>
            </w:pPr>
            <w:r w:rsidRPr="00A63F1F">
              <w:rPr>
                <w:rFonts w:ascii="Times New Roman" w:hAnsi="Times New Roman" w:cs="Times New Roman"/>
                <w:b/>
                <w:bCs/>
                <w:kern w:val="2"/>
                <w:sz w:val="20"/>
                <w:szCs w:val="20"/>
              </w:rPr>
              <w:t>9.5. Tiekėjui taikomos baudos dėl aplinkosauginių ir (arba) socialinių kriterijų nesilaikymo</w:t>
            </w:r>
          </w:p>
        </w:tc>
        <w:tc>
          <w:tcPr>
            <w:tcW w:w="6705" w:type="dxa"/>
            <w:gridSpan w:val="2"/>
          </w:tcPr>
          <w:p w:rsidR="0093766D" w:rsidRPr="00A63F1F" w:rsidRDefault="0093766D" w:rsidP="001017CF">
            <w:pPr>
              <w:autoSpaceDE w:val="0"/>
              <w:autoSpaceDN w:val="0"/>
              <w:adjustRightInd w:val="0"/>
              <w:spacing w:after="0" w:line="240" w:lineRule="auto"/>
              <w:jc w:val="both"/>
              <w:rPr>
                <w:rFonts w:ascii="TimesNewRomanPSMT" w:hAnsi="TimesNewRomanPSMT" w:cs="TimesNewRomanPSMT"/>
                <w:sz w:val="20"/>
                <w:szCs w:val="20"/>
                <w:lang w:val="en-US"/>
              </w:rPr>
            </w:pPr>
            <w:r w:rsidRPr="00A63F1F">
              <w:rPr>
                <w:rFonts w:ascii="TimesNewRomanPSMT" w:hAnsi="TimesNewRomanPSMT" w:cs="TimesNewRomanPSMT"/>
                <w:sz w:val="20"/>
                <w:szCs w:val="20"/>
              </w:rPr>
              <w:t>9.5.1.</w:t>
            </w:r>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Pažeidus</w:t>
            </w:r>
            <w:proofErr w:type="spellEnd"/>
            <w:r w:rsidRPr="00A63F1F">
              <w:rPr>
                <w:rFonts w:ascii="TimesNewRomanPSMT" w:hAnsi="TimesNewRomanPSMT" w:cs="TimesNewRomanPSMT"/>
                <w:sz w:val="20"/>
                <w:szCs w:val="20"/>
                <w:lang w:val="en-US"/>
              </w:rPr>
              <w:t xml:space="preserve"> 12.2 </w:t>
            </w:r>
            <w:proofErr w:type="spellStart"/>
            <w:r w:rsidRPr="00A63F1F">
              <w:rPr>
                <w:rFonts w:ascii="TimesNewRomanPSMT" w:hAnsi="TimesNewRomanPSMT" w:cs="TimesNewRomanPSMT"/>
                <w:sz w:val="20"/>
                <w:szCs w:val="20"/>
                <w:lang w:val="en-US"/>
              </w:rPr>
              <w:t>punkto</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reikalavimus</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Tiekėjui</w:t>
            </w:r>
            <w:proofErr w:type="spellEnd"/>
            <w:r w:rsidRPr="00A63F1F">
              <w:rPr>
                <w:rFonts w:ascii="TimesNewRomanPSMT" w:hAnsi="TimesNewRomanPSMT" w:cs="TimesNewRomanPSMT"/>
                <w:sz w:val="20"/>
                <w:szCs w:val="20"/>
                <w:lang w:val="en-US"/>
              </w:rPr>
              <w:t xml:space="preserve"> bus </w:t>
            </w:r>
            <w:proofErr w:type="spellStart"/>
            <w:r w:rsidRPr="00A63F1F">
              <w:rPr>
                <w:rFonts w:ascii="TimesNewRomanPSMT" w:hAnsi="TimesNewRomanPSMT" w:cs="TimesNewRomanPSMT"/>
                <w:sz w:val="20"/>
                <w:szCs w:val="20"/>
                <w:lang w:val="en-US"/>
              </w:rPr>
              <w:t>taikoma</w:t>
            </w:r>
            <w:proofErr w:type="spellEnd"/>
            <w:r w:rsidRPr="00A63F1F">
              <w:rPr>
                <w:rFonts w:ascii="TimesNewRomanPSMT" w:hAnsi="TimesNewRomanPSMT" w:cs="TimesNewRomanPSMT"/>
                <w:sz w:val="20"/>
                <w:szCs w:val="20"/>
                <w:lang w:val="en-US"/>
              </w:rPr>
              <w:t xml:space="preserve"> 100 (</w:t>
            </w:r>
            <w:proofErr w:type="spellStart"/>
            <w:r w:rsidRPr="00A63F1F">
              <w:rPr>
                <w:rFonts w:ascii="TimesNewRomanPSMT" w:hAnsi="TimesNewRomanPSMT" w:cs="TimesNewRomanPSMT"/>
                <w:sz w:val="20"/>
                <w:szCs w:val="20"/>
                <w:lang w:val="en-US"/>
              </w:rPr>
              <w:t>šimto</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eurų</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dydžio</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bauda</w:t>
            </w:r>
            <w:proofErr w:type="spellEnd"/>
            <w:r w:rsidRPr="00A63F1F">
              <w:rPr>
                <w:rFonts w:ascii="TimesNewRomanPSMT" w:hAnsi="TimesNewRomanPSMT" w:cs="TimesNewRomanPSMT"/>
                <w:sz w:val="20"/>
                <w:szCs w:val="20"/>
                <w:lang w:val="en-US"/>
              </w:rPr>
              <w:t>.</w:t>
            </w:r>
          </w:p>
          <w:p w:rsidR="0093766D" w:rsidRPr="00A63F1F" w:rsidRDefault="0093766D" w:rsidP="001017CF">
            <w:pPr>
              <w:autoSpaceDE w:val="0"/>
              <w:autoSpaceDN w:val="0"/>
              <w:adjustRightInd w:val="0"/>
              <w:spacing w:after="0" w:line="240" w:lineRule="auto"/>
              <w:jc w:val="both"/>
              <w:rPr>
                <w:sz w:val="20"/>
                <w:szCs w:val="20"/>
              </w:rPr>
            </w:pPr>
            <w:r w:rsidRPr="00A63F1F">
              <w:rPr>
                <w:rFonts w:ascii="TimesNewRomanPSMT" w:hAnsi="TimesNewRomanPSMT" w:cs="TimesNewRomanPSMT"/>
                <w:sz w:val="20"/>
                <w:szCs w:val="20"/>
                <w:lang w:val="en-US"/>
              </w:rPr>
              <w:t xml:space="preserve">9.5.2. </w:t>
            </w:r>
            <w:proofErr w:type="spellStart"/>
            <w:r w:rsidRPr="00A63F1F">
              <w:rPr>
                <w:rFonts w:ascii="TimesNewRomanPSMT" w:hAnsi="TimesNewRomanPSMT" w:cs="TimesNewRomanPSMT"/>
                <w:sz w:val="20"/>
                <w:szCs w:val="20"/>
                <w:lang w:val="en-US"/>
              </w:rPr>
              <w:t>Pažeidus</w:t>
            </w:r>
            <w:proofErr w:type="spellEnd"/>
            <w:r w:rsidRPr="00A63F1F">
              <w:rPr>
                <w:rFonts w:ascii="TimesNewRomanPSMT" w:hAnsi="TimesNewRomanPSMT" w:cs="TimesNewRomanPSMT"/>
                <w:sz w:val="20"/>
                <w:szCs w:val="20"/>
                <w:lang w:val="en-US"/>
              </w:rPr>
              <w:t xml:space="preserve"> 12.3 </w:t>
            </w:r>
            <w:proofErr w:type="spellStart"/>
            <w:r w:rsidRPr="00A63F1F">
              <w:rPr>
                <w:rFonts w:ascii="TimesNewRomanPSMT" w:hAnsi="TimesNewRomanPSMT" w:cs="TimesNewRomanPSMT"/>
                <w:sz w:val="20"/>
                <w:szCs w:val="20"/>
                <w:lang w:val="en-US"/>
              </w:rPr>
              <w:t>punkto</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reikalavimus</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Tiekėjui</w:t>
            </w:r>
            <w:proofErr w:type="spellEnd"/>
            <w:r w:rsidRPr="00A63F1F">
              <w:rPr>
                <w:rFonts w:ascii="TimesNewRomanPSMT" w:hAnsi="TimesNewRomanPSMT" w:cs="TimesNewRomanPSMT"/>
                <w:sz w:val="20"/>
                <w:szCs w:val="20"/>
                <w:lang w:val="en-US"/>
              </w:rPr>
              <w:t xml:space="preserve"> bus </w:t>
            </w:r>
            <w:proofErr w:type="spellStart"/>
            <w:r w:rsidRPr="00A63F1F">
              <w:rPr>
                <w:rFonts w:ascii="TimesNewRomanPSMT" w:hAnsi="TimesNewRomanPSMT" w:cs="TimesNewRomanPSMT"/>
                <w:sz w:val="20"/>
                <w:szCs w:val="20"/>
                <w:lang w:val="en-US"/>
              </w:rPr>
              <w:t>taikoma</w:t>
            </w:r>
            <w:proofErr w:type="spellEnd"/>
            <w:r w:rsidRPr="00A63F1F">
              <w:rPr>
                <w:rFonts w:ascii="TimesNewRomanPSMT" w:hAnsi="TimesNewRomanPSMT" w:cs="TimesNewRomanPSMT"/>
                <w:sz w:val="20"/>
                <w:szCs w:val="20"/>
                <w:lang w:val="en-US"/>
              </w:rPr>
              <w:t xml:space="preserve"> 50 </w:t>
            </w:r>
            <w:r w:rsidRPr="00A63F1F">
              <w:rPr>
                <w:rFonts w:ascii="TimesNewRomanPSMT" w:hAnsi="TimesNewRomanPSMT" w:cs="TimesNewRomanPSMT"/>
                <w:sz w:val="20"/>
                <w:szCs w:val="20"/>
              </w:rPr>
              <w:t>(penkiasdešimt) eurų dydžio bauda.</w:t>
            </w:r>
          </w:p>
        </w:tc>
      </w:tr>
      <w:tr w:rsidR="0093766D" w:rsidRPr="0054320D" w:rsidTr="001017CF">
        <w:trPr>
          <w:trHeight w:val="300"/>
        </w:trPr>
        <w:tc>
          <w:tcPr>
            <w:tcW w:w="2830" w:type="dxa"/>
          </w:tcPr>
          <w:p w:rsidR="0093766D" w:rsidRPr="0001539C" w:rsidRDefault="0093766D" w:rsidP="001017CF">
            <w:pPr>
              <w:spacing w:after="0" w:line="240" w:lineRule="auto"/>
              <w:rPr>
                <w:rFonts w:ascii="Times New Roman" w:hAnsi="Times New Roman" w:cs="Times New Roman"/>
                <w:b/>
                <w:bCs/>
                <w:kern w:val="2"/>
                <w:sz w:val="20"/>
                <w:szCs w:val="20"/>
              </w:rPr>
            </w:pPr>
            <w:r w:rsidRPr="0001539C">
              <w:rPr>
                <w:rFonts w:ascii="Times New Roman" w:hAnsi="Times New Roman" w:cs="Times New Roman"/>
                <w:b/>
                <w:bCs/>
                <w:kern w:val="2"/>
                <w:sz w:val="20"/>
                <w:szCs w:val="20"/>
              </w:rPr>
              <w:lastRenderedPageBreak/>
              <w:t>9.6. Tiekėjui / Pirkėjui taikoma bauda dėl konfidencialumo reikalavimų nesilaikymo</w:t>
            </w:r>
          </w:p>
        </w:tc>
        <w:tc>
          <w:tcPr>
            <w:tcW w:w="6705" w:type="dxa"/>
            <w:gridSpan w:val="2"/>
          </w:tcPr>
          <w:p w:rsidR="0093766D" w:rsidRPr="0001539C" w:rsidRDefault="0093766D" w:rsidP="001017CF">
            <w:pPr>
              <w:spacing w:after="0" w:line="240" w:lineRule="auto"/>
              <w:rPr>
                <w:rFonts w:ascii="Times New Roman" w:hAnsi="Times New Roman" w:cs="Times New Roman"/>
                <w:b/>
                <w:bCs/>
                <w:kern w:val="2"/>
                <w:sz w:val="20"/>
                <w:szCs w:val="20"/>
              </w:rPr>
            </w:pPr>
            <w:r w:rsidRPr="0001539C">
              <w:rPr>
                <w:rFonts w:ascii="Times New Roman" w:hAnsi="Times New Roman" w:cs="Times New Roman"/>
                <w:kern w:val="2"/>
                <w:sz w:val="20"/>
                <w:szCs w:val="20"/>
              </w:rPr>
              <w:t xml:space="preserve">Netaikoma </w:t>
            </w:r>
          </w:p>
          <w:p w:rsidR="0093766D" w:rsidRPr="0001539C" w:rsidRDefault="0093766D" w:rsidP="001017CF">
            <w:pPr>
              <w:spacing w:after="0" w:line="240" w:lineRule="auto"/>
              <w:rPr>
                <w:rFonts w:ascii="Times New Roman" w:hAnsi="Times New Roman" w:cs="Times New Roman"/>
                <w:color w:val="4472C4"/>
                <w:kern w:val="2"/>
                <w:sz w:val="20"/>
                <w:szCs w:val="20"/>
              </w:rPr>
            </w:pPr>
          </w:p>
        </w:tc>
      </w:tr>
      <w:tr w:rsidR="0093766D" w:rsidRPr="0054320D" w:rsidTr="001017CF">
        <w:trPr>
          <w:trHeight w:val="300"/>
        </w:trPr>
        <w:tc>
          <w:tcPr>
            <w:tcW w:w="2830" w:type="dxa"/>
          </w:tcPr>
          <w:p w:rsidR="0093766D" w:rsidRPr="0001539C" w:rsidRDefault="0093766D" w:rsidP="001017CF">
            <w:pPr>
              <w:spacing w:after="0" w:line="240" w:lineRule="auto"/>
              <w:rPr>
                <w:rFonts w:ascii="Times New Roman" w:hAnsi="Times New Roman" w:cs="Times New Roman"/>
                <w:b/>
                <w:bCs/>
                <w:kern w:val="2"/>
                <w:sz w:val="20"/>
                <w:szCs w:val="20"/>
              </w:rPr>
            </w:pPr>
            <w:r w:rsidRPr="0001539C">
              <w:rPr>
                <w:rFonts w:ascii="Times New Roman" w:hAnsi="Times New Roman" w:cs="Times New Roman"/>
                <w:b/>
                <w:bCs/>
                <w:kern w:val="2"/>
                <w:sz w:val="20"/>
                <w:szCs w:val="20"/>
              </w:rPr>
              <w:t xml:space="preserve">9.7. Tiekėjui taikomos netesybos dėl pirkimo dokumentuose nustatytų kokybinių kriterijų </w:t>
            </w:r>
            <w:proofErr w:type="spellStart"/>
            <w:r w:rsidRPr="0001539C">
              <w:rPr>
                <w:rFonts w:ascii="Times New Roman" w:hAnsi="Times New Roman" w:cs="Times New Roman"/>
                <w:b/>
                <w:bCs/>
                <w:kern w:val="2"/>
                <w:sz w:val="20"/>
                <w:szCs w:val="20"/>
              </w:rPr>
              <w:t>nepasiekimo</w:t>
            </w:r>
            <w:proofErr w:type="spellEnd"/>
            <w:r w:rsidRPr="0001539C">
              <w:rPr>
                <w:rFonts w:ascii="Times New Roman" w:hAnsi="Times New Roman" w:cs="Times New Roman"/>
                <w:b/>
                <w:bCs/>
                <w:kern w:val="2"/>
                <w:sz w:val="20"/>
                <w:szCs w:val="20"/>
              </w:rPr>
              <w:t xml:space="preserve"> Sutarties vykdymo metu</w:t>
            </w:r>
          </w:p>
        </w:tc>
        <w:tc>
          <w:tcPr>
            <w:tcW w:w="6705" w:type="dxa"/>
            <w:gridSpan w:val="2"/>
          </w:tcPr>
          <w:p w:rsidR="0093766D" w:rsidRPr="0001539C" w:rsidRDefault="0093766D" w:rsidP="001017CF">
            <w:pPr>
              <w:spacing w:after="0" w:line="240" w:lineRule="auto"/>
              <w:rPr>
                <w:rFonts w:ascii="Times New Roman" w:hAnsi="Times New Roman" w:cs="Times New Roman"/>
                <w:kern w:val="2"/>
                <w:sz w:val="20"/>
                <w:szCs w:val="20"/>
              </w:rPr>
            </w:pPr>
            <w:r w:rsidRPr="0001539C">
              <w:rPr>
                <w:rFonts w:ascii="Times New Roman" w:hAnsi="Times New Roman" w:cs="Times New Roman"/>
                <w:kern w:val="2"/>
                <w:sz w:val="20"/>
                <w:szCs w:val="20"/>
              </w:rPr>
              <w:t>Netaikoma.</w:t>
            </w:r>
          </w:p>
          <w:p w:rsidR="0093766D" w:rsidRPr="0001539C" w:rsidRDefault="0093766D" w:rsidP="001017CF">
            <w:pPr>
              <w:spacing w:after="0" w:line="240" w:lineRule="auto"/>
              <w:rPr>
                <w:rFonts w:ascii="Times New Roman" w:hAnsi="Times New Roman" w:cs="Times New Roman"/>
                <w:kern w:val="2"/>
                <w:sz w:val="20"/>
                <w:szCs w:val="20"/>
              </w:rPr>
            </w:pPr>
          </w:p>
        </w:tc>
      </w:tr>
      <w:tr w:rsidR="0093766D" w:rsidRPr="0054320D" w:rsidTr="001017CF">
        <w:trPr>
          <w:trHeight w:val="300"/>
        </w:trPr>
        <w:tc>
          <w:tcPr>
            <w:tcW w:w="2830" w:type="dxa"/>
          </w:tcPr>
          <w:p w:rsidR="0093766D" w:rsidRPr="0001539C" w:rsidRDefault="0093766D" w:rsidP="001017CF">
            <w:pPr>
              <w:spacing w:after="0" w:line="240" w:lineRule="auto"/>
              <w:rPr>
                <w:rFonts w:ascii="Times New Roman" w:hAnsi="Times New Roman" w:cs="Times New Roman"/>
                <w:b/>
                <w:bCs/>
                <w:kern w:val="2"/>
                <w:sz w:val="20"/>
                <w:szCs w:val="20"/>
              </w:rPr>
            </w:pPr>
            <w:r w:rsidRPr="0001539C">
              <w:rPr>
                <w:rFonts w:ascii="Times New Roman" w:hAnsi="Times New Roman" w:cs="Times New Roman"/>
                <w:b/>
                <w:bCs/>
                <w:kern w:val="2"/>
                <w:sz w:val="20"/>
                <w:szCs w:val="20"/>
              </w:rPr>
              <w:t>9.8. Tiekėjui taikomos netesybos dėl Sutarties įvykdymo užtikrinimo nepratęsimo</w:t>
            </w:r>
          </w:p>
        </w:tc>
        <w:tc>
          <w:tcPr>
            <w:tcW w:w="6705" w:type="dxa"/>
            <w:gridSpan w:val="2"/>
          </w:tcPr>
          <w:p w:rsidR="0093766D" w:rsidRPr="0001539C" w:rsidRDefault="0093766D" w:rsidP="001017CF">
            <w:pPr>
              <w:spacing w:after="0" w:line="240" w:lineRule="auto"/>
              <w:jc w:val="both"/>
              <w:rPr>
                <w:rFonts w:ascii="Times New Roman" w:hAnsi="Times New Roman" w:cs="Times New Roman"/>
                <w:color w:val="4472C4"/>
                <w:kern w:val="2"/>
                <w:sz w:val="20"/>
                <w:szCs w:val="20"/>
              </w:rPr>
            </w:pPr>
            <w:r w:rsidRPr="0001539C">
              <w:rPr>
                <w:rFonts w:ascii="Times New Roman" w:hAnsi="Times New Roman" w:cs="Times New Roman"/>
                <w:sz w:val="20"/>
                <w:szCs w:val="20"/>
              </w:rPr>
              <w:t>Netaikoma.</w:t>
            </w:r>
          </w:p>
        </w:tc>
      </w:tr>
      <w:tr w:rsidR="0093766D" w:rsidRPr="0054320D" w:rsidTr="001017CF">
        <w:trPr>
          <w:trHeight w:val="300"/>
        </w:trPr>
        <w:tc>
          <w:tcPr>
            <w:tcW w:w="2830" w:type="dxa"/>
          </w:tcPr>
          <w:p w:rsidR="0093766D" w:rsidRPr="0001539C" w:rsidRDefault="0093766D" w:rsidP="001017CF">
            <w:pPr>
              <w:spacing w:after="0" w:line="240" w:lineRule="auto"/>
              <w:rPr>
                <w:rFonts w:ascii="Times New Roman" w:hAnsi="Times New Roman" w:cs="Times New Roman"/>
                <w:b/>
                <w:bCs/>
                <w:kern w:val="2"/>
                <w:sz w:val="20"/>
                <w:szCs w:val="20"/>
                <w:lang w:val="en-US"/>
              </w:rPr>
            </w:pPr>
            <w:r w:rsidRPr="0001539C">
              <w:rPr>
                <w:rFonts w:ascii="Times New Roman" w:hAnsi="Times New Roman" w:cs="Times New Roman"/>
                <w:b/>
                <w:bCs/>
                <w:kern w:val="2"/>
                <w:sz w:val="20"/>
                <w:szCs w:val="20"/>
                <w:lang w:val="en-US"/>
              </w:rPr>
              <w:t xml:space="preserve">9.9. </w:t>
            </w:r>
            <w:r w:rsidRPr="0001539C">
              <w:rPr>
                <w:rFonts w:ascii="Times New Roman" w:hAnsi="Times New Roman" w:cs="Times New Roman"/>
                <w:b/>
                <w:bCs/>
                <w:kern w:val="2"/>
                <w:sz w:val="20"/>
                <w:szCs w:val="20"/>
              </w:rPr>
              <w:t>Kitos netesybos</w:t>
            </w:r>
          </w:p>
        </w:tc>
        <w:tc>
          <w:tcPr>
            <w:tcW w:w="6705" w:type="dxa"/>
            <w:gridSpan w:val="2"/>
          </w:tcPr>
          <w:p w:rsidR="0093766D" w:rsidRPr="008F686C" w:rsidRDefault="0093766D" w:rsidP="001017CF">
            <w:pPr>
              <w:spacing w:after="0" w:line="240" w:lineRule="auto"/>
              <w:jc w:val="both"/>
              <w:rPr>
                <w:rFonts w:ascii="Times New Roman" w:hAnsi="Times New Roman" w:cs="Times New Roman"/>
                <w:color w:val="4472C4"/>
                <w:kern w:val="2"/>
                <w:sz w:val="20"/>
                <w:szCs w:val="20"/>
              </w:rPr>
            </w:pPr>
            <w:r w:rsidRPr="008F686C">
              <w:rPr>
                <w:rFonts w:ascii="Times New Roman" w:hAnsi="Times New Roman" w:cs="Times New Roman"/>
                <w:sz w:val="20"/>
                <w:szCs w:val="20"/>
              </w:rPr>
              <w:t>Jei</w:t>
            </w:r>
            <w:r w:rsidRPr="008F686C">
              <w:rPr>
                <w:rFonts w:ascii="Times New Roman" w:hAnsi="Times New Roman" w:cs="Times New Roman"/>
                <w:spacing w:val="-11"/>
                <w:sz w:val="20"/>
                <w:szCs w:val="20"/>
              </w:rPr>
              <w:t xml:space="preserve"> </w:t>
            </w:r>
            <w:r w:rsidRPr="008F686C">
              <w:rPr>
                <w:rFonts w:ascii="Times New Roman" w:hAnsi="Times New Roman" w:cs="Times New Roman"/>
                <w:sz w:val="20"/>
                <w:szCs w:val="20"/>
              </w:rPr>
              <w:t>Tiekėjas</w:t>
            </w:r>
            <w:r w:rsidRPr="008F686C">
              <w:rPr>
                <w:rFonts w:ascii="Times New Roman" w:hAnsi="Times New Roman" w:cs="Times New Roman"/>
                <w:spacing w:val="-7"/>
                <w:sz w:val="20"/>
                <w:szCs w:val="20"/>
              </w:rPr>
              <w:t xml:space="preserve"> </w:t>
            </w:r>
            <w:r w:rsidRPr="008F686C">
              <w:rPr>
                <w:rFonts w:ascii="Times New Roman" w:hAnsi="Times New Roman" w:cs="Times New Roman"/>
                <w:sz w:val="20"/>
                <w:szCs w:val="20"/>
              </w:rPr>
              <w:t>nevykdo</w:t>
            </w:r>
            <w:r w:rsidRPr="008F686C">
              <w:rPr>
                <w:rFonts w:ascii="Times New Roman" w:hAnsi="Times New Roman" w:cs="Times New Roman"/>
                <w:spacing w:val="-7"/>
                <w:sz w:val="20"/>
                <w:szCs w:val="20"/>
              </w:rPr>
              <w:t xml:space="preserve"> </w:t>
            </w:r>
            <w:r w:rsidRPr="008F686C">
              <w:rPr>
                <w:rFonts w:ascii="Times New Roman" w:hAnsi="Times New Roman" w:cs="Times New Roman"/>
                <w:sz w:val="20"/>
                <w:szCs w:val="20"/>
              </w:rPr>
              <w:t>savo</w:t>
            </w:r>
            <w:r w:rsidRPr="008F686C">
              <w:rPr>
                <w:rFonts w:ascii="Times New Roman" w:hAnsi="Times New Roman" w:cs="Times New Roman"/>
                <w:spacing w:val="-7"/>
                <w:sz w:val="20"/>
                <w:szCs w:val="20"/>
              </w:rPr>
              <w:t xml:space="preserve"> </w:t>
            </w:r>
            <w:r w:rsidRPr="008F686C">
              <w:rPr>
                <w:rFonts w:ascii="Times New Roman" w:hAnsi="Times New Roman" w:cs="Times New Roman"/>
                <w:sz w:val="20"/>
                <w:szCs w:val="20"/>
              </w:rPr>
              <w:t>sutartinių</w:t>
            </w:r>
            <w:r w:rsidRPr="008F686C">
              <w:rPr>
                <w:rFonts w:ascii="Times New Roman" w:hAnsi="Times New Roman" w:cs="Times New Roman"/>
                <w:spacing w:val="-7"/>
                <w:sz w:val="20"/>
                <w:szCs w:val="20"/>
              </w:rPr>
              <w:t xml:space="preserve"> </w:t>
            </w:r>
            <w:r w:rsidRPr="008F686C">
              <w:rPr>
                <w:rFonts w:ascii="Times New Roman" w:hAnsi="Times New Roman" w:cs="Times New Roman"/>
                <w:sz w:val="20"/>
                <w:szCs w:val="20"/>
              </w:rPr>
              <w:t>įsipareigojimų</w:t>
            </w:r>
            <w:r w:rsidRPr="008F686C">
              <w:rPr>
                <w:rFonts w:ascii="Times New Roman" w:hAnsi="Times New Roman" w:cs="Times New Roman"/>
                <w:spacing w:val="-7"/>
                <w:sz w:val="20"/>
                <w:szCs w:val="20"/>
              </w:rPr>
              <w:t xml:space="preserve"> </w:t>
            </w:r>
            <w:r w:rsidRPr="008F686C">
              <w:rPr>
                <w:rFonts w:ascii="Times New Roman" w:hAnsi="Times New Roman" w:cs="Times New Roman"/>
                <w:sz w:val="20"/>
                <w:szCs w:val="20"/>
              </w:rPr>
              <w:t>ar</w:t>
            </w:r>
            <w:r w:rsidRPr="008F686C">
              <w:rPr>
                <w:rFonts w:ascii="Times New Roman" w:hAnsi="Times New Roman" w:cs="Times New Roman"/>
                <w:spacing w:val="-8"/>
                <w:sz w:val="20"/>
                <w:szCs w:val="20"/>
              </w:rPr>
              <w:t xml:space="preserve"> </w:t>
            </w:r>
            <w:r w:rsidRPr="008F686C">
              <w:rPr>
                <w:rFonts w:ascii="Times New Roman" w:hAnsi="Times New Roman" w:cs="Times New Roman"/>
                <w:sz w:val="20"/>
                <w:szCs w:val="20"/>
              </w:rPr>
              <w:t>vykdo</w:t>
            </w:r>
            <w:r w:rsidRPr="008F686C">
              <w:rPr>
                <w:rFonts w:ascii="Times New Roman" w:hAnsi="Times New Roman" w:cs="Times New Roman"/>
                <w:spacing w:val="-7"/>
                <w:sz w:val="20"/>
                <w:szCs w:val="20"/>
              </w:rPr>
              <w:t xml:space="preserve"> </w:t>
            </w:r>
            <w:r w:rsidRPr="008F686C">
              <w:rPr>
                <w:rFonts w:ascii="Times New Roman" w:hAnsi="Times New Roman" w:cs="Times New Roman"/>
                <w:sz w:val="20"/>
                <w:szCs w:val="20"/>
              </w:rPr>
              <w:t>juos netinkamai (išskyrus 9.2 punkte numatytus atvejus), Pirkėjas pareikalauja</w:t>
            </w:r>
            <w:r w:rsidRPr="008F686C">
              <w:rPr>
                <w:rFonts w:ascii="Times New Roman" w:hAnsi="Times New Roman" w:cs="Times New Roman"/>
                <w:spacing w:val="-4"/>
                <w:sz w:val="20"/>
                <w:szCs w:val="20"/>
              </w:rPr>
              <w:t xml:space="preserve"> </w:t>
            </w:r>
            <w:r w:rsidRPr="008F686C">
              <w:rPr>
                <w:rFonts w:ascii="Times New Roman" w:hAnsi="Times New Roman" w:cs="Times New Roman"/>
                <w:sz w:val="20"/>
                <w:szCs w:val="20"/>
              </w:rPr>
              <w:t>sumokėti</w:t>
            </w:r>
            <w:r w:rsidRPr="008F686C">
              <w:rPr>
                <w:rFonts w:ascii="Times New Roman" w:hAnsi="Times New Roman" w:cs="Times New Roman"/>
                <w:spacing w:val="-3"/>
                <w:sz w:val="20"/>
                <w:szCs w:val="20"/>
              </w:rPr>
              <w:t xml:space="preserve"> </w:t>
            </w:r>
            <w:r w:rsidRPr="008F686C">
              <w:rPr>
                <w:rFonts w:ascii="Times New Roman" w:hAnsi="Times New Roman" w:cs="Times New Roman"/>
                <w:sz w:val="20"/>
                <w:szCs w:val="20"/>
              </w:rPr>
              <w:t>Sutarties</w:t>
            </w:r>
            <w:r w:rsidRPr="008F686C">
              <w:rPr>
                <w:rFonts w:ascii="Times New Roman" w:hAnsi="Times New Roman" w:cs="Times New Roman"/>
                <w:spacing w:val="-4"/>
                <w:sz w:val="20"/>
                <w:szCs w:val="20"/>
              </w:rPr>
              <w:t xml:space="preserve"> </w:t>
            </w:r>
            <w:r w:rsidRPr="008F686C">
              <w:rPr>
                <w:rFonts w:ascii="Times New Roman" w:hAnsi="Times New Roman" w:cs="Times New Roman"/>
                <w:sz w:val="20"/>
                <w:szCs w:val="20"/>
              </w:rPr>
              <w:t>9.3</w:t>
            </w:r>
            <w:r w:rsidRPr="008F686C">
              <w:rPr>
                <w:rFonts w:ascii="Times New Roman" w:hAnsi="Times New Roman" w:cs="Times New Roman"/>
                <w:spacing w:val="-3"/>
                <w:sz w:val="20"/>
                <w:szCs w:val="20"/>
              </w:rPr>
              <w:t xml:space="preserve"> </w:t>
            </w:r>
            <w:r w:rsidRPr="008F686C">
              <w:rPr>
                <w:rFonts w:ascii="Times New Roman" w:hAnsi="Times New Roman" w:cs="Times New Roman"/>
                <w:sz w:val="20"/>
                <w:szCs w:val="20"/>
              </w:rPr>
              <w:t>punkte</w:t>
            </w:r>
            <w:r w:rsidRPr="008F686C">
              <w:rPr>
                <w:rFonts w:ascii="Times New Roman" w:hAnsi="Times New Roman" w:cs="Times New Roman"/>
                <w:spacing w:val="-4"/>
                <w:sz w:val="20"/>
                <w:szCs w:val="20"/>
              </w:rPr>
              <w:t xml:space="preserve"> </w:t>
            </w:r>
            <w:r w:rsidRPr="008F686C">
              <w:rPr>
                <w:rFonts w:ascii="Times New Roman" w:hAnsi="Times New Roman" w:cs="Times New Roman"/>
                <w:sz w:val="20"/>
                <w:szCs w:val="20"/>
              </w:rPr>
              <w:t>numatyto</w:t>
            </w:r>
            <w:r w:rsidRPr="008F686C">
              <w:rPr>
                <w:rFonts w:ascii="Times New Roman" w:hAnsi="Times New Roman" w:cs="Times New Roman"/>
                <w:spacing w:val="-3"/>
                <w:sz w:val="20"/>
                <w:szCs w:val="20"/>
              </w:rPr>
              <w:t xml:space="preserve"> </w:t>
            </w:r>
            <w:r w:rsidRPr="008F686C">
              <w:rPr>
                <w:rFonts w:ascii="Times New Roman" w:hAnsi="Times New Roman" w:cs="Times New Roman"/>
                <w:sz w:val="20"/>
                <w:szCs w:val="20"/>
              </w:rPr>
              <w:t>dydžio</w:t>
            </w:r>
            <w:r w:rsidRPr="008F686C">
              <w:rPr>
                <w:rFonts w:ascii="Times New Roman" w:hAnsi="Times New Roman" w:cs="Times New Roman"/>
                <w:spacing w:val="-3"/>
                <w:sz w:val="20"/>
                <w:szCs w:val="20"/>
              </w:rPr>
              <w:t xml:space="preserve"> </w:t>
            </w:r>
            <w:r w:rsidRPr="008F686C">
              <w:rPr>
                <w:rFonts w:ascii="Times New Roman" w:hAnsi="Times New Roman" w:cs="Times New Roman"/>
                <w:sz w:val="20"/>
                <w:szCs w:val="20"/>
              </w:rPr>
              <w:t>baudą. Prieš</w:t>
            </w:r>
            <w:r w:rsidRPr="008F686C">
              <w:rPr>
                <w:rFonts w:ascii="Times New Roman" w:hAnsi="Times New Roman" w:cs="Times New Roman"/>
                <w:spacing w:val="-7"/>
                <w:sz w:val="20"/>
                <w:szCs w:val="20"/>
              </w:rPr>
              <w:t xml:space="preserve"> </w:t>
            </w:r>
            <w:r w:rsidRPr="008F686C">
              <w:rPr>
                <w:rFonts w:ascii="Times New Roman" w:hAnsi="Times New Roman" w:cs="Times New Roman"/>
                <w:sz w:val="20"/>
                <w:szCs w:val="20"/>
              </w:rPr>
              <w:t>pateikdamas</w:t>
            </w:r>
            <w:r w:rsidRPr="008F686C">
              <w:rPr>
                <w:rFonts w:ascii="Times New Roman" w:hAnsi="Times New Roman" w:cs="Times New Roman"/>
                <w:spacing w:val="-7"/>
                <w:sz w:val="20"/>
                <w:szCs w:val="20"/>
              </w:rPr>
              <w:t xml:space="preserve"> </w:t>
            </w:r>
            <w:r w:rsidRPr="008F686C">
              <w:rPr>
                <w:rFonts w:ascii="Times New Roman" w:hAnsi="Times New Roman" w:cs="Times New Roman"/>
                <w:sz w:val="20"/>
                <w:szCs w:val="20"/>
              </w:rPr>
              <w:t>reikalavimą</w:t>
            </w:r>
            <w:r w:rsidRPr="008F686C">
              <w:rPr>
                <w:rFonts w:ascii="Times New Roman" w:hAnsi="Times New Roman" w:cs="Times New Roman"/>
                <w:spacing w:val="-7"/>
                <w:sz w:val="20"/>
                <w:szCs w:val="20"/>
              </w:rPr>
              <w:t xml:space="preserve"> </w:t>
            </w:r>
            <w:r w:rsidRPr="008F686C">
              <w:rPr>
                <w:rFonts w:ascii="Times New Roman" w:hAnsi="Times New Roman" w:cs="Times New Roman"/>
                <w:sz w:val="20"/>
                <w:szCs w:val="20"/>
              </w:rPr>
              <w:t>sumokėti</w:t>
            </w:r>
            <w:r w:rsidRPr="008F686C">
              <w:rPr>
                <w:rFonts w:ascii="Times New Roman" w:hAnsi="Times New Roman" w:cs="Times New Roman"/>
                <w:spacing w:val="-6"/>
                <w:sz w:val="20"/>
                <w:szCs w:val="20"/>
              </w:rPr>
              <w:t xml:space="preserve"> </w:t>
            </w:r>
            <w:r w:rsidRPr="008F686C">
              <w:rPr>
                <w:rFonts w:ascii="Times New Roman" w:hAnsi="Times New Roman" w:cs="Times New Roman"/>
                <w:sz w:val="20"/>
                <w:szCs w:val="20"/>
              </w:rPr>
              <w:t>baudą,</w:t>
            </w:r>
            <w:r w:rsidRPr="008F686C">
              <w:rPr>
                <w:rFonts w:ascii="Times New Roman" w:hAnsi="Times New Roman" w:cs="Times New Roman"/>
                <w:spacing w:val="-6"/>
                <w:sz w:val="20"/>
                <w:szCs w:val="20"/>
              </w:rPr>
              <w:t xml:space="preserve"> </w:t>
            </w:r>
            <w:r w:rsidRPr="008F686C">
              <w:rPr>
                <w:rFonts w:ascii="Times New Roman" w:hAnsi="Times New Roman" w:cs="Times New Roman"/>
                <w:sz w:val="20"/>
                <w:szCs w:val="20"/>
              </w:rPr>
              <w:t>Pirkėjas</w:t>
            </w:r>
            <w:r w:rsidRPr="008F686C">
              <w:rPr>
                <w:rFonts w:ascii="Times New Roman" w:hAnsi="Times New Roman" w:cs="Times New Roman"/>
                <w:spacing w:val="-7"/>
                <w:sz w:val="20"/>
                <w:szCs w:val="20"/>
              </w:rPr>
              <w:t xml:space="preserve"> </w:t>
            </w:r>
            <w:r w:rsidRPr="008F686C">
              <w:rPr>
                <w:rFonts w:ascii="Times New Roman" w:hAnsi="Times New Roman" w:cs="Times New Roman"/>
                <w:sz w:val="20"/>
                <w:szCs w:val="20"/>
              </w:rPr>
              <w:t>įspėja</w:t>
            </w:r>
            <w:r w:rsidRPr="008F686C">
              <w:rPr>
                <w:rFonts w:ascii="Times New Roman" w:hAnsi="Times New Roman" w:cs="Times New Roman"/>
                <w:spacing w:val="-7"/>
                <w:sz w:val="20"/>
                <w:szCs w:val="20"/>
              </w:rPr>
              <w:t xml:space="preserve"> </w:t>
            </w:r>
            <w:r w:rsidRPr="008F686C">
              <w:rPr>
                <w:rFonts w:ascii="Times New Roman" w:hAnsi="Times New Roman" w:cs="Times New Roman"/>
                <w:sz w:val="20"/>
                <w:szCs w:val="20"/>
              </w:rPr>
              <w:t>apie tai Tiekėją, nurodydamas, dėl kokių sutartinių įsipareigojimų nevykdymo</w:t>
            </w:r>
            <w:r w:rsidRPr="008F686C">
              <w:rPr>
                <w:rFonts w:ascii="Times New Roman" w:hAnsi="Times New Roman" w:cs="Times New Roman"/>
                <w:spacing w:val="-4"/>
                <w:sz w:val="20"/>
                <w:szCs w:val="20"/>
              </w:rPr>
              <w:t xml:space="preserve"> </w:t>
            </w:r>
            <w:r w:rsidRPr="008F686C">
              <w:rPr>
                <w:rFonts w:ascii="Times New Roman" w:hAnsi="Times New Roman" w:cs="Times New Roman"/>
                <w:sz w:val="20"/>
                <w:szCs w:val="20"/>
              </w:rPr>
              <w:t>arba</w:t>
            </w:r>
            <w:r w:rsidRPr="008F686C">
              <w:rPr>
                <w:rFonts w:ascii="Times New Roman" w:hAnsi="Times New Roman" w:cs="Times New Roman"/>
                <w:spacing w:val="-8"/>
                <w:sz w:val="20"/>
                <w:szCs w:val="20"/>
              </w:rPr>
              <w:t xml:space="preserve"> </w:t>
            </w:r>
            <w:r w:rsidRPr="008F686C">
              <w:rPr>
                <w:rFonts w:ascii="Times New Roman" w:hAnsi="Times New Roman" w:cs="Times New Roman"/>
                <w:sz w:val="20"/>
                <w:szCs w:val="20"/>
              </w:rPr>
              <w:t>netinkamo</w:t>
            </w:r>
            <w:r w:rsidRPr="008F686C">
              <w:rPr>
                <w:rFonts w:ascii="Times New Roman" w:hAnsi="Times New Roman" w:cs="Times New Roman"/>
                <w:spacing w:val="-6"/>
                <w:sz w:val="20"/>
                <w:szCs w:val="20"/>
              </w:rPr>
              <w:t xml:space="preserve"> </w:t>
            </w:r>
            <w:r w:rsidRPr="008F686C">
              <w:rPr>
                <w:rFonts w:ascii="Times New Roman" w:hAnsi="Times New Roman" w:cs="Times New Roman"/>
                <w:sz w:val="20"/>
                <w:szCs w:val="20"/>
              </w:rPr>
              <w:t>vykdymo</w:t>
            </w:r>
            <w:r w:rsidRPr="008F686C">
              <w:rPr>
                <w:rFonts w:ascii="Times New Roman" w:hAnsi="Times New Roman" w:cs="Times New Roman"/>
                <w:spacing w:val="-6"/>
                <w:sz w:val="20"/>
                <w:szCs w:val="20"/>
              </w:rPr>
              <w:t xml:space="preserve"> </w:t>
            </w:r>
            <w:r w:rsidRPr="008F686C">
              <w:rPr>
                <w:rFonts w:ascii="Times New Roman" w:hAnsi="Times New Roman" w:cs="Times New Roman"/>
                <w:sz w:val="20"/>
                <w:szCs w:val="20"/>
              </w:rPr>
              <w:t>pateikia</w:t>
            </w:r>
            <w:r w:rsidRPr="008F686C">
              <w:rPr>
                <w:rFonts w:ascii="Times New Roman" w:hAnsi="Times New Roman" w:cs="Times New Roman"/>
                <w:spacing w:val="-7"/>
                <w:sz w:val="20"/>
                <w:szCs w:val="20"/>
              </w:rPr>
              <w:t xml:space="preserve"> </w:t>
            </w:r>
            <w:r w:rsidRPr="008F686C">
              <w:rPr>
                <w:rFonts w:ascii="Times New Roman" w:hAnsi="Times New Roman" w:cs="Times New Roman"/>
                <w:sz w:val="20"/>
                <w:szCs w:val="20"/>
              </w:rPr>
              <w:t>šį</w:t>
            </w:r>
            <w:r w:rsidRPr="008F686C">
              <w:rPr>
                <w:rFonts w:ascii="Times New Roman" w:hAnsi="Times New Roman" w:cs="Times New Roman"/>
                <w:spacing w:val="-6"/>
                <w:sz w:val="20"/>
                <w:szCs w:val="20"/>
              </w:rPr>
              <w:t xml:space="preserve"> </w:t>
            </w:r>
            <w:r w:rsidRPr="008F686C">
              <w:rPr>
                <w:rFonts w:ascii="Times New Roman" w:hAnsi="Times New Roman" w:cs="Times New Roman"/>
                <w:sz w:val="20"/>
                <w:szCs w:val="20"/>
              </w:rPr>
              <w:t>reikalavimą</w:t>
            </w:r>
            <w:r w:rsidRPr="008F686C">
              <w:rPr>
                <w:rFonts w:ascii="Times New Roman" w:hAnsi="Times New Roman" w:cs="Times New Roman"/>
                <w:spacing w:val="-7"/>
                <w:sz w:val="20"/>
                <w:szCs w:val="20"/>
              </w:rPr>
              <w:t xml:space="preserve"> </w:t>
            </w:r>
            <w:r w:rsidRPr="008F686C">
              <w:rPr>
                <w:rFonts w:ascii="Times New Roman" w:hAnsi="Times New Roman" w:cs="Times New Roman"/>
                <w:sz w:val="20"/>
                <w:szCs w:val="20"/>
              </w:rPr>
              <w:t>bei nurodo protingą terminą trūkumams pašalinti.</w:t>
            </w:r>
          </w:p>
        </w:tc>
      </w:tr>
      <w:tr w:rsidR="0093766D" w:rsidRPr="0054320D" w:rsidTr="001017CF">
        <w:trPr>
          <w:trHeight w:val="300"/>
        </w:trPr>
        <w:tc>
          <w:tcPr>
            <w:tcW w:w="9535" w:type="dxa"/>
            <w:gridSpan w:val="3"/>
          </w:tcPr>
          <w:p w:rsidR="0093766D" w:rsidRPr="0054320D" w:rsidRDefault="0093766D" w:rsidP="001017CF">
            <w:pPr>
              <w:spacing w:after="0" w:line="240" w:lineRule="auto"/>
              <w:jc w:val="center"/>
              <w:rPr>
                <w:rFonts w:ascii="Times New Roman" w:hAnsi="Times New Roman" w:cs="Times New Roman"/>
                <w:b/>
                <w:bCs/>
                <w:kern w:val="2"/>
                <w:sz w:val="20"/>
                <w:szCs w:val="20"/>
              </w:rPr>
            </w:pPr>
            <w:r w:rsidRPr="0054320D">
              <w:rPr>
                <w:rFonts w:ascii="Times New Roman" w:hAnsi="Times New Roman" w:cs="Times New Roman"/>
                <w:b/>
                <w:bCs/>
                <w:kern w:val="2"/>
                <w:sz w:val="20"/>
                <w:szCs w:val="20"/>
              </w:rPr>
              <w:t>10. SUTARTIES GALIOJIMAS IR KEITIMAS</w:t>
            </w:r>
          </w:p>
        </w:tc>
      </w:tr>
      <w:tr w:rsidR="0093766D" w:rsidRPr="0054320D" w:rsidTr="001017CF">
        <w:trPr>
          <w:trHeight w:val="300"/>
        </w:trPr>
        <w:tc>
          <w:tcPr>
            <w:tcW w:w="2830" w:type="dxa"/>
          </w:tcPr>
          <w:p w:rsidR="0093766D" w:rsidRPr="0001539C" w:rsidRDefault="0093766D" w:rsidP="001017CF">
            <w:pPr>
              <w:spacing w:after="0" w:line="240" w:lineRule="auto"/>
              <w:rPr>
                <w:rFonts w:ascii="Times New Roman" w:hAnsi="Times New Roman" w:cs="Times New Roman"/>
                <w:b/>
                <w:bCs/>
                <w:kern w:val="2"/>
                <w:sz w:val="20"/>
                <w:szCs w:val="20"/>
              </w:rPr>
            </w:pPr>
            <w:r w:rsidRPr="0001539C">
              <w:rPr>
                <w:rFonts w:ascii="Times New Roman" w:hAnsi="Times New Roman" w:cs="Times New Roman"/>
                <w:b/>
                <w:bCs/>
                <w:kern w:val="2"/>
                <w:sz w:val="20"/>
                <w:szCs w:val="20"/>
              </w:rPr>
              <w:t>10.1. Sutarties sudarymas ir įsigaliojimas</w:t>
            </w:r>
          </w:p>
        </w:tc>
        <w:tc>
          <w:tcPr>
            <w:tcW w:w="6705" w:type="dxa"/>
            <w:gridSpan w:val="2"/>
          </w:tcPr>
          <w:p w:rsidR="0093766D" w:rsidRPr="0001539C" w:rsidRDefault="0093766D" w:rsidP="00A640F7">
            <w:pPr>
              <w:pStyle w:val="Sraopastraipa"/>
              <w:spacing w:after="0" w:line="240" w:lineRule="auto"/>
              <w:ind w:left="0"/>
              <w:jc w:val="both"/>
              <w:rPr>
                <w:rFonts w:ascii="Times New Roman" w:hAnsi="Times New Roman" w:cs="Times New Roman"/>
                <w:kern w:val="2"/>
                <w:sz w:val="20"/>
                <w:szCs w:val="20"/>
              </w:rPr>
            </w:pPr>
            <w:r w:rsidRPr="0001539C">
              <w:rPr>
                <w:rFonts w:ascii="Times New Roman" w:hAnsi="Times New Roman" w:cs="Times New Roman"/>
                <w:sz w:val="20"/>
                <w:szCs w:val="20"/>
              </w:rPr>
              <w:t>Ši</w:t>
            </w:r>
            <w:r w:rsidRPr="0001539C">
              <w:rPr>
                <w:rFonts w:ascii="Times New Roman" w:hAnsi="Times New Roman" w:cs="Times New Roman"/>
                <w:spacing w:val="-3"/>
                <w:sz w:val="20"/>
                <w:szCs w:val="20"/>
              </w:rPr>
              <w:t xml:space="preserve"> </w:t>
            </w:r>
            <w:r w:rsidRPr="0001539C">
              <w:rPr>
                <w:rFonts w:ascii="Times New Roman" w:hAnsi="Times New Roman" w:cs="Times New Roman"/>
                <w:sz w:val="20"/>
                <w:szCs w:val="20"/>
              </w:rPr>
              <w:t>Sutartis</w:t>
            </w:r>
            <w:r w:rsidRPr="0001539C">
              <w:rPr>
                <w:rFonts w:ascii="Times New Roman" w:hAnsi="Times New Roman" w:cs="Times New Roman"/>
                <w:spacing w:val="-2"/>
                <w:sz w:val="20"/>
                <w:szCs w:val="20"/>
              </w:rPr>
              <w:t xml:space="preserve"> </w:t>
            </w:r>
            <w:r w:rsidRPr="0001539C">
              <w:rPr>
                <w:rFonts w:ascii="Times New Roman" w:hAnsi="Times New Roman" w:cs="Times New Roman"/>
                <w:sz w:val="20"/>
                <w:szCs w:val="20"/>
              </w:rPr>
              <w:t>laikoma</w:t>
            </w:r>
            <w:r w:rsidRPr="0001539C">
              <w:rPr>
                <w:rFonts w:ascii="Times New Roman" w:hAnsi="Times New Roman" w:cs="Times New Roman"/>
                <w:spacing w:val="-1"/>
                <w:sz w:val="20"/>
                <w:szCs w:val="20"/>
              </w:rPr>
              <w:t xml:space="preserve"> </w:t>
            </w:r>
            <w:r w:rsidRPr="0001539C">
              <w:rPr>
                <w:rFonts w:ascii="Times New Roman" w:hAnsi="Times New Roman" w:cs="Times New Roman"/>
                <w:sz w:val="20"/>
                <w:szCs w:val="20"/>
              </w:rPr>
              <w:t>sudaryta,</w:t>
            </w:r>
            <w:r w:rsidRPr="0001539C">
              <w:rPr>
                <w:rFonts w:ascii="Times New Roman" w:hAnsi="Times New Roman" w:cs="Times New Roman"/>
                <w:spacing w:val="-1"/>
                <w:sz w:val="20"/>
                <w:szCs w:val="20"/>
              </w:rPr>
              <w:t xml:space="preserve"> </w:t>
            </w:r>
            <w:r w:rsidRPr="0001539C">
              <w:rPr>
                <w:rFonts w:ascii="Times New Roman" w:hAnsi="Times New Roman" w:cs="Times New Roman"/>
                <w:sz w:val="20"/>
                <w:szCs w:val="20"/>
              </w:rPr>
              <w:t>kai</w:t>
            </w:r>
            <w:r w:rsidRPr="0001539C">
              <w:rPr>
                <w:rFonts w:ascii="Times New Roman" w:hAnsi="Times New Roman" w:cs="Times New Roman"/>
                <w:spacing w:val="-1"/>
                <w:sz w:val="20"/>
                <w:szCs w:val="20"/>
              </w:rPr>
              <w:t xml:space="preserve"> </w:t>
            </w:r>
            <w:r w:rsidRPr="0001539C">
              <w:rPr>
                <w:rFonts w:ascii="Times New Roman" w:hAnsi="Times New Roman" w:cs="Times New Roman"/>
                <w:sz w:val="20"/>
                <w:szCs w:val="20"/>
              </w:rPr>
              <w:t xml:space="preserve"> ją</w:t>
            </w:r>
            <w:r w:rsidRPr="0001539C">
              <w:rPr>
                <w:rFonts w:ascii="Times New Roman" w:hAnsi="Times New Roman" w:cs="Times New Roman"/>
                <w:spacing w:val="-3"/>
                <w:sz w:val="20"/>
                <w:szCs w:val="20"/>
              </w:rPr>
              <w:t xml:space="preserve"> </w:t>
            </w:r>
            <w:r w:rsidRPr="0001539C">
              <w:rPr>
                <w:rFonts w:ascii="Times New Roman" w:hAnsi="Times New Roman" w:cs="Times New Roman"/>
                <w:sz w:val="20"/>
                <w:szCs w:val="20"/>
              </w:rPr>
              <w:t>pasirašo</w:t>
            </w:r>
            <w:r w:rsidRPr="0001539C">
              <w:rPr>
                <w:rFonts w:ascii="Times New Roman" w:hAnsi="Times New Roman" w:cs="Times New Roman"/>
                <w:spacing w:val="-1"/>
                <w:sz w:val="20"/>
                <w:szCs w:val="20"/>
              </w:rPr>
              <w:t xml:space="preserve"> </w:t>
            </w:r>
            <w:r w:rsidRPr="0001539C">
              <w:rPr>
                <w:rFonts w:ascii="Times New Roman" w:hAnsi="Times New Roman" w:cs="Times New Roman"/>
                <w:sz w:val="20"/>
                <w:szCs w:val="20"/>
              </w:rPr>
              <w:t xml:space="preserve">abi </w:t>
            </w:r>
            <w:r w:rsidRPr="0001539C">
              <w:rPr>
                <w:rFonts w:ascii="Times New Roman" w:hAnsi="Times New Roman" w:cs="Times New Roman"/>
                <w:spacing w:val="-2"/>
                <w:sz w:val="20"/>
                <w:szCs w:val="20"/>
              </w:rPr>
              <w:t>Šalys (antrosios šalies pasirašymo dieną).</w:t>
            </w:r>
            <w:r w:rsidRPr="0001539C">
              <w:rPr>
                <w:rFonts w:ascii="Times New Roman" w:hAnsi="Times New Roman" w:cs="Times New Roman"/>
                <w:sz w:val="20"/>
                <w:szCs w:val="20"/>
              </w:rPr>
              <w:t xml:space="preserve"> </w:t>
            </w:r>
            <w:r w:rsidR="00A640F7">
              <w:rPr>
                <w:rFonts w:ascii="Times New Roman" w:hAnsi="Times New Roman" w:cs="Times New Roman"/>
                <w:sz w:val="20"/>
                <w:szCs w:val="20"/>
              </w:rPr>
              <w:t>Šios S</w:t>
            </w:r>
            <w:r w:rsidR="00A640F7" w:rsidRPr="00F11DBC">
              <w:rPr>
                <w:rFonts w:ascii="Times New Roman" w:hAnsi="Times New Roman" w:cs="Times New Roman"/>
                <w:sz w:val="20"/>
                <w:szCs w:val="20"/>
              </w:rPr>
              <w:t xml:space="preserve">utarties, bei prietaisų panaudos sutarties galiojimo laikas pradedamas skaičiuoti nuo to momento, kai yra pasirašomas turto priėmimo-perdavimo aktas įrodantis, kad </w:t>
            </w:r>
            <w:r w:rsidR="00A640F7">
              <w:rPr>
                <w:rFonts w:ascii="Times New Roman" w:hAnsi="Times New Roman" w:cs="Times New Roman"/>
                <w:sz w:val="20"/>
                <w:szCs w:val="20"/>
              </w:rPr>
              <w:t>T</w:t>
            </w:r>
            <w:r w:rsidR="00A640F7" w:rsidRPr="00F11DBC">
              <w:rPr>
                <w:rFonts w:ascii="Times New Roman" w:hAnsi="Times New Roman" w:cs="Times New Roman"/>
                <w:sz w:val="20"/>
                <w:szCs w:val="20"/>
              </w:rPr>
              <w:t xml:space="preserve">iekėjas įgyvendino visas pirkimo objektui keltas sąlygas ko </w:t>
            </w:r>
            <w:r w:rsidR="00A640F7">
              <w:rPr>
                <w:rFonts w:ascii="Times New Roman" w:hAnsi="Times New Roman" w:cs="Times New Roman"/>
                <w:sz w:val="20"/>
                <w:szCs w:val="20"/>
              </w:rPr>
              <w:t xml:space="preserve">pasekmėje </w:t>
            </w:r>
            <w:r w:rsidR="00A640F7" w:rsidRPr="00F11DBC">
              <w:rPr>
                <w:rFonts w:ascii="Times New Roman" w:hAnsi="Times New Roman" w:cs="Times New Roman"/>
                <w:sz w:val="20"/>
                <w:szCs w:val="20"/>
              </w:rPr>
              <w:t>užtikrinamas tinkamas tyrimų atlikimas.</w:t>
            </w:r>
            <w:r w:rsidR="00A640F7">
              <w:rPr>
                <w:rFonts w:ascii="Times New Roman" w:hAnsi="Times New Roman" w:cs="Times New Roman"/>
                <w:sz w:val="20"/>
                <w:szCs w:val="20"/>
              </w:rPr>
              <w:t xml:space="preserve"> </w:t>
            </w:r>
            <w:r w:rsidRPr="0001539C">
              <w:rPr>
                <w:rFonts w:ascii="Times New Roman" w:hAnsi="Times New Roman" w:cs="Times New Roman"/>
                <w:sz w:val="20"/>
                <w:szCs w:val="20"/>
              </w:rPr>
              <w:t>Sutartis galioja iki visiško prievolių įvykdymo. Prekių tiekimo terminas, įskaitant pratęsimus (jei jie numatyti šioje Sutartyje), negali būti ilgesnis kaip 36 mėnesių, skaičiuojant nuo Sutarties įsigaliojimo datos.</w:t>
            </w:r>
          </w:p>
        </w:tc>
      </w:tr>
      <w:tr w:rsidR="0093766D" w:rsidRPr="0054320D" w:rsidTr="001017CF">
        <w:trPr>
          <w:trHeight w:val="300"/>
        </w:trPr>
        <w:tc>
          <w:tcPr>
            <w:tcW w:w="2830" w:type="dxa"/>
          </w:tcPr>
          <w:p w:rsidR="0093766D" w:rsidRPr="0001539C" w:rsidRDefault="0093766D" w:rsidP="001017CF">
            <w:pPr>
              <w:spacing w:after="0" w:line="240" w:lineRule="auto"/>
              <w:rPr>
                <w:rFonts w:ascii="Times New Roman" w:hAnsi="Times New Roman" w:cs="Times New Roman"/>
                <w:b/>
                <w:bCs/>
                <w:kern w:val="2"/>
                <w:sz w:val="20"/>
                <w:szCs w:val="20"/>
              </w:rPr>
            </w:pPr>
            <w:r w:rsidRPr="0001539C">
              <w:rPr>
                <w:rFonts w:ascii="Times New Roman" w:hAnsi="Times New Roman" w:cs="Times New Roman"/>
                <w:b/>
                <w:bCs/>
                <w:kern w:val="2"/>
                <w:sz w:val="20"/>
                <w:szCs w:val="20"/>
              </w:rPr>
              <w:t>10.2. Sutarties galiojimo termino pratęsimas</w:t>
            </w:r>
          </w:p>
        </w:tc>
        <w:tc>
          <w:tcPr>
            <w:tcW w:w="6705" w:type="dxa"/>
            <w:gridSpan w:val="2"/>
          </w:tcPr>
          <w:p w:rsidR="0093766D" w:rsidRPr="0001539C" w:rsidRDefault="0093766D" w:rsidP="001017CF">
            <w:pPr>
              <w:spacing w:after="0" w:line="240" w:lineRule="auto"/>
              <w:rPr>
                <w:rFonts w:ascii="Times New Roman" w:hAnsi="Times New Roman" w:cs="Times New Roman"/>
                <w:kern w:val="2"/>
                <w:sz w:val="20"/>
                <w:szCs w:val="20"/>
              </w:rPr>
            </w:pPr>
            <w:r w:rsidRPr="0001539C">
              <w:rPr>
                <w:rFonts w:ascii="Times New Roman" w:hAnsi="Times New Roman" w:cs="Times New Roman"/>
                <w:kern w:val="2"/>
                <w:sz w:val="20"/>
                <w:szCs w:val="20"/>
              </w:rPr>
              <w:t>Netaikoma.</w:t>
            </w:r>
          </w:p>
        </w:tc>
      </w:tr>
      <w:tr w:rsidR="0093766D" w:rsidRPr="0054320D" w:rsidTr="001017CF">
        <w:trPr>
          <w:trHeight w:val="300"/>
        </w:trPr>
        <w:tc>
          <w:tcPr>
            <w:tcW w:w="9535" w:type="dxa"/>
            <w:gridSpan w:val="3"/>
          </w:tcPr>
          <w:p w:rsidR="0093766D" w:rsidRPr="0001539C" w:rsidRDefault="0093766D" w:rsidP="001017CF">
            <w:pPr>
              <w:spacing w:after="0" w:line="240" w:lineRule="auto"/>
              <w:jc w:val="center"/>
              <w:rPr>
                <w:rFonts w:ascii="Times New Roman" w:hAnsi="Times New Roman" w:cs="Times New Roman"/>
                <w:b/>
                <w:bCs/>
                <w:kern w:val="2"/>
                <w:sz w:val="20"/>
                <w:szCs w:val="20"/>
              </w:rPr>
            </w:pPr>
            <w:r w:rsidRPr="0001539C">
              <w:rPr>
                <w:rFonts w:ascii="Times New Roman" w:hAnsi="Times New Roman" w:cs="Times New Roman"/>
                <w:b/>
                <w:bCs/>
                <w:kern w:val="2"/>
                <w:sz w:val="20"/>
                <w:szCs w:val="20"/>
              </w:rPr>
              <w:t>11. SUTARTIES NUTRAUKIMAS</w:t>
            </w:r>
          </w:p>
        </w:tc>
      </w:tr>
      <w:tr w:rsidR="0093766D" w:rsidRPr="0054320D" w:rsidTr="001017CF">
        <w:trPr>
          <w:trHeight w:val="300"/>
        </w:trPr>
        <w:tc>
          <w:tcPr>
            <w:tcW w:w="2830" w:type="dxa"/>
          </w:tcPr>
          <w:p w:rsidR="0093766D" w:rsidRPr="0001539C" w:rsidRDefault="0093766D" w:rsidP="001017CF">
            <w:pPr>
              <w:spacing w:after="0" w:line="240" w:lineRule="auto"/>
              <w:rPr>
                <w:rFonts w:ascii="Times New Roman" w:hAnsi="Times New Roman" w:cs="Times New Roman"/>
                <w:b/>
                <w:bCs/>
                <w:kern w:val="2"/>
                <w:sz w:val="20"/>
                <w:szCs w:val="20"/>
              </w:rPr>
            </w:pPr>
            <w:r w:rsidRPr="0001539C">
              <w:rPr>
                <w:rFonts w:ascii="Times New Roman" w:hAnsi="Times New Roman" w:cs="Times New Roman"/>
                <w:b/>
                <w:bCs/>
                <w:kern w:val="2"/>
                <w:sz w:val="20"/>
                <w:szCs w:val="20"/>
              </w:rPr>
              <w:t>11.1. Sutarties nutraukimo pagrindai</w:t>
            </w:r>
          </w:p>
        </w:tc>
        <w:tc>
          <w:tcPr>
            <w:tcW w:w="6705" w:type="dxa"/>
            <w:gridSpan w:val="2"/>
          </w:tcPr>
          <w:p w:rsidR="0093766D" w:rsidRPr="0001539C" w:rsidRDefault="0093766D" w:rsidP="001017CF">
            <w:pPr>
              <w:pStyle w:val="Sraopastraipa"/>
              <w:spacing w:after="0" w:line="240" w:lineRule="auto"/>
              <w:ind w:left="0"/>
              <w:jc w:val="both"/>
              <w:rPr>
                <w:rFonts w:ascii="Times New Roman" w:hAnsi="Times New Roman" w:cs="Times New Roman"/>
                <w:color w:val="4472C4"/>
                <w:kern w:val="2"/>
                <w:sz w:val="20"/>
                <w:szCs w:val="20"/>
              </w:rPr>
            </w:pPr>
            <w:r w:rsidRPr="0001539C">
              <w:rPr>
                <w:rFonts w:ascii="Times New Roman" w:eastAsia="Times New Roman" w:hAnsi="Times New Roman" w:cs="Times New Roman"/>
                <w:kern w:val="2"/>
                <w:sz w:val="20"/>
                <w:szCs w:val="20"/>
              </w:rPr>
              <w:t>Sutartis bet kada gali būti nutraukta raštišku abiejų Šalių susitarimu, prieš tai įspėjus kitą Šalį prieš 30 (trisdešimt) kalendorinių dienų, Lietuvos Respublikos viešųjų pirkimų įstatymo (toliau – VPĮ) 90 straipsnio nustatytais atvejais ir tvarka bei kitų teisės aktų numatytais atvejais.</w:t>
            </w:r>
          </w:p>
        </w:tc>
      </w:tr>
      <w:tr w:rsidR="0093766D" w:rsidRPr="0054320D" w:rsidTr="001017CF">
        <w:trPr>
          <w:trHeight w:val="300"/>
        </w:trPr>
        <w:tc>
          <w:tcPr>
            <w:tcW w:w="2830" w:type="dxa"/>
          </w:tcPr>
          <w:p w:rsidR="0093766D" w:rsidRPr="0054320D" w:rsidRDefault="0093766D" w:rsidP="001017CF">
            <w:pPr>
              <w:spacing w:after="0" w:line="240" w:lineRule="auto"/>
              <w:rPr>
                <w:rFonts w:ascii="Times New Roman" w:hAnsi="Times New Roman" w:cs="Times New Roman"/>
                <w:b/>
                <w:bCs/>
                <w:kern w:val="2"/>
                <w:sz w:val="20"/>
                <w:szCs w:val="20"/>
              </w:rPr>
            </w:pPr>
            <w:r w:rsidRPr="0054320D">
              <w:rPr>
                <w:rFonts w:ascii="Times New Roman" w:hAnsi="Times New Roman" w:cs="Times New Roman"/>
                <w:b/>
                <w:bCs/>
                <w:kern w:val="2"/>
                <w:sz w:val="20"/>
                <w:szCs w:val="20"/>
              </w:rPr>
              <w:t>11.2. Esminiai Sutarties pažeidimai</w:t>
            </w:r>
          </w:p>
          <w:p w:rsidR="0093766D" w:rsidRPr="0054320D" w:rsidRDefault="0093766D" w:rsidP="001017CF">
            <w:pPr>
              <w:spacing w:after="0" w:line="240" w:lineRule="auto"/>
              <w:rPr>
                <w:rFonts w:ascii="Times New Roman" w:hAnsi="Times New Roman" w:cs="Times New Roman"/>
                <w:b/>
                <w:bCs/>
                <w:kern w:val="2"/>
                <w:sz w:val="20"/>
                <w:szCs w:val="20"/>
              </w:rPr>
            </w:pPr>
          </w:p>
        </w:tc>
        <w:tc>
          <w:tcPr>
            <w:tcW w:w="6705" w:type="dxa"/>
            <w:gridSpan w:val="2"/>
          </w:tcPr>
          <w:p w:rsidR="0093766D" w:rsidRPr="009F53A4" w:rsidRDefault="0093766D" w:rsidP="001017CF">
            <w:pPr>
              <w:pStyle w:val="TableParagraph"/>
              <w:numPr>
                <w:ilvl w:val="2"/>
                <w:numId w:val="20"/>
              </w:numPr>
              <w:tabs>
                <w:tab w:val="left" w:pos="595"/>
              </w:tabs>
              <w:ind w:left="0" w:right="102" w:firstLine="0"/>
              <w:jc w:val="both"/>
              <w:rPr>
                <w:sz w:val="20"/>
                <w:szCs w:val="20"/>
              </w:rPr>
            </w:pPr>
            <w:proofErr w:type="spellStart"/>
            <w:r w:rsidRPr="009F53A4">
              <w:rPr>
                <w:sz w:val="20"/>
                <w:szCs w:val="20"/>
              </w:rPr>
              <w:t>jeigu</w:t>
            </w:r>
            <w:proofErr w:type="spellEnd"/>
            <w:r w:rsidRPr="009F53A4">
              <w:rPr>
                <w:sz w:val="20"/>
                <w:szCs w:val="20"/>
              </w:rPr>
              <w:t xml:space="preserve"> </w:t>
            </w:r>
            <w:proofErr w:type="spellStart"/>
            <w:r w:rsidRPr="009F53A4">
              <w:rPr>
                <w:sz w:val="20"/>
                <w:szCs w:val="20"/>
              </w:rPr>
              <w:t>Tiekėjas</w:t>
            </w:r>
            <w:proofErr w:type="spellEnd"/>
            <w:r w:rsidRPr="009F53A4">
              <w:rPr>
                <w:sz w:val="20"/>
                <w:szCs w:val="20"/>
              </w:rPr>
              <w:t xml:space="preserve"> </w:t>
            </w:r>
            <w:proofErr w:type="spellStart"/>
            <w:r w:rsidRPr="009F53A4">
              <w:rPr>
                <w:sz w:val="20"/>
                <w:szCs w:val="20"/>
              </w:rPr>
              <w:t>nevykdo</w:t>
            </w:r>
            <w:proofErr w:type="spellEnd"/>
            <w:r w:rsidRPr="009F53A4">
              <w:rPr>
                <w:sz w:val="20"/>
                <w:szCs w:val="20"/>
              </w:rPr>
              <w:t xml:space="preserve"> </w:t>
            </w:r>
            <w:proofErr w:type="spellStart"/>
            <w:r w:rsidRPr="009F53A4">
              <w:rPr>
                <w:sz w:val="20"/>
                <w:szCs w:val="20"/>
              </w:rPr>
              <w:t>prisiimtų</w:t>
            </w:r>
            <w:proofErr w:type="spellEnd"/>
            <w:r w:rsidRPr="009F53A4">
              <w:rPr>
                <w:sz w:val="20"/>
                <w:szCs w:val="20"/>
              </w:rPr>
              <w:t xml:space="preserve"> </w:t>
            </w:r>
            <w:proofErr w:type="spellStart"/>
            <w:r w:rsidRPr="009F53A4">
              <w:rPr>
                <w:sz w:val="20"/>
                <w:szCs w:val="20"/>
              </w:rPr>
              <w:t>įsipareigojimų</w:t>
            </w:r>
            <w:proofErr w:type="spellEnd"/>
            <w:r w:rsidRPr="009F53A4">
              <w:rPr>
                <w:sz w:val="20"/>
                <w:szCs w:val="20"/>
              </w:rPr>
              <w:t xml:space="preserve"> </w:t>
            </w:r>
            <w:proofErr w:type="spellStart"/>
            <w:r w:rsidRPr="009F53A4">
              <w:rPr>
                <w:sz w:val="20"/>
                <w:szCs w:val="20"/>
              </w:rPr>
              <w:t>už</w:t>
            </w:r>
            <w:proofErr w:type="spellEnd"/>
            <w:r w:rsidRPr="009F53A4">
              <w:rPr>
                <w:sz w:val="20"/>
                <w:szCs w:val="20"/>
              </w:rPr>
              <w:t xml:space="preserve"> </w:t>
            </w:r>
            <w:proofErr w:type="spellStart"/>
            <w:r w:rsidRPr="009F53A4">
              <w:rPr>
                <w:sz w:val="20"/>
                <w:szCs w:val="20"/>
              </w:rPr>
              <w:t>Sutartyje</w:t>
            </w:r>
            <w:proofErr w:type="spellEnd"/>
            <w:r w:rsidRPr="009F53A4">
              <w:rPr>
                <w:sz w:val="20"/>
                <w:szCs w:val="20"/>
              </w:rPr>
              <w:t xml:space="preserve"> </w:t>
            </w:r>
            <w:proofErr w:type="spellStart"/>
            <w:r w:rsidRPr="009F53A4">
              <w:rPr>
                <w:sz w:val="20"/>
                <w:szCs w:val="20"/>
              </w:rPr>
              <w:t>nustatytą</w:t>
            </w:r>
            <w:proofErr w:type="spellEnd"/>
            <w:r w:rsidRPr="009F53A4">
              <w:rPr>
                <w:sz w:val="20"/>
                <w:szCs w:val="20"/>
              </w:rPr>
              <w:t xml:space="preserve"> </w:t>
            </w:r>
            <w:proofErr w:type="spellStart"/>
            <w:r w:rsidRPr="009F53A4">
              <w:rPr>
                <w:sz w:val="20"/>
                <w:szCs w:val="20"/>
              </w:rPr>
              <w:t>Sutarties</w:t>
            </w:r>
            <w:proofErr w:type="spellEnd"/>
            <w:r w:rsidRPr="009F53A4">
              <w:rPr>
                <w:sz w:val="20"/>
                <w:szCs w:val="20"/>
              </w:rPr>
              <w:t xml:space="preserve"> </w:t>
            </w:r>
            <w:proofErr w:type="spellStart"/>
            <w:r w:rsidRPr="009F53A4">
              <w:rPr>
                <w:sz w:val="20"/>
                <w:szCs w:val="20"/>
              </w:rPr>
              <w:t>kainą</w:t>
            </w:r>
            <w:proofErr w:type="spellEnd"/>
            <w:r w:rsidRPr="009F53A4">
              <w:rPr>
                <w:sz w:val="20"/>
                <w:szCs w:val="20"/>
              </w:rPr>
              <w:t xml:space="preserve"> / </w:t>
            </w:r>
            <w:proofErr w:type="spellStart"/>
            <w:r w:rsidRPr="009F53A4">
              <w:rPr>
                <w:sz w:val="20"/>
                <w:szCs w:val="20"/>
              </w:rPr>
              <w:t>įkainius</w:t>
            </w:r>
            <w:proofErr w:type="spellEnd"/>
            <w:r w:rsidRPr="009F53A4">
              <w:rPr>
                <w:sz w:val="20"/>
                <w:szCs w:val="20"/>
              </w:rPr>
              <w:t>;</w:t>
            </w:r>
          </w:p>
          <w:p w:rsidR="0093766D" w:rsidRPr="009F53A4" w:rsidRDefault="0093766D" w:rsidP="001017CF">
            <w:pPr>
              <w:pStyle w:val="TableParagraph"/>
              <w:numPr>
                <w:ilvl w:val="2"/>
                <w:numId w:val="20"/>
              </w:numPr>
              <w:tabs>
                <w:tab w:val="left" w:pos="595"/>
              </w:tabs>
              <w:ind w:left="0" w:right="100" w:firstLine="0"/>
              <w:jc w:val="both"/>
              <w:rPr>
                <w:sz w:val="20"/>
                <w:szCs w:val="20"/>
              </w:rPr>
            </w:pPr>
            <w:proofErr w:type="spellStart"/>
            <w:r w:rsidRPr="009F53A4">
              <w:rPr>
                <w:sz w:val="20"/>
                <w:szCs w:val="20"/>
              </w:rPr>
              <w:t>jeigu</w:t>
            </w:r>
            <w:proofErr w:type="spellEnd"/>
            <w:r w:rsidRPr="009F53A4">
              <w:rPr>
                <w:sz w:val="20"/>
                <w:szCs w:val="20"/>
              </w:rPr>
              <w:t xml:space="preserve"> </w:t>
            </w:r>
            <w:proofErr w:type="spellStart"/>
            <w:r w:rsidRPr="009F53A4">
              <w:rPr>
                <w:sz w:val="20"/>
                <w:szCs w:val="20"/>
              </w:rPr>
              <w:t>Tiekėjas</w:t>
            </w:r>
            <w:proofErr w:type="spellEnd"/>
            <w:r w:rsidRPr="009F53A4">
              <w:rPr>
                <w:sz w:val="20"/>
                <w:szCs w:val="20"/>
              </w:rPr>
              <w:t xml:space="preserve"> </w:t>
            </w:r>
            <w:proofErr w:type="spellStart"/>
            <w:r w:rsidRPr="009F53A4">
              <w:rPr>
                <w:sz w:val="20"/>
                <w:szCs w:val="20"/>
              </w:rPr>
              <w:t>nesilaiko</w:t>
            </w:r>
            <w:proofErr w:type="spellEnd"/>
            <w:r w:rsidRPr="009F53A4">
              <w:rPr>
                <w:sz w:val="20"/>
                <w:szCs w:val="20"/>
              </w:rPr>
              <w:t xml:space="preserve"> </w:t>
            </w:r>
            <w:proofErr w:type="spellStart"/>
            <w:r w:rsidRPr="009F53A4">
              <w:rPr>
                <w:sz w:val="20"/>
                <w:szCs w:val="20"/>
              </w:rPr>
              <w:t>Sutartyje</w:t>
            </w:r>
            <w:proofErr w:type="spellEnd"/>
            <w:r w:rsidRPr="009F53A4">
              <w:rPr>
                <w:sz w:val="20"/>
                <w:szCs w:val="20"/>
              </w:rPr>
              <w:t xml:space="preserve"> </w:t>
            </w:r>
            <w:proofErr w:type="spellStart"/>
            <w:r w:rsidRPr="009F53A4">
              <w:rPr>
                <w:sz w:val="20"/>
                <w:szCs w:val="20"/>
              </w:rPr>
              <w:t>nustatytų</w:t>
            </w:r>
            <w:proofErr w:type="spellEnd"/>
            <w:r w:rsidRPr="009F53A4">
              <w:rPr>
                <w:sz w:val="20"/>
                <w:szCs w:val="20"/>
              </w:rPr>
              <w:t xml:space="preserve"> </w:t>
            </w:r>
            <w:proofErr w:type="spellStart"/>
            <w:r w:rsidRPr="009F53A4">
              <w:rPr>
                <w:sz w:val="20"/>
                <w:szCs w:val="20"/>
              </w:rPr>
              <w:t>Prekių</w:t>
            </w:r>
            <w:proofErr w:type="spellEnd"/>
            <w:r w:rsidRPr="009F53A4">
              <w:rPr>
                <w:sz w:val="20"/>
                <w:szCs w:val="20"/>
              </w:rPr>
              <w:t xml:space="preserve"> </w:t>
            </w:r>
            <w:proofErr w:type="spellStart"/>
            <w:r w:rsidRPr="009F53A4">
              <w:rPr>
                <w:sz w:val="20"/>
                <w:szCs w:val="20"/>
              </w:rPr>
              <w:t>tiekimo</w:t>
            </w:r>
            <w:proofErr w:type="spellEnd"/>
            <w:r w:rsidRPr="009F53A4">
              <w:rPr>
                <w:sz w:val="20"/>
                <w:szCs w:val="20"/>
              </w:rPr>
              <w:t xml:space="preserve"> </w:t>
            </w:r>
            <w:proofErr w:type="spellStart"/>
            <w:r w:rsidRPr="009F53A4">
              <w:rPr>
                <w:sz w:val="20"/>
                <w:szCs w:val="20"/>
              </w:rPr>
              <w:t>terminų</w:t>
            </w:r>
            <w:proofErr w:type="spellEnd"/>
            <w:r w:rsidRPr="009F53A4">
              <w:rPr>
                <w:spacing w:val="-3"/>
                <w:sz w:val="20"/>
                <w:szCs w:val="20"/>
              </w:rPr>
              <w:t xml:space="preserve"> </w:t>
            </w:r>
            <w:r w:rsidRPr="009F53A4">
              <w:rPr>
                <w:sz w:val="20"/>
                <w:szCs w:val="20"/>
              </w:rPr>
              <w:t>2</w:t>
            </w:r>
            <w:r w:rsidRPr="009F53A4">
              <w:rPr>
                <w:spacing w:val="-3"/>
                <w:sz w:val="20"/>
                <w:szCs w:val="20"/>
              </w:rPr>
              <w:t xml:space="preserve"> </w:t>
            </w:r>
            <w:r w:rsidRPr="009F53A4">
              <w:rPr>
                <w:sz w:val="20"/>
                <w:szCs w:val="20"/>
              </w:rPr>
              <w:t>(du)</w:t>
            </w:r>
            <w:r w:rsidRPr="009F53A4">
              <w:rPr>
                <w:spacing w:val="-2"/>
                <w:sz w:val="20"/>
                <w:szCs w:val="20"/>
              </w:rPr>
              <w:t xml:space="preserve"> </w:t>
            </w:r>
            <w:proofErr w:type="spellStart"/>
            <w:r w:rsidRPr="009F53A4">
              <w:rPr>
                <w:sz w:val="20"/>
                <w:szCs w:val="20"/>
              </w:rPr>
              <w:t>kartus</w:t>
            </w:r>
            <w:proofErr w:type="spellEnd"/>
            <w:r w:rsidRPr="009F53A4">
              <w:rPr>
                <w:spacing w:val="-4"/>
                <w:sz w:val="20"/>
                <w:szCs w:val="20"/>
              </w:rPr>
              <w:t xml:space="preserve"> </w:t>
            </w:r>
            <w:proofErr w:type="spellStart"/>
            <w:r w:rsidRPr="009F53A4">
              <w:rPr>
                <w:sz w:val="20"/>
                <w:szCs w:val="20"/>
              </w:rPr>
              <w:t>iš</w:t>
            </w:r>
            <w:proofErr w:type="spellEnd"/>
            <w:r w:rsidRPr="009F53A4">
              <w:rPr>
                <w:spacing w:val="-1"/>
                <w:sz w:val="20"/>
                <w:szCs w:val="20"/>
              </w:rPr>
              <w:t xml:space="preserve"> </w:t>
            </w:r>
            <w:proofErr w:type="spellStart"/>
            <w:r w:rsidRPr="009F53A4">
              <w:rPr>
                <w:sz w:val="20"/>
                <w:szCs w:val="20"/>
              </w:rPr>
              <w:t>eilės</w:t>
            </w:r>
            <w:proofErr w:type="spellEnd"/>
            <w:r w:rsidRPr="009F53A4">
              <w:rPr>
                <w:spacing w:val="-4"/>
                <w:sz w:val="20"/>
                <w:szCs w:val="20"/>
              </w:rPr>
              <w:t xml:space="preserve"> </w:t>
            </w:r>
            <w:proofErr w:type="spellStart"/>
            <w:r w:rsidRPr="009F53A4">
              <w:rPr>
                <w:sz w:val="20"/>
                <w:szCs w:val="20"/>
              </w:rPr>
              <w:t>arba</w:t>
            </w:r>
            <w:proofErr w:type="spellEnd"/>
            <w:r w:rsidRPr="009F53A4">
              <w:rPr>
                <w:spacing w:val="-3"/>
                <w:sz w:val="20"/>
                <w:szCs w:val="20"/>
              </w:rPr>
              <w:t xml:space="preserve"> </w:t>
            </w:r>
            <w:proofErr w:type="spellStart"/>
            <w:r w:rsidRPr="009F53A4">
              <w:rPr>
                <w:sz w:val="20"/>
                <w:szCs w:val="20"/>
              </w:rPr>
              <w:t>vėluoja</w:t>
            </w:r>
            <w:proofErr w:type="spellEnd"/>
            <w:r w:rsidRPr="009F53A4">
              <w:rPr>
                <w:spacing w:val="-4"/>
                <w:sz w:val="20"/>
                <w:szCs w:val="20"/>
              </w:rPr>
              <w:t xml:space="preserve"> </w:t>
            </w:r>
            <w:proofErr w:type="spellStart"/>
            <w:r w:rsidRPr="009F53A4">
              <w:rPr>
                <w:sz w:val="20"/>
                <w:szCs w:val="20"/>
              </w:rPr>
              <w:t>pristatyti</w:t>
            </w:r>
            <w:proofErr w:type="spellEnd"/>
            <w:r w:rsidRPr="009F53A4">
              <w:rPr>
                <w:spacing w:val="-3"/>
                <w:sz w:val="20"/>
                <w:szCs w:val="20"/>
              </w:rPr>
              <w:t xml:space="preserve"> </w:t>
            </w:r>
            <w:proofErr w:type="spellStart"/>
            <w:r w:rsidRPr="009F53A4">
              <w:rPr>
                <w:sz w:val="20"/>
                <w:szCs w:val="20"/>
              </w:rPr>
              <w:t>Prekes</w:t>
            </w:r>
            <w:proofErr w:type="spellEnd"/>
            <w:r w:rsidRPr="009F53A4">
              <w:rPr>
                <w:spacing w:val="-4"/>
                <w:sz w:val="20"/>
                <w:szCs w:val="20"/>
              </w:rPr>
              <w:t xml:space="preserve"> </w:t>
            </w:r>
            <w:proofErr w:type="spellStart"/>
            <w:r w:rsidRPr="009F53A4">
              <w:rPr>
                <w:sz w:val="20"/>
                <w:szCs w:val="20"/>
              </w:rPr>
              <w:t>daugiau</w:t>
            </w:r>
            <w:proofErr w:type="spellEnd"/>
            <w:r w:rsidRPr="009F53A4">
              <w:rPr>
                <w:spacing w:val="-3"/>
                <w:sz w:val="20"/>
                <w:szCs w:val="20"/>
              </w:rPr>
              <w:t xml:space="preserve"> </w:t>
            </w:r>
            <w:proofErr w:type="spellStart"/>
            <w:r w:rsidRPr="009F53A4">
              <w:rPr>
                <w:sz w:val="20"/>
                <w:szCs w:val="20"/>
              </w:rPr>
              <w:t>nei</w:t>
            </w:r>
            <w:proofErr w:type="spellEnd"/>
          </w:p>
          <w:p w:rsidR="0093766D" w:rsidRPr="009F53A4" w:rsidRDefault="0093766D" w:rsidP="001017CF">
            <w:pPr>
              <w:pStyle w:val="TableParagraph"/>
              <w:tabs>
                <w:tab w:val="left" w:pos="595"/>
              </w:tabs>
              <w:ind w:right="103"/>
              <w:jc w:val="both"/>
              <w:rPr>
                <w:sz w:val="20"/>
                <w:szCs w:val="20"/>
              </w:rPr>
            </w:pPr>
            <w:r w:rsidRPr="009F53A4">
              <w:rPr>
                <w:sz w:val="20"/>
                <w:szCs w:val="20"/>
              </w:rPr>
              <w:t xml:space="preserve">2 (du) </w:t>
            </w:r>
            <w:proofErr w:type="spellStart"/>
            <w:r w:rsidRPr="009F53A4">
              <w:rPr>
                <w:sz w:val="20"/>
                <w:szCs w:val="20"/>
              </w:rPr>
              <w:t>kartus</w:t>
            </w:r>
            <w:proofErr w:type="spellEnd"/>
            <w:r w:rsidRPr="009F53A4">
              <w:rPr>
                <w:sz w:val="20"/>
                <w:szCs w:val="20"/>
              </w:rPr>
              <w:t xml:space="preserve"> </w:t>
            </w:r>
            <w:proofErr w:type="spellStart"/>
            <w:r w:rsidRPr="009F53A4">
              <w:rPr>
                <w:sz w:val="20"/>
                <w:szCs w:val="20"/>
              </w:rPr>
              <w:t>ilgiau</w:t>
            </w:r>
            <w:proofErr w:type="spellEnd"/>
            <w:r w:rsidRPr="009F53A4">
              <w:rPr>
                <w:sz w:val="20"/>
                <w:szCs w:val="20"/>
              </w:rPr>
              <w:t xml:space="preserve"> </w:t>
            </w:r>
            <w:proofErr w:type="spellStart"/>
            <w:r w:rsidRPr="009F53A4">
              <w:rPr>
                <w:sz w:val="20"/>
                <w:szCs w:val="20"/>
              </w:rPr>
              <w:t>kaip</w:t>
            </w:r>
            <w:proofErr w:type="spellEnd"/>
            <w:r w:rsidRPr="009F53A4">
              <w:rPr>
                <w:sz w:val="20"/>
                <w:szCs w:val="20"/>
              </w:rPr>
              <w:t xml:space="preserve"> </w:t>
            </w:r>
            <w:proofErr w:type="spellStart"/>
            <w:r w:rsidRPr="009F53A4">
              <w:rPr>
                <w:sz w:val="20"/>
                <w:szCs w:val="20"/>
              </w:rPr>
              <w:t>Sutartyje</w:t>
            </w:r>
            <w:proofErr w:type="spellEnd"/>
            <w:r w:rsidRPr="009F53A4">
              <w:rPr>
                <w:sz w:val="20"/>
                <w:szCs w:val="20"/>
              </w:rPr>
              <w:t xml:space="preserve"> </w:t>
            </w:r>
            <w:proofErr w:type="spellStart"/>
            <w:r w:rsidRPr="009F53A4">
              <w:rPr>
                <w:sz w:val="20"/>
                <w:szCs w:val="20"/>
              </w:rPr>
              <w:t>nustatytas</w:t>
            </w:r>
            <w:proofErr w:type="spellEnd"/>
            <w:r w:rsidRPr="009F53A4">
              <w:rPr>
                <w:sz w:val="20"/>
                <w:szCs w:val="20"/>
              </w:rPr>
              <w:t xml:space="preserve"> </w:t>
            </w:r>
            <w:proofErr w:type="spellStart"/>
            <w:r w:rsidRPr="009F53A4">
              <w:rPr>
                <w:sz w:val="20"/>
                <w:szCs w:val="20"/>
              </w:rPr>
              <w:t>Prekių</w:t>
            </w:r>
            <w:proofErr w:type="spellEnd"/>
            <w:r w:rsidRPr="009F53A4">
              <w:rPr>
                <w:sz w:val="20"/>
                <w:szCs w:val="20"/>
              </w:rPr>
              <w:t xml:space="preserve"> </w:t>
            </w:r>
            <w:proofErr w:type="spellStart"/>
            <w:r w:rsidRPr="009F53A4">
              <w:rPr>
                <w:sz w:val="20"/>
                <w:szCs w:val="20"/>
              </w:rPr>
              <w:t>pristatymo</w:t>
            </w:r>
            <w:proofErr w:type="spellEnd"/>
            <w:r w:rsidRPr="009F53A4">
              <w:rPr>
                <w:sz w:val="20"/>
                <w:szCs w:val="20"/>
              </w:rPr>
              <w:t xml:space="preserve"> </w:t>
            </w:r>
            <w:proofErr w:type="spellStart"/>
            <w:r w:rsidRPr="009F53A4">
              <w:rPr>
                <w:spacing w:val="-2"/>
                <w:sz w:val="20"/>
                <w:szCs w:val="20"/>
              </w:rPr>
              <w:t>terminas</w:t>
            </w:r>
            <w:proofErr w:type="spellEnd"/>
            <w:r w:rsidRPr="009F53A4">
              <w:rPr>
                <w:spacing w:val="-2"/>
                <w:sz w:val="20"/>
                <w:szCs w:val="20"/>
              </w:rPr>
              <w:t>;</w:t>
            </w:r>
          </w:p>
          <w:p w:rsidR="0093766D" w:rsidRPr="009F53A4" w:rsidRDefault="0093766D" w:rsidP="001017CF">
            <w:pPr>
              <w:pStyle w:val="TableParagraph"/>
              <w:numPr>
                <w:ilvl w:val="2"/>
                <w:numId w:val="20"/>
              </w:numPr>
              <w:tabs>
                <w:tab w:val="left" w:pos="595"/>
                <w:tab w:val="left" w:pos="954"/>
              </w:tabs>
              <w:ind w:left="0" w:right="100" w:firstLine="0"/>
              <w:jc w:val="both"/>
              <w:rPr>
                <w:sz w:val="20"/>
                <w:szCs w:val="20"/>
              </w:rPr>
            </w:pPr>
            <w:proofErr w:type="spellStart"/>
            <w:r w:rsidRPr="009F53A4">
              <w:rPr>
                <w:sz w:val="20"/>
                <w:szCs w:val="20"/>
              </w:rPr>
              <w:t>jeigu</w:t>
            </w:r>
            <w:proofErr w:type="spellEnd"/>
            <w:r w:rsidRPr="009F53A4">
              <w:rPr>
                <w:sz w:val="20"/>
                <w:szCs w:val="20"/>
              </w:rPr>
              <w:t xml:space="preserve"> </w:t>
            </w:r>
            <w:proofErr w:type="spellStart"/>
            <w:r w:rsidRPr="009F53A4">
              <w:rPr>
                <w:sz w:val="20"/>
                <w:szCs w:val="20"/>
              </w:rPr>
              <w:t>Tiekėjas</w:t>
            </w:r>
            <w:proofErr w:type="spellEnd"/>
            <w:r w:rsidRPr="009F53A4">
              <w:rPr>
                <w:sz w:val="20"/>
                <w:szCs w:val="20"/>
              </w:rPr>
              <w:t xml:space="preserve"> </w:t>
            </w:r>
            <w:proofErr w:type="spellStart"/>
            <w:r w:rsidRPr="009F53A4">
              <w:rPr>
                <w:sz w:val="20"/>
                <w:szCs w:val="20"/>
              </w:rPr>
              <w:t>pažeidžia</w:t>
            </w:r>
            <w:proofErr w:type="spellEnd"/>
            <w:r w:rsidRPr="009F53A4">
              <w:rPr>
                <w:sz w:val="20"/>
                <w:szCs w:val="20"/>
              </w:rPr>
              <w:t xml:space="preserve"> </w:t>
            </w:r>
            <w:proofErr w:type="spellStart"/>
            <w:r w:rsidRPr="009F53A4">
              <w:rPr>
                <w:sz w:val="20"/>
                <w:szCs w:val="20"/>
              </w:rPr>
              <w:t>Prekių</w:t>
            </w:r>
            <w:proofErr w:type="spellEnd"/>
            <w:r w:rsidRPr="009F53A4">
              <w:rPr>
                <w:sz w:val="20"/>
                <w:szCs w:val="20"/>
              </w:rPr>
              <w:t xml:space="preserve"> </w:t>
            </w:r>
            <w:proofErr w:type="spellStart"/>
            <w:r w:rsidRPr="009F53A4">
              <w:rPr>
                <w:sz w:val="20"/>
                <w:szCs w:val="20"/>
              </w:rPr>
              <w:t>pristatymo</w:t>
            </w:r>
            <w:proofErr w:type="spellEnd"/>
            <w:r w:rsidRPr="009F53A4">
              <w:rPr>
                <w:sz w:val="20"/>
                <w:szCs w:val="20"/>
              </w:rPr>
              <w:t xml:space="preserve"> terminus </w:t>
            </w:r>
            <w:proofErr w:type="spellStart"/>
            <w:r w:rsidRPr="009F53A4">
              <w:rPr>
                <w:sz w:val="20"/>
                <w:szCs w:val="20"/>
              </w:rPr>
              <w:t>ir</w:t>
            </w:r>
            <w:proofErr w:type="spellEnd"/>
            <w:r w:rsidRPr="009F53A4">
              <w:rPr>
                <w:sz w:val="20"/>
                <w:szCs w:val="20"/>
              </w:rPr>
              <w:t xml:space="preserve"> </w:t>
            </w:r>
            <w:proofErr w:type="spellStart"/>
            <w:r w:rsidRPr="009F53A4">
              <w:rPr>
                <w:sz w:val="20"/>
                <w:szCs w:val="20"/>
              </w:rPr>
              <w:t>priskaičiuotų</w:t>
            </w:r>
            <w:proofErr w:type="spellEnd"/>
            <w:r w:rsidRPr="009F53A4">
              <w:rPr>
                <w:sz w:val="20"/>
                <w:szCs w:val="20"/>
              </w:rPr>
              <w:t xml:space="preserve"> </w:t>
            </w:r>
            <w:proofErr w:type="spellStart"/>
            <w:r w:rsidRPr="009F53A4">
              <w:rPr>
                <w:sz w:val="20"/>
                <w:szCs w:val="20"/>
              </w:rPr>
              <w:t>netesybų</w:t>
            </w:r>
            <w:proofErr w:type="spellEnd"/>
            <w:r w:rsidRPr="009F53A4">
              <w:rPr>
                <w:sz w:val="20"/>
                <w:szCs w:val="20"/>
              </w:rPr>
              <w:t xml:space="preserve"> </w:t>
            </w:r>
            <w:proofErr w:type="spellStart"/>
            <w:r w:rsidRPr="009F53A4">
              <w:rPr>
                <w:sz w:val="20"/>
                <w:szCs w:val="20"/>
              </w:rPr>
              <w:t>už</w:t>
            </w:r>
            <w:proofErr w:type="spellEnd"/>
            <w:r w:rsidRPr="009F53A4">
              <w:rPr>
                <w:sz w:val="20"/>
                <w:szCs w:val="20"/>
              </w:rPr>
              <w:t xml:space="preserve"> </w:t>
            </w:r>
            <w:proofErr w:type="spellStart"/>
            <w:r w:rsidRPr="009F53A4">
              <w:rPr>
                <w:sz w:val="20"/>
                <w:szCs w:val="20"/>
              </w:rPr>
              <w:t>vėlavimą</w:t>
            </w:r>
            <w:proofErr w:type="spellEnd"/>
            <w:r w:rsidRPr="009F53A4">
              <w:rPr>
                <w:sz w:val="20"/>
                <w:szCs w:val="20"/>
              </w:rPr>
              <w:t xml:space="preserve"> </w:t>
            </w:r>
            <w:proofErr w:type="spellStart"/>
            <w:r w:rsidRPr="009F53A4">
              <w:rPr>
                <w:sz w:val="20"/>
                <w:szCs w:val="20"/>
              </w:rPr>
              <w:t>suma</w:t>
            </w:r>
            <w:proofErr w:type="spellEnd"/>
            <w:r w:rsidRPr="009F53A4">
              <w:rPr>
                <w:sz w:val="20"/>
                <w:szCs w:val="20"/>
              </w:rPr>
              <w:t xml:space="preserve"> </w:t>
            </w:r>
            <w:proofErr w:type="spellStart"/>
            <w:r w:rsidRPr="009F53A4">
              <w:rPr>
                <w:sz w:val="20"/>
                <w:szCs w:val="20"/>
              </w:rPr>
              <w:t>viršija</w:t>
            </w:r>
            <w:proofErr w:type="spellEnd"/>
            <w:r w:rsidRPr="009F53A4">
              <w:rPr>
                <w:sz w:val="20"/>
                <w:szCs w:val="20"/>
              </w:rPr>
              <w:t xml:space="preserve"> 20 (</w:t>
            </w:r>
            <w:proofErr w:type="spellStart"/>
            <w:r w:rsidRPr="009F53A4">
              <w:rPr>
                <w:sz w:val="20"/>
                <w:szCs w:val="20"/>
              </w:rPr>
              <w:t>dvidešimt</w:t>
            </w:r>
            <w:proofErr w:type="spellEnd"/>
            <w:r w:rsidRPr="009F53A4">
              <w:rPr>
                <w:sz w:val="20"/>
                <w:szCs w:val="20"/>
              </w:rPr>
              <w:t xml:space="preserve">) proc. </w:t>
            </w:r>
            <w:proofErr w:type="spellStart"/>
            <w:r w:rsidRPr="009F53A4">
              <w:rPr>
                <w:sz w:val="20"/>
                <w:szCs w:val="20"/>
              </w:rPr>
              <w:t>Pradinės</w:t>
            </w:r>
            <w:proofErr w:type="spellEnd"/>
            <w:r w:rsidRPr="009F53A4">
              <w:rPr>
                <w:sz w:val="20"/>
                <w:szCs w:val="20"/>
              </w:rPr>
              <w:t xml:space="preserve"> </w:t>
            </w:r>
            <w:proofErr w:type="spellStart"/>
            <w:r w:rsidRPr="009F53A4">
              <w:rPr>
                <w:sz w:val="20"/>
                <w:szCs w:val="20"/>
              </w:rPr>
              <w:t>sutarties</w:t>
            </w:r>
            <w:proofErr w:type="spellEnd"/>
            <w:r w:rsidRPr="009F53A4">
              <w:rPr>
                <w:sz w:val="20"/>
                <w:szCs w:val="20"/>
              </w:rPr>
              <w:t xml:space="preserve"> </w:t>
            </w:r>
            <w:proofErr w:type="spellStart"/>
            <w:r w:rsidRPr="009F53A4">
              <w:rPr>
                <w:sz w:val="20"/>
                <w:szCs w:val="20"/>
              </w:rPr>
              <w:t>vertės</w:t>
            </w:r>
            <w:proofErr w:type="spellEnd"/>
            <w:r w:rsidRPr="009F53A4">
              <w:rPr>
                <w:sz w:val="20"/>
                <w:szCs w:val="20"/>
              </w:rPr>
              <w:t>;</w:t>
            </w:r>
          </w:p>
          <w:p w:rsidR="0093766D" w:rsidRPr="009F53A4" w:rsidRDefault="0093766D" w:rsidP="001017CF">
            <w:pPr>
              <w:pStyle w:val="TableParagraph"/>
              <w:tabs>
                <w:tab w:val="left" w:pos="595"/>
              </w:tabs>
              <w:ind w:right="100"/>
              <w:jc w:val="both"/>
              <w:rPr>
                <w:sz w:val="20"/>
                <w:szCs w:val="20"/>
              </w:rPr>
            </w:pPr>
            <w:r w:rsidRPr="009F53A4">
              <w:rPr>
                <w:sz w:val="20"/>
                <w:szCs w:val="20"/>
              </w:rPr>
              <w:t xml:space="preserve">11.2.4 </w:t>
            </w:r>
            <w:proofErr w:type="spellStart"/>
            <w:r w:rsidRPr="009F53A4">
              <w:rPr>
                <w:sz w:val="20"/>
                <w:szCs w:val="20"/>
              </w:rPr>
              <w:t>Tiekėjas</w:t>
            </w:r>
            <w:proofErr w:type="spellEnd"/>
            <w:r w:rsidRPr="009F53A4">
              <w:rPr>
                <w:sz w:val="20"/>
                <w:szCs w:val="20"/>
              </w:rPr>
              <w:t xml:space="preserve"> </w:t>
            </w:r>
            <w:proofErr w:type="spellStart"/>
            <w:r w:rsidRPr="009F53A4">
              <w:rPr>
                <w:sz w:val="20"/>
                <w:szCs w:val="20"/>
              </w:rPr>
              <w:t>pažeidžia</w:t>
            </w:r>
            <w:proofErr w:type="spellEnd"/>
            <w:r w:rsidRPr="009F53A4">
              <w:rPr>
                <w:sz w:val="20"/>
                <w:szCs w:val="20"/>
              </w:rPr>
              <w:t xml:space="preserve"> </w:t>
            </w:r>
            <w:proofErr w:type="spellStart"/>
            <w:r w:rsidRPr="009F53A4">
              <w:rPr>
                <w:sz w:val="20"/>
                <w:szCs w:val="20"/>
              </w:rPr>
              <w:t>Prekių</w:t>
            </w:r>
            <w:proofErr w:type="spellEnd"/>
            <w:r w:rsidRPr="009F53A4">
              <w:rPr>
                <w:sz w:val="20"/>
                <w:szCs w:val="20"/>
              </w:rPr>
              <w:t xml:space="preserve"> </w:t>
            </w:r>
            <w:proofErr w:type="spellStart"/>
            <w:r w:rsidRPr="009F53A4">
              <w:rPr>
                <w:sz w:val="20"/>
                <w:szCs w:val="20"/>
              </w:rPr>
              <w:t>pristatymo</w:t>
            </w:r>
            <w:proofErr w:type="spellEnd"/>
            <w:r w:rsidRPr="009F53A4">
              <w:rPr>
                <w:sz w:val="20"/>
                <w:szCs w:val="20"/>
              </w:rPr>
              <w:t xml:space="preserve"> terminus </w:t>
            </w:r>
            <w:proofErr w:type="spellStart"/>
            <w:r w:rsidRPr="009F53A4">
              <w:rPr>
                <w:sz w:val="20"/>
                <w:szCs w:val="20"/>
              </w:rPr>
              <w:t>ir</w:t>
            </w:r>
            <w:proofErr w:type="spellEnd"/>
            <w:r w:rsidRPr="009F53A4">
              <w:rPr>
                <w:sz w:val="20"/>
                <w:szCs w:val="20"/>
              </w:rPr>
              <w:t xml:space="preserve"> </w:t>
            </w:r>
            <w:proofErr w:type="spellStart"/>
            <w:r w:rsidRPr="009F53A4">
              <w:rPr>
                <w:sz w:val="20"/>
                <w:szCs w:val="20"/>
              </w:rPr>
              <w:t>dėl</w:t>
            </w:r>
            <w:proofErr w:type="spellEnd"/>
            <w:r w:rsidRPr="009F53A4">
              <w:rPr>
                <w:sz w:val="20"/>
                <w:szCs w:val="20"/>
              </w:rPr>
              <w:t xml:space="preserve"> </w:t>
            </w:r>
            <w:proofErr w:type="spellStart"/>
            <w:r w:rsidRPr="009F53A4">
              <w:rPr>
                <w:sz w:val="20"/>
                <w:szCs w:val="20"/>
              </w:rPr>
              <w:t>Prekių</w:t>
            </w:r>
            <w:proofErr w:type="spellEnd"/>
            <w:r w:rsidRPr="009F53A4">
              <w:rPr>
                <w:sz w:val="20"/>
                <w:szCs w:val="20"/>
              </w:rPr>
              <w:t xml:space="preserve"> </w:t>
            </w:r>
            <w:proofErr w:type="spellStart"/>
            <w:r w:rsidRPr="009F53A4">
              <w:rPr>
                <w:sz w:val="20"/>
                <w:szCs w:val="20"/>
              </w:rPr>
              <w:t>pristatymo</w:t>
            </w:r>
            <w:proofErr w:type="spellEnd"/>
            <w:r w:rsidRPr="009F53A4">
              <w:rPr>
                <w:sz w:val="20"/>
                <w:szCs w:val="20"/>
              </w:rPr>
              <w:t xml:space="preserve"> </w:t>
            </w:r>
            <w:proofErr w:type="spellStart"/>
            <w:r w:rsidRPr="009F53A4">
              <w:rPr>
                <w:sz w:val="20"/>
                <w:szCs w:val="20"/>
              </w:rPr>
              <w:t>vėlavimo</w:t>
            </w:r>
            <w:proofErr w:type="spellEnd"/>
            <w:r w:rsidRPr="009F53A4">
              <w:rPr>
                <w:sz w:val="20"/>
                <w:szCs w:val="20"/>
              </w:rPr>
              <w:t xml:space="preserve"> </w:t>
            </w:r>
            <w:proofErr w:type="spellStart"/>
            <w:r w:rsidRPr="009F53A4">
              <w:rPr>
                <w:sz w:val="20"/>
                <w:szCs w:val="20"/>
              </w:rPr>
              <w:t>Prekės</w:t>
            </w:r>
            <w:proofErr w:type="spellEnd"/>
            <w:r w:rsidRPr="009F53A4">
              <w:rPr>
                <w:sz w:val="20"/>
                <w:szCs w:val="20"/>
              </w:rPr>
              <w:t xml:space="preserve"> </w:t>
            </w:r>
            <w:proofErr w:type="spellStart"/>
            <w:r w:rsidRPr="009F53A4">
              <w:rPr>
                <w:sz w:val="20"/>
                <w:szCs w:val="20"/>
              </w:rPr>
              <w:t>tampa</w:t>
            </w:r>
            <w:proofErr w:type="spellEnd"/>
            <w:r w:rsidRPr="009F53A4">
              <w:rPr>
                <w:sz w:val="20"/>
                <w:szCs w:val="20"/>
              </w:rPr>
              <w:t xml:space="preserve"> </w:t>
            </w:r>
            <w:proofErr w:type="spellStart"/>
            <w:r w:rsidRPr="009F53A4">
              <w:rPr>
                <w:sz w:val="20"/>
                <w:szCs w:val="20"/>
              </w:rPr>
              <w:t>nebereikalingos</w:t>
            </w:r>
            <w:proofErr w:type="spellEnd"/>
            <w:r w:rsidRPr="009F53A4">
              <w:rPr>
                <w:sz w:val="20"/>
                <w:szCs w:val="20"/>
              </w:rPr>
              <w:t>;</w:t>
            </w:r>
          </w:p>
          <w:p w:rsidR="0093766D" w:rsidRPr="009F53A4" w:rsidRDefault="0093766D" w:rsidP="001017CF">
            <w:pPr>
              <w:pStyle w:val="TableParagraph"/>
              <w:numPr>
                <w:ilvl w:val="2"/>
                <w:numId w:val="19"/>
              </w:numPr>
              <w:tabs>
                <w:tab w:val="left" w:pos="595"/>
              </w:tabs>
              <w:ind w:left="0" w:right="100" w:firstLine="0"/>
              <w:jc w:val="both"/>
              <w:rPr>
                <w:sz w:val="20"/>
                <w:szCs w:val="20"/>
              </w:rPr>
            </w:pPr>
            <w:proofErr w:type="spellStart"/>
            <w:r w:rsidRPr="009F53A4">
              <w:rPr>
                <w:sz w:val="20"/>
                <w:szCs w:val="20"/>
              </w:rPr>
              <w:t>Tiekėjas</w:t>
            </w:r>
            <w:proofErr w:type="spellEnd"/>
            <w:r w:rsidRPr="009F53A4">
              <w:rPr>
                <w:sz w:val="20"/>
                <w:szCs w:val="20"/>
              </w:rPr>
              <w:t xml:space="preserve"> </w:t>
            </w:r>
            <w:proofErr w:type="spellStart"/>
            <w:r w:rsidRPr="009F53A4">
              <w:rPr>
                <w:sz w:val="20"/>
                <w:szCs w:val="20"/>
              </w:rPr>
              <w:t>daugiau</w:t>
            </w:r>
            <w:proofErr w:type="spellEnd"/>
            <w:r w:rsidRPr="009F53A4">
              <w:rPr>
                <w:sz w:val="20"/>
                <w:szCs w:val="20"/>
              </w:rPr>
              <w:t xml:space="preserve"> </w:t>
            </w:r>
            <w:proofErr w:type="spellStart"/>
            <w:r w:rsidRPr="009F53A4">
              <w:rPr>
                <w:sz w:val="20"/>
                <w:szCs w:val="20"/>
              </w:rPr>
              <w:t>kaip</w:t>
            </w:r>
            <w:proofErr w:type="spellEnd"/>
            <w:r w:rsidRPr="009F53A4">
              <w:rPr>
                <w:sz w:val="20"/>
                <w:szCs w:val="20"/>
              </w:rPr>
              <w:t xml:space="preserve"> 2 (du) </w:t>
            </w:r>
            <w:proofErr w:type="spellStart"/>
            <w:r w:rsidRPr="009F53A4">
              <w:rPr>
                <w:sz w:val="20"/>
                <w:szCs w:val="20"/>
              </w:rPr>
              <w:t>kartus</w:t>
            </w:r>
            <w:proofErr w:type="spellEnd"/>
            <w:r w:rsidRPr="009F53A4">
              <w:rPr>
                <w:sz w:val="20"/>
                <w:szCs w:val="20"/>
              </w:rPr>
              <w:t xml:space="preserve"> </w:t>
            </w:r>
            <w:proofErr w:type="spellStart"/>
            <w:r w:rsidRPr="009F53A4">
              <w:rPr>
                <w:sz w:val="20"/>
                <w:szCs w:val="20"/>
              </w:rPr>
              <w:t>pristato</w:t>
            </w:r>
            <w:proofErr w:type="spellEnd"/>
            <w:r w:rsidRPr="009F53A4">
              <w:rPr>
                <w:sz w:val="20"/>
                <w:szCs w:val="20"/>
              </w:rPr>
              <w:t xml:space="preserve"> </w:t>
            </w:r>
            <w:proofErr w:type="spellStart"/>
            <w:r w:rsidRPr="009F53A4">
              <w:rPr>
                <w:sz w:val="20"/>
                <w:szCs w:val="20"/>
              </w:rPr>
              <w:t>Prekes</w:t>
            </w:r>
            <w:proofErr w:type="spellEnd"/>
            <w:r w:rsidRPr="009F53A4">
              <w:rPr>
                <w:sz w:val="20"/>
                <w:szCs w:val="20"/>
              </w:rPr>
              <w:t xml:space="preserve">, </w:t>
            </w:r>
            <w:proofErr w:type="spellStart"/>
            <w:r w:rsidRPr="009F53A4">
              <w:rPr>
                <w:sz w:val="20"/>
                <w:szCs w:val="20"/>
              </w:rPr>
              <w:t>kurios</w:t>
            </w:r>
            <w:proofErr w:type="spellEnd"/>
            <w:r w:rsidRPr="009F53A4">
              <w:rPr>
                <w:sz w:val="20"/>
                <w:szCs w:val="20"/>
              </w:rPr>
              <w:t xml:space="preserve"> </w:t>
            </w:r>
            <w:proofErr w:type="spellStart"/>
            <w:r w:rsidRPr="009F53A4">
              <w:rPr>
                <w:sz w:val="20"/>
                <w:szCs w:val="20"/>
              </w:rPr>
              <w:t>neatitinka</w:t>
            </w:r>
            <w:proofErr w:type="spellEnd"/>
            <w:r w:rsidRPr="009F53A4">
              <w:rPr>
                <w:spacing w:val="-10"/>
                <w:sz w:val="20"/>
                <w:szCs w:val="20"/>
              </w:rPr>
              <w:t xml:space="preserve"> </w:t>
            </w:r>
            <w:proofErr w:type="spellStart"/>
            <w:r w:rsidRPr="009F53A4">
              <w:rPr>
                <w:sz w:val="20"/>
                <w:szCs w:val="20"/>
              </w:rPr>
              <w:t>Sutartyje</w:t>
            </w:r>
            <w:proofErr w:type="spellEnd"/>
            <w:r w:rsidRPr="009F53A4">
              <w:rPr>
                <w:spacing w:val="-10"/>
                <w:sz w:val="20"/>
                <w:szCs w:val="20"/>
              </w:rPr>
              <w:t xml:space="preserve"> </w:t>
            </w:r>
            <w:proofErr w:type="spellStart"/>
            <w:r w:rsidRPr="009F53A4">
              <w:rPr>
                <w:sz w:val="20"/>
                <w:szCs w:val="20"/>
              </w:rPr>
              <w:t>ir</w:t>
            </w:r>
            <w:proofErr w:type="spellEnd"/>
            <w:r w:rsidRPr="009F53A4">
              <w:rPr>
                <w:spacing w:val="-7"/>
                <w:sz w:val="20"/>
                <w:szCs w:val="20"/>
              </w:rPr>
              <w:t xml:space="preserve"> </w:t>
            </w:r>
            <w:r w:rsidRPr="009F53A4">
              <w:rPr>
                <w:sz w:val="20"/>
                <w:szCs w:val="20"/>
              </w:rPr>
              <w:t>(</w:t>
            </w:r>
            <w:proofErr w:type="spellStart"/>
            <w:r w:rsidRPr="009F53A4">
              <w:rPr>
                <w:sz w:val="20"/>
                <w:szCs w:val="20"/>
              </w:rPr>
              <w:t>ar</w:t>
            </w:r>
            <w:proofErr w:type="spellEnd"/>
            <w:r w:rsidRPr="009F53A4">
              <w:rPr>
                <w:sz w:val="20"/>
                <w:szCs w:val="20"/>
              </w:rPr>
              <w:t>)</w:t>
            </w:r>
            <w:r w:rsidRPr="009F53A4">
              <w:rPr>
                <w:spacing w:val="-7"/>
                <w:sz w:val="20"/>
                <w:szCs w:val="20"/>
              </w:rPr>
              <w:t xml:space="preserve"> </w:t>
            </w:r>
            <w:proofErr w:type="spellStart"/>
            <w:r w:rsidRPr="009F53A4">
              <w:rPr>
                <w:sz w:val="20"/>
                <w:szCs w:val="20"/>
              </w:rPr>
              <w:t>Įstatymuose</w:t>
            </w:r>
            <w:proofErr w:type="spellEnd"/>
            <w:r w:rsidRPr="009F53A4">
              <w:rPr>
                <w:spacing w:val="-10"/>
                <w:sz w:val="20"/>
                <w:szCs w:val="20"/>
              </w:rPr>
              <w:t xml:space="preserve"> </w:t>
            </w:r>
            <w:proofErr w:type="spellStart"/>
            <w:r w:rsidRPr="009F53A4">
              <w:rPr>
                <w:sz w:val="20"/>
                <w:szCs w:val="20"/>
              </w:rPr>
              <w:t>nustatytų</w:t>
            </w:r>
            <w:proofErr w:type="spellEnd"/>
            <w:r w:rsidRPr="009F53A4">
              <w:rPr>
                <w:spacing w:val="-9"/>
                <w:sz w:val="20"/>
                <w:szCs w:val="20"/>
              </w:rPr>
              <w:t xml:space="preserve"> </w:t>
            </w:r>
            <w:proofErr w:type="spellStart"/>
            <w:r w:rsidRPr="009F53A4">
              <w:rPr>
                <w:sz w:val="20"/>
                <w:szCs w:val="20"/>
              </w:rPr>
              <w:t>reikalavimų</w:t>
            </w:r>
            <w:proofErr w:type="spellEnd"/>
            <w:r w:rsidRPr="009F53A4">
              <w:rPr>
                <w:spacing w:val="-10"/>
                <w:sz w:val="20"/>
                <w:szCs w:val="20"/>
              </w:rPr>
              <w:t xml:space="preserve"> </w:t>
            </w:r>
            <w:proofErr w:type="spellStart"/>
            <w:r w:rsidRPr="009F53A4">
              <w:rPr>
                <w:sz w:val="20"/>
                <w:szCs w:val="20"/>
              </w:rPr>
              <w:t>Prekėms</w:t>
            </w:r>
            <w:proofErr w:type="spellEnd"/>
            <w:r w:rsidRPr="009F53A4">
              <w:rPr>
                <w:sz w:val="20"/>
                <w:szCs w:val="20"/>
              </w:rPr>
              <w:t>;</w:t>
            </w:r>
          </w:p>
          <w:p w:rsidR="0093766D" w:rsidRPr="009F53A4" w:rsidRDefault="0093766D" w:rsidP="001017CF">
            <w:pPr>
              <w:pStyle w:val="TableParagraph"/>
              <w:numPr>
                <w:ilvl w:val="2"/>
                <w:numId w:val="19"/>
              </w:numPr>
              <w:tabs>
                <w:tab w:val="left" w:pos="595"/>
                <w:tab w:val="left" w:pos="928"/>
              </w:tabs>
              <w:ind w:left="0" w:right="97" w:firstLine="0"/>
              <w:jc w:val="both"/>
              <w:rPr>
                <w:sz w:val="20"/>
                <w:szCs w:val="20"/>
              </w:rPr>
            </w:pPr>
            <w:proofErr w:type="spellStart"/>
            <w:r w:rsidRPr="009F53A4">
              <w:rPr>
                <w:sz w:val="20"/>
                <w:szCs w:val="20"/>
              </w:rPr>
              <w:t>Tiekėjo</w:t>
            </w:r>
            <w:proofErr w:type="spellEnd"/>
            <w:r w:rsidRPr="009F53A4">
              <w:rPr>
                <w:sz w:val="20"/>
                <w:szCs w:val="20"/>
              </w:rPr>
              <w:t xml:space="preserve"> </w:t>
            </w:r>
            <w:proofErr w:type="spellStart"/>
            <w:r w:rsidRPr="009F53A4">
              <w:rPr>
                <w:sz w:val="20"/>
                <w:szCs w:val="20"/>
              </w:rPr>
              <w:t>kvalifikacija</w:t>
            </w:r>
            <w:proofErr w:type="spellEnd"/>
            <w:r w:rsidRPr="009F53A4">
              <w:rPr>
                <w:sz w:val="20"/>
                <w:szCs w:val="20"/>
              </w:rPr>
              <w:t xml:space="preserve"> (</w:t>
            </w:r>
            <w:proofErr w:type="spellStart"/>
            <w:r w:rsidRPr="009F53A4">
              <w:rPr>
                <w:sz w:val="20"/>
                <w:szCs w:val="20"/>
              </w:rPr>
              <w:t>jei</w:t>
            </w:r>
            <w:proofErr w:type="spellEnd"/>
            <w:r w:rsidRPr="009F53A4">
              <w:rPr>
                <w:sz w:val="20"/>
                <w:szCs w:val="20"/>
              </w:rPr>
              <w:t xml:space="preserve"> </w:t>
            </w:r>
            <w:proofErr w:type="spellStart"/>
            <w:r w:rsidRPr="009F53A4">
              <w:rPr>
                <w:sz w:val="20"/>
                <w:szCs w:val="20"/>
              </w:rPr>
              <w:t>taikoma</w:t>
            </w:r>
            <w:proofErr w:type="spellEnd"/>
            <w:r w:rsidRPr="009F53A4">
              <w:rPr>
                <w:sz w:val="20"/>
                <w:szCs w:val="20"/>
              </w:rPr>
              <w:t xml:space="preserve">) </w:t>
            </w:r>
            <w:proofErr w:type="spellStart"/>
            <w:r w:rsidRPr="009F53A4">
              <w:rPr>
                <w:sz w:val="20"/>
                <w:szCs w:val="20"/>
              </w:rPr>
              <w:t>tapo</w:t>
            </w:r>
            <w:proofErr w:type="spellEnd"/>
            <w:r w:rsidRPr="009F53A4">
              <w:rPr>
                <w:sz w:val="20"/>
                <w:szCs w:val="20"/>
              </w:rPr>
              <w:t xml:space="preserve"> </w:t>
            </w:r>
            <w:proofErr w:type="spellStart"/>
            <w:r w:rsidRPr="009F53A4">
              <w:rPr>
                <w:sz w:val="20"/>
                <w:szCs w:val="20"/>
              </w:rPr>
              <w:t>nebeatitinkančia</w:t>
            </w:r>
            <w:proofErr w:type="spellEnd"/>
            <w:r w:rsidRPr="009F53A4">
              <w:rPr>
                <w:sz w:val="20"/>
                <w:szCs w:val="20"/>
              </w:rPr>
              <w:t xml:space="preserve"> </w:t>
            </w:r>
            <w:proofErr w:type="spellStart"/>
            <w:r w:rsidRPr="009F53A4">
              <w:rPr>
                <w:sz w:val="20"/>
                <w:szCs w:val="20"/>
              </w:rPr>
              <w:t>pirkimo</w:t>
            </w:r>
            <w:proofErr w:type="spellEnd"/>
            <w:r w:rsidRPr="009F53A4">
              <w:rPr>
                <w:spacing w:val="-7"/>
                <w:sz w:val="20"/>
                <w:szCs w:val="20"/>
              </w:rPr>
              <w:t xml:space="preserve"> </w:t>
            </w:r>
            <w:proofErr w:type="spellStart"/>
            <w:r w:rsidRPr="009F53A4">
              <w:rPr>
                <w:sz w:val="20"/>
                <w:szCs w:val="20"/>
              </w:rPr>
              <w:t>dokumentuose</w:t>
            </w:r>
            <w:proofErr w:type="spellEnd"/>
            <w:r w:rsidRPr="009F53A4">
              <w:rPr>
                <w:spacing w:val="-7"/>
                <w:sz w:val="20"/>
                <w:szCs w:val="20"/>
              </w:rPr>
              <w:t xml:space="preserve"> </w:t>
            </w:r>
            <w:proofErr w:type="spellStart"/>
            <w:r w:rsidRPr="009F53A4">
              <w:rPr>
                <w:sz w:val="20"/>
                <w:szCs w:val="20"/>
              </w:rPr>
              <w:t>nustatytų</w:t>
            </w:r>
            <w:proofErr w:type="spellEnd"/>
            <w:r w:rsidRPr="009F53A4">
              <w:rPr>
                <w:spacing w:val="-7"/>
                <w:sz w:val="20"/>
                <w:szCs w:val="20"/>
              </w:rPr>
              <w:t xml:space="preserve"> </w:t>
            </w:r>
            <w:proofErr w:type="spellStart"/>
            <w:r w:rsidRPr="009F53A4">
              <w:rPr>
                <w:sz w:val="20"/>
                <w:szCs w:val="20"/>
              </w:rPr>
              <w:t>Sutarties</w:t>
            </w:r>
            <w:proofErr w:type="spellEnd"/>
            <w:r w:rsidRPr="009F53A4">
              <w:rPr>
                <w:spacing w:val="-7"/>
                <w:sz w:val="20"/>
                <w:szCs w:val="20"/>
              </w:rPr>
              <w:t xml:space="preserve"> </w:t>
            </w:r>
            <w:proofErr w:type="spellStart"/>
            <w:r w:rsidRPr="009F53A4">
              <w:rPr>
                <w:sz w:val="20"/>
                <w:szCs w:val="20"/>
              </w:rPr>
              <w:t>tinkamam</w:t>
            </w:r>
            <w:proofErr w:type="spellEnd"/>
            <w:r w:rsidRPr="009F53A4">
              <w:rPr>
                <w:spacing w:val="-7"/>
                <w:sz w:val="20"/>
                <w:szCs w:val="20"/>
              </w:rPr>
              <w:t xml:space="preserve"> </w:t>
            </w:r>
            <w:proofErr w:type="spellStart"/>
            <w:r w:rsidRPr="009F53A4">
              <w:rPr>
                <w:sz w:val="20"/>
                <w:szCs w:val="20"/>
              </w:rPr>
              <w:t>vykdymui</w:t>
            </w:r>
            <w:proofErr w:type="spellEnd"/>
            <w:r w:rsidRPr="009F53A4">
              <w:rPr>
                <w:spacing w:val="-7"/>
                <w:sz w:val="20"/>
                <w:szCs w:val="20"/>
              </w:rPr>
              <w:t xml:space="preserve"> </w:t>
            </w:r>
            <w:proofErr w:type="spellStart"/>
            <w:r w:rsidRPr="009F53A4">
              <w:rPr>
                <w:sz w:val="20"/>
                <w:szCs w:val="20"/>
              </w:rPr>
              <w:t>būtinų</w:t>
            </w:r>
            <w:proofErr w:type="spellEnd"/>
            <w:r w:rsidRPr="009F53A4">
              <w:rPr>
                <w:sz w:val="20"/>
                <w:szCs w:val="20"/>
              </w:rPr>
              <w:t xml:space="preserve"> </w:t>
            </w:r>
            <w:proofErr w:type="spellStart"/>
            <w:r w:rsidRPr="009F53A4">
              <w:rPr>
                <w:sz w:val="20"/>
                <w:szCs w:val="20"/>
              </w:rPr>
              <w:t>reikalavimų</w:t>
            </w:r>
            <w:proofErr w:type="spellEnd"/>
            <w:r w:rsidRPr="009F53A4">
              <w:rPr>
                <w:sz w:val="20"/>
                <w:szCs w:val="20"/>
              </w:rPr>
              <w:t xml:space="preserve"> </w:t>
            </w:r>
            <w:proofErr w:type="spellStart"/>
            <w:r w:rsidRPr="009F53A4">
              <w:rPr>
                <w:sz w:val="20"/>
                <w:szCs w:val="20"/>
              </w:rPr>
              <w:t>ir</w:t>
            </w:r>
            <w:proofErr w:type="spellEnd"/>
            <w:r w:rsidRPr="009F53A4">
              <w:rPr>
                <w:sz w:val="20"/>
                <w:szCs w:val="20"/>
              </w:rPr>
              <w:t xml:space="preserve"> </w:t>
            </w:r>
            <w:proofErr w:type="spellStart"/>
            <w:r w:rsidRPr="009F53A4">
              <w:rPr>
                <w:sz w:val="20"/>
                <w:szCs w:val="20"/>
              </w:rPr>
              <w:t>šie</w:t>
            </w:r>
            <w:proofErr w:type="spellEnd"/>
            <w:r w:rsidRPr="009F53A4">
              <w:rPr>
                <w:sz w:val="20"/>
                <w:szCs w:val="20"/>
              </w:rPr>
              <w:t xml:space="preserve"> </w:t>
            </w:r>
            <w:proofErr w:type="spellStart"/>
            <w:r w:rsidRPr="009F53A4">
              <w:rPr>
                <w:sz w:val="20"/>
                <w:szCs w:val="20"/>
              </w:rPr>
              <w:t>neatitikimai</w:t>
            </w:r>
            <w:proofErr w:type="spellEnd"/>
            <w:r w:rsidRPr="009F53A4">
              <w:rPr>
                <w:sz w:val="20"/>
                <w:szCs w:val="20"/>
              </w:rPr>
              <w:t xml:space="preserve"> </w:t>
            </w:r>
            <w:proofErr w:type="spellStart"/>
            <w:r w:rsidRPr="009F53A4">
              <w:rPr>
                <w:sz w:val="20"/>
                <w:szCs w:val="20"/>
              </w:rPr>
              <w:t>nebuvo</w:t>
            </w:r>
            <w:proofErr w:type="spellEnd"/>
            <w:r w:rsidRPr="009F53A4">
              <w:rPr>
                <w:sz w:val="20"/>
                <w:szCs w:val="20"/>
              </w:rPr>
              <w:t xml:space="preserve"> </w:t>
            </w:r>
            <w:proofErr w:type="spellStart"/>
            <w:r w:rsidRPr="009F53A4">
              <w:rPr>
                <w:sz w:val="20"/>
                <w:szCs w:val="20"/>
              </w:rPr>
              <w:t>ištaisyti</w:t>
            </w:r>
            <w:proofErr w:type="spellEnd"/>
            <w:r w:rsidRPr="009F53A4">
              <w:rPr>
                <w:sz w:val="20"/>
                <w:szCs w:val="20"/>
              </w:rPr>
              <w:t xml:space="preserve"> per 14 (</w:t>
            </w:r>
            <w:proofErr w:type="spellStart"/>
            <w:r w:rsidRPr="009F53A4">
              <w:rPr>
                <w:sz w:val="20"/>
                <w:szCs w:val="20"/>
              </w:rPr>
              <w:t>keturiolika</w:t>
            </w:r>
            <w:proofErr w:type="spellEnd"/>
            <w:r w:rsidRPr="009F53A4">
              <w:rPr>
                <w:sz w:val="20"/>
                <w:szCs w:val="20"/>
              </w:rPr>
              <w:t xml:space="preserve">) </w:t>
            </w:r>
            <w:proofErr w:type="spellStart"/>
            <w:r w:rsidRPr="009F53A4">
              <w:rPr>
                <w:sz w:val="20"/>
                <w:szCs w:val="20"/>
              </w:rPr>
              <w:t>kalendorinių</w:t>
            </w:r>
            <w:proofErr w:type="spellEnd"/>
            <w:r w:rsidRPr="009F53A4">
              <w:rPr>
                <w:sz w:val="20"/>
                <w:szCs w:val="20"/>
              </w:rPr>
              <w:t xml:space="preserve"> </w:t>
            </w:r>
            <w:proofErr w:type="spellStart"/>
            <w:r w:rsidRPr="009F53A4">
              <w:rPr>
                <w:sz w:val="20"/>
                <w:szCs w:val="20"/>
              </w:rPr>
              <w:t>dienų</w:t>
            </w:r>
            <w:proofErr w:type="spellEnd"/>
            <w:r w:rsidRPr="009F53A4">
              <w:rPr>
                <w:sz w:val="20"/>
                <w:szCs w:val="20"/>
              </w:rPr>
              <w:t xml:space="preserve"> </w:t>
            </w:r>
            <w:proofErr w:type="spellStart"/>
            <w:r w:rsidRPr="009F53A4">
              <w:rPr>
                <w:sz w:val="20"/>
                <w:szCs w:val="20"/>
              </w:rPr>
              <w:t>nuo</w:t>
            </w:r>
            <w:proofErr w:type="spellEnd"/>
            <w:r w:rsidRPr="009F53A4">
              <w:rPr>
                <w:sz w:val="20"/>
                <w:szCs w:val="20"/>
              </w:rPr>
              <w:t xml:space="preserve"> </w:t>
            </w:r>
            <w:proofErr w:type="spellStart"/>
            <w:r w:rsidRPr="009F53A4">
              <w:rPr>
                <w:sz w:val="20"/>
                <w:szCs w:val="20"/>
              </w:rPr>
              <w:t>kvalifikacijos</w:t>
            </w:r>
            <w:proofErr w:type="spellEnd"/>
            <w:r w:rsidRPr="009F53A4">
              <w:rPr>
                <w:sz w:val="20"/>
                <w:szCs w:val="20"/>
              </w:rPr>
              <w:t xml:space="preserve"> </w:t>
            </w:r>
            <w:proofErr w:type="spellStart"/>
            <w:r w:rsidRPr="009F53A4">
              <w:rPr>
                <w:sz w:val="20"/>
                <w:szCs w:val="20"/>
              </w:rPr>
              <w:t>tapimo</w:t>
            </w:r>
            <w:proofErr w:type="spellEnd"/>
            <w:r w:rsidRPr="009F53A4">
              <w:rPr>
                <w:sz w:val="20"/>
                <w:szCs w:val="20"/>
              </w:rPr>
              <w:t xml:space="preserve"> </w:t>
            </w:r>
            <w:proofErr w:type="spellStart"/>
            <w:r w:rsidRPr="009F53A4">
              <w:rPr>
                <w:sz w:val="20"/>
                <w:szCs w:val="20"/>
              </w:rPr>
              <w:t>neatitinkančia</w:t>
            </w:r>
            <w:proofErr w:type="spellEnd"/>
            <w:r w:rsidRPr="009F53A4">
              <w:rPr>
                <w:sz w:val="20"/>
                <w:szCs w:val="20"/>
              </w:rPr>
              <w:t xml:space="preserve"> </w:t>
            </w:r>
            <w:proofErr w:type="spellStart"/>
            <w:r w:rsidRPr="009F53A4">
              <w:rPr>
                <w:sz w:val="20"/>
                <w:szCs w:val="20"/>
              </w:rPr>
              <w:t>dienos</w:t>
            </w:r>
            <w:proofErr w:type="spellEnd"/>
            <w:r w:rsidRPr="009F53A4">
              <w:rPr>
                <w:sz w:val="20"/>
                <w:szCs w:val="20"/>
              </w:rPr>
              <w:t>;</w:t>
            </w:r>
          </w:p>
          <w:p w:rsidR="0093766D" w:rsidRPr="009F53A4" w:rsidRDefault="0093766D" w:rsidP="001017CF">
            <w:pPr>
              <w:pStyle w:val="TableParagraph"/>
              <w:numPr>
                <w:ilvl w:val="2"/>
                <w:numId w:val="19"/>
              </w:numPr>
              <w:tabs>
                <w:tab w:val="left" w:pos="595"/>
                <w:tab w:val="left" w:pos="820"/>
              </w:tabs>
              <w:ind w:left="0" w:right="99" w:firstLine="0"/>
              <w:jc w:val="both"/>
              <w:rPr>
                <w:sz w:val="20"/>
                <w:szCs w:val="20"/>
              </w:rPr>
            </w:pPr>
            <w:proofErr w:type="spellStart"/>
            <w:r w:rsidRPr="009F53A4">
              <w:rPr>
                <w:sz w:val="20"/>
                <w:szCs w:val="20"/>
              </w:rPr>
              <w:t>Tiekėjas</w:t>
            </w:r>
            <w:proofErr w:type="spellEnd"/>
            <w:r w:rsidRPr="009F53A4">
              <w:rPr>
                <w:spacing w:val="-4"/>
                <w:sz w:val="20"/>
                <w:szCs w:val="20"/>
              </w:rPr>
              <w:t xml:space="preserve"> </w:t>
            </w:r>
            <w:proofErr w:type="spellStart"/>
            <w:r w:rsidRPr="009F53A4">
              <w:rPr>
                <w:sz w:val="20"/>
                <w:szCs w:val="20"/>
              </w:rPr>
              <w:t>pažeidžia</w:t>
            </w:r>
            <w:proofErr w:type="spellEnd"/>
            <w:r w:rsidRPr="009F53A4">
              <w:rPr>
                <w:spacing w:val="-4"/>
                <w:sz w:val="20"/>
                <w:szCs w:val="20"/>
              </w:rPr>
              <w:t xml:space="preserve"> </w:t>
            </w:r>
            <w:proofErr w:type="spellStart"/>
            <w:r w:rsidRPr="009F53A4">
              <w:rPr>
                <w:sz w:val="20"/>
                <w:szCs w:val="20"/>
              </w:rPr>
              <w:t>šios</w:t>
            </w:r>
            <w:proofErr w:type="spellEnd"/>
            <w:r w:rsidRPr="009F53A4">
              <w:rPr>
                <w:spacing w:val="-3"/>
                <w:sz w:val="20"/>
                <w:szCs w:val="20"/>
              </w:rPr>
              <w:t xml:space="preserve"> </w:t>
            </w:r>
            <w:proofErr w:type="spellStart"/>
            <w:r w:rsidRPr="009F53A4">
              <w:rPr>
                <w:sz w:val="20"/>
                <w:szCs w:val="20"/>
              </w:rPr>
              <w:t>Sutarties</w:t>
            </w:r>
            <w:proofErr w:type="spellEnd"/>
            <w:r w:rsidRPr="009F53A4">
              <w:rPr>
                <w:spacing w:val="-3"/>
                <w:sz w:val="20"/>
                <w:szCs w:val="20"/>
              </w:rPr>
              <w:t xml:space="preserve"> </w:t>
            </w:r>
            <w:proofErr w:type="spellStart"/>
            <w:r w:rsidRPr="009F53A4">
              <w:rPr>
                <w:sz w:val="20"/>
                <w:szCs w:val="20"/>
              </w:rPr>
              <w:t>nuostatas</w:t>
            </w:r>
            <w:proofErr w:type="spellEnd"/>
            <w:r w:rsidRPr="009F53A4">
              <w:rPr>
                <w:sz w:val="20"/>
                <w:szCs w:val="20"/>
              </w:rPr>
              <w:t>,</w:t>
            </w:r>
            <w:r w:rsidRPr="009F53A4">
              <w:rPr>
                <w:spacing w:val="-4"/>
                <w:sz w:val="20"/>
                <w:szCs w:val="20"/>
              </w:rPr>
              <w:t xml:space="preserve"> </w:t>
            </w:r>
            <w:proofErr w:type="spellStart"/>
            <w:r w:rsidRPr="009F53A4">
              <w:rPr>
                <w:sz w:val="20"/>
                <w:szCs w:val="20"/>
              </w:rPr>
              <w:t>reglamentuojančias</w:t>
            </w:r>
            <w:proofErr w:type="spellEnd"/>
            <w:r w:rsidRPr="009F53A4">
              <w:rPr>
                <w:sz w:val="20"/>
                <w:szCs w:val="20"/>
              </w:rPr>
              <w:t xml:space="preserve"> </w:t>
            </w:r>
            <w:proofErr w:type="spellStart"/>
            <w:r w:rsidRPr="009F53A4">
              <w:rPr>
                <w:sz w:val="20"/>
                <w:szCs w:val="20"/>
              </w:rPr>
              <w:t>konkurenciją</w:t>
            </w:r>
            <w:proofErr w:type="spellEnd"/>
            <w:r w:rsidRPr="009F53A4">
              <w:rPr>
                <w:sz w:val="20"/>
                <w:szCs w:val="20"/>
              </w:rPr>
              <w:t xml:space="preserve">, </w:t>
            </w:r>
            <w:proofErr w:type="spellStart"/>
            <w:r w:rsidRPr="009F53A4">
              <w:rPr>
                <w:sz w:val="20"/>
                <w:szCs w:val="20"/>
              </w:rPr>
              <w:t>intelektinės</w:t>
            </w:r>
            <w:proofErr w:type="spellEnd"/>
            <w:r w:rsidRPr="009F53A4">
              <w:rPr>
                <w:sz w:val="20"/>
                <w:szCs w:val="20"/>
              </w:rPr>
              <w:t xml:space="preserve"> </w:t>
            </w:r>
            <w:proofErr w:type="spellStart"/>
            <w:r w:rsidRPr="009F53A4">
              <w:rPr>
                <w:sz w:val="20"/>
                <w:szCs w:val="20"/>
              </w:rPr>
              <w:t>nuosavybės</w:t>
            </w:r>
            <w:proofErr w:type="spellEnd"/>
            <w:r w:rsidRPr="009F53A4">
              <w:rPr>
                <w:sz w:val="20"/>
                <w:szCs w:val="20"/>
              </w:rPr>
              <w:t xml:space="preserve"> </w:t>
            </w:r>
            <w:proofErr w:type="spellStart"/>
            <w:r w:rsidRPr="009F53A4">
              <w:rPr>
                <w:sz w:val="20"/>
                <w:szCs w:val="20"/>
              </w:rPr>
              <w:t>ar</w:t>
            </w:r>
            <w:proofErr w:type="spellEnd"/>
            <w:r w:rsidRPr="009F53A4">
              <w:rPr>
                <w:sz w:val="20"/>
                <w:szCs w:val="20"/>
              </w:rPr>
              <w:t xml:space="preserve"> </w:t>
            </w:r>
            <w:proofErr w:type="spellStart"/>
            <w:r w:rsidRPr="009F53A4">
              <w:rPr>
                <w:sz w:val="20"/>
                <w:szCs w:val="20"/>
              </w:rPr>
              <w:t>konfidencialios</w:t>
            </w:r>
            <w:proofErr w:type="spellEnd"/>
            <w:r w:rsidRPr="009F53A4">
              <w:rPr>
                <w:sz w:val="20"/>
                <w:szCs w:val="20"/>
              </w:rPr>
              <w:t xml:space="preserve"> </w:t>
            </w:r>
            <w:proofErr w:type="spellStart"/>
            <w:r w:rsidRPr="009F53A4">
              <w:rPr>
                <w:sz w:val="20"/>
                <w:szCs w:val="20"/>
              </w:rPr>
              <w:t>informacijos</w:t>
            </w:r>
            <w:proofErr w:type="spellEnd"/>
            <w:r w:rsidRPr="009F53A4">
              <w:rPr>
                <w:sz w:val="20"/>
                <w:szCs w:val="20"/>
              </w:rPr>
              <w:t xml:space="preserve"> </w:t>
            </w:r>
            <w:proofErr w:type="spellStart"/>
            <w:r w:rsidRPr="009F53A4">
              <w:rPr>
                <w:spacing w:val="-2"/>
                <w:sz w:val="20"/>
                <w:szCs w:val="20"/>
              </w:rPr>
              <w:t>valdymą</w:t>
            </w:r>
            <w:proofErr w:type="spellEnd"/>
            <w:r w:rsidRPr="009F53A4">
              <w:rPr>
                <w:spacing w:val="-2"/>
                <w:sz w:val="20"/>
                <w:szCs w:val="20"/>
              </w:rPr>
              <w:t>;</w:t>
            </w:r>
          </w:p>
          <w:p w:rsidR="0093766D" w:rsidRPr="0054320D" w:rsidRDefault="0093766D" w:rsidP="001017CF">
            <w:pPr>
              <w:pStyle w:val="TableParagraph"/>
              <w:tabs>
                <w:tab w:val="left" w:pos="595"/>
              </w:tabs>
              <w:jc w:val="both"/>
              <w:rPr>
                <w:sz w:val="20"/>
                <w:szCs w:val="20"/>
                <w:highlight w:val="green"/>
              </w:rPr>
            </w:pPr>
            <w:r w:rsidRPr="009F53A4">
              <w:rPr>
                <w:sz w:val="20"/>
                <w:szCs w:val="20"/>
              </w:rPr>
              <w:t>11.2.8.</w:t>
            </w:r>
            <w:r w:rsidRPr="009F53A4">
              <w:rPr>
                <w:spacing w:val="55"/>
                <w:sz w:val="20"/>
                <w:szCs w:val="20"/>
              </w:rPr>
              <w:t xml:space="preserve"> </w:t>
            </w:r>
            <w:proofErr w:type="spellStart"/>
            <w:r w:rsidRPr="009F53A4">
              <w:rPr>
                <w:sz w:val="20"/>
                <w:szCs w:val="20"/>
              </w:rPr>
              <w:t>jeigu</w:t>
            </w:r>
            <w:proofErr w:type="spellEnd"/>
            <w:r w:rsidRPr="009F53A4">
              <w:rPr>
                <w:sz w:val="20"/>
                <w:szCs w:val="20"/>
              </w:rPr>
              <w:t xml:space="preserve"> </w:t>
            </w:r>
            <w:proofErr w:type="spellStart"/>
            <w:r w:rsidRPr="009F53A4">
              <w:rPr>
                <w:sz w:val="20"/>
                <w:szCs w:val="20"/>
              </w:rPr>
              <w:t>Tiekėjas</w:t>
            </w:r>
            <w:proofErr w:type="spellEnd"/>
            <w:r w:rsidRPr="009F53A4">
              <w:rPr>
                <w:sz w:val="20"/>
                <w:szCs w:val="20"/>
              </w:rPr>
              <w:t xml:space="preserve"> </w:t>
            </w:r>
            <w:proofErr w:type="spellStart"/>
            <w:r w:rsidRPr="009F53A4">
              <w:rPr>
                <w:sz w:val="20"/>
                <w:szCs w:val="20"/>
              </w:rPr>
              <w:t>nevykdo</w:t>
            </w:r>
            <w:proofErr w:type="spellEnd"/>
            <w:r w:rsidRPr="009F53A4">
              <w:rPr>
                <w:sz w:val="20"/>
                <w:szCs w:val="20"/>
              </w:rPr>
              <w:t xml:space="preserve"> </w:t>
            </w:r>
            <w:proofErr w:type="spellStart"/>
            <w:r w:rsidRPr="009F53A4">
              <w:rPr>
                <w:sz w:val="20"/>
                <w:szCs w:val="20"/>
              </w:rPr>
              <w:t>analizatoriaus</w:t>
            </w:r>
            <w:proofErr w:type="spellEnd"/>
            <w:r w:rsidRPr="009F53A4">
              <w:rPr>
                <w:sz w:val="20"/>
                <w:szCs w:val="20"/>
              </w:rPr>
              <w:t xml:space="preserve"> </w:t>
            </w:r>
            <w:proofErr w:type="spellStart"/>
            <w:r w:rsidRPr="009F53A4">
              <w:rPr>
                <w:sz w:val="20"/>
                <w:szCs w:val="20"/>
              </w:rPr>
              <w:t>panaudos</w:t>
            </w:r>
            <w:proofErr w:type="spellEnd"/>
            <w:r w:rsidRPr="009F53A4">
              <w:rPr>
                <w:sz w:val="20"/>
                <w:szCs w:val="20"/>
              </w:rPr>
              <w:t xml:space="preserve"> </w:t>
            </w:r>
            <w:proofErr w:type="spellStart"/>
            <w:r w:rsidRPr="009F53A4">
              <w:rPr>
                <w:sz w:val="20"/>
                <w:szCs w:val="20"/>
              </w:rPr>
              <w:t>sutartyje</w:t>
            </w:r>
            <w:proofErr w:type="spellEnd"/>
            <w:r w:rsidRPr="009F53A4">
              <w:rPr>
                <w:sz w:val="20"/>
                <w:szCs w:val="20"/>
              </w:rPr>
              <w:t xml:space="preserve"> </w:t>
            </w:r>
            <w:proofErr w:type="spellStart"/>
            <w:r w:rsidRPr="009F53A4">
              <w:rPr>
                <w:sz w:val="20"/>
                <w:szCs w:val="20"/>
              </w:rPr>
              <w:t>prisiimtų</w:t>
            </w:r>
            <w:proofErr w:type="spellEnd"/>
            <w:r w:rsidRPr="009F53A4">
              <w:rPr>
                <w:sz w:val="20"/>
                <w:szCs w:val="20"/>
              </w:rPr>
              <w:t xml:space="preserve"> </w:t>
            </w:r>
            <w:proofErr w:type="spellStart"/>
            <w:r w:rsidRPr="009F53A4">
              <w:rPr>
                <w:sz w:val="20"/>
                <w:szCs w:val="20"/>
              </w:rPr>
              <w:t>įsipareigojimų</w:t>
            </w:r>
            <w:proofErr w:type="spellEnd"/>
          </w:p>
        </w:tc>
      </w:tr>
      <w:tr w:rsidR="0093766D" w:rsidRPr="0054320D" w:rsidTr="001017CF">
        <w:trPr>
          <w:trHeight w:val="300"/>
        </w:trPr>
        <w:tc>
          <w:tcPr>
            <w:tcW w:w="9535" w:type="dxa"/>
            <w:gridSpan w:val="3"/>
          </w:tcPr>
          <w:p w:rsidR="0093766D" w:rsidRPr="0054320D" w:rsidRDefault="0093766D" w:rsidP="001017CF">
            <w:pPr>
              <w:spacing w:after="0" w:line="240" w:lineRule="auto"/>
              <w:jc w:val="center"/>
              <w:rPr>
                <w:rFonts w:ascii="Times New Roman" w:hAnsi="Times New Roman" w:cs="Times New Roman"/>
                <w:kern w:val="2"/>
                <w:sz w:val="20"/>
                <w:szCs w:val="20"/>
              </w:rPr>
            </w:pPr>
            <w:r w:rsidRPr="0054320D">
              <w:rPr>
                <w:rFonts w:ascii="Times New Roman" w:hAnsi="Times New Roman" w:cs="Times New Roman"/>
                <w:b/>
                <w:bCs/>
                <w:kern w:val="2"/>
                <w:sz w:val="20"/>
                <w:szCs w:val="20"/>
              </w:rPr>
              <w:t xml:space="preserve">12. APLINKOSAUGINIAI IR SOCIALINIAI KRITERIJAI </w:t>
            </w:r>
            <w:r w:rsidRPr="0054320D">
              <w:rPr>
                <w:rFonts w:ascii="Times New Roman" w:hAnsi="Times New Roman" w:cs="Times New Roman"/>
                <w:kern w:val="2"/>
                <w:sz w:val="20"/>
                <w:szCs w:val="20"/>
              </w:rPr>
              <w:t>(taikoma, jeigu aplinkosauginiai ir (arba) socialiniai kriterijai nustatomi kaip Sutarties vykdymo sąlygos)</w:t>
            </w:r>
          </w:p>
        </w:tc>
      </w:tr>
      <w:tr w:rsidR="0093766D" w:rsidRPr="0054320D" w:rsidTr="001017CF">
        <w:trPr>
          <w:trHeight w:val="300"/>
        </w:trPr>
        <w:tc>
          <w:tcPr>
            <w:tcW w:w="2830" w:type="dxa"/>
          </w:tcPr>
          <w:p w:rsidR="0093766D" w:rsidRPr="0054320D" w:rsidRDefault="0093766D" w:rsidP="001017CF">
            <w:pPr>
              <w:spacing w:after="0" w:line="240" w:lineRule="auto"/>
              <w:rPr>
                <w:rFonts w:ascii="Times New Roman" w:hAnsi="Times New Roman" w:cs="Times New Roman"/>
                <w:b/>
                <w:bCs/>
                <w:kern w:val="2"/>
                <w:sz w:val="20"/>
                <w:szCs w:val="20"/>
              </w:rPr>
            </w:pPr>
            <w:r w:rsidRPr="0054320D">
              <w:rPr>
                <w:rFonts w:ascii="Times New Roman" w:hAnsi="Times New Roman" w:cs="Times New Roman"/>
                <w:b/>
                <w:bCs/>
                <w:kern w:val="2"/>
                <w:sz w:val="20"/>
                <w:szCs w:val="20"/>
              </w:rPr>
              <w:t>12.1. Aplinkosauginių kriterijų nustatymo teisinis pagrindas</w:t>
            </w:r>
          </w:p>
        </w:tc>
        <w:tc>
          <w:tcPr>
            <w:tcW w:w="6705" w:type="dxa"/>
            <w:gridSpan w:val="2"/>
          </w:tcPr>
          <w:p w:rsidR="0093766D" w:rsidRPr="00A63F1F" w:rsidRDefault="0093766D" w:rsidP="001017CF">
            <w:pPr>
              <w:autoSpaceDE w:val="0"/>
              <w:autoSpaceDN w:val="0"/>
              <w:adjustRightInd w:val="0"/>
              <w:spacing w:after="0" w:line="240" w:lineRule="auto"/>
              <w:jc w:val="both"/>
              <w:rPr>
                <w:sz w:val="20"/>
                <w:szCs w:val="20"/>
              </w:rPr>
            </w:pPr>
            <w:proofErr w:type="spellStart"/>
            <w:r w:rsidRPr="00A63F1F">
              <w:rPr>
                <w:rFonts w:ascii="TimesNewRomanPSMT" w:hAnsi="TimesNewRomanPSMT" w:cs="TimesNewRomanPSMT"/>
                <w:sz w:val="20"/>
                <w:szCs w:val="20"/>
                <w:lang w:val="en-US"/>
              </w:rPr>
              <w:t>Aplinkosauginiai</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kriterijai</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Prekėms</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nustatomi</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vadovaujantis</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Aplinkos</w:t>
            </w:r>
            <w:proofErr w:type="spellEnd"/>
            <w:r>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apsaugos</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kriterijų</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taikymo</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vykdant</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žaliuosius</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pirkimus</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tvarkos</w:t>
            </w:r>
            <w:proofErr w:type="spellEnd"/>
            <w:r>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aprašo</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patvirtinto</w:t>
            </w:r>
            <w:proofErr w:type="spellEnd"/>
            <w:r w:rsidRPr="00A63F1F">
              <w:rPr>
                <w:rFonts w:ascii="TimesNewRomanPSMT" w:hAnsi="TimesNewRomanPSMT" w:cs="TimesNewRomanPSMT"/>
                <w:sz w:val="20"/>
                <w:szCs w:val="20"/>
                <w:lang w:val="en-US"/>
              </w:rPr>
              <w:t xml:space="preserve"> 2011 m. </w:t>
            </w:r>
            <w:proofErr w:type="spellStart"/>
            <w:r w:rsidRPr="00A63F1F">
              <w:rPr>
                <w:rFonts w:ascii="TimesNewRomanPSMT" w:hAnsi="TimesNewRomanPSMT" w:cs="TimesNewRomanPSMT"/>
                <w:sz w:val="20"/>
                <w:szCs w:val="20"/>
                <w:lang w:val="en-US"/>
              </w:rPr>
              <w:t>birželio</w:t>
            </w:r>
            <w:proofErr w:type="spellEnd"/>
            <w:r w:rsidRPr="00A63F1F">
              <w:rPr>
                <w:rFonts w:ascii="TimesNewRomanPSMT" w:hAnsi="TimesNewRomanPSMT" w:cs="TimesNewRomanPSMT"/>
                <w:sz w:val="20"/>
                <w:szCs w:val="20"/>
                <w:lang w:val="en-US"/>
              </w:rPr>
              <w:t xml:space="preserve"> 28 d. </w:t>
            </w:r>
            <w:proofErr w:type="spellStart"/>
            <w:r w:rsidRPr="00A63F1F">
              <w:rPr>
                <w:rFonts w:ascii="TimesNewRomanPSMT" w:hAnsi="TimesNewRomanPSMT" w:cs="TimesNewRomanPSMT"/>
                <w:sz w:val="20"/>
                <w:szCs w:val="20"/>
                <w:lang w:val="en-US"/>
              </w:rPr>
              <w:t>įsakymu</w:t>
            </w:r>
            <w:proofErr w:type="spellEnd"/>
            <w:r w:rsidRPr="00A63F1F">
              <w:rPr>
                <w:rFonts w:ascii="TimesNewRomanPSMT" w:hAnsi="TimesNewRomanPSMT" w:cs="TimesNewRomanPSMT"/>
                <w:sz w:val="20"/>
                <w:szCs w:val="20"/>
                <w:lang w:val="en-US"/>
              </w:rPr>
              <w:t xml:space="preserve"> D1-508 „</w:t>
            </w:r>
            <w:proofErr w:type="spellStart"/>
            <w:r w:rsidRPr="00A63F1F">
              <w:rPr>
                <w:rFonts w:ascii="TimesNewRomanPSMT" w:hAnsi="TimesNewRomanPSMT" w:cs="TimesNewRomanPSMT"/>
                <w:sz w:val="20"/>
                <w:szCs w:val="20"/>
                <w:lang w:val="en-US"/>
              </w:rPr>
              <w:t>Dėl</w:t>
            </w:r>
            <w:proofErr w:type="spellEnd"/>
            <w:r>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Aplinkos</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apsaugos</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kriterijų</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taikymo</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vykdant</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žaliuosius</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pirkimus</w:t>
            </w:r>
            <w:proofErr w:type="spellEnd"/>
            <w:r w:rsidRPr="00A63F1F">
              <w:rPr>
                <w:rFonts w:ascii="TimesNewRomanPSMT" w:hAnsi="TimesNewRomanPSMT" w:cs="TimesNewRomanPSMT"/>
                <w:sz w:val="20"/>
                <w:szCs w:val="20"/>
                <w:lang w:val="en-US"/>
              </w:rPr>
              <w:t>,</w:t>
            </w:r>
            <w:r>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tvarkos</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aprašo</w:t>
            </w:r>
            <w:proofErr w:type="spellEnd"/>
            <w:r w:rsidRPr="00A63F1F">
              <w:rPr>
                <w:rFonts w:ascii="TimesNewRomanPSMT" w:hAnsi="TimesNewRomanPSMT" w:cs="TimesNewRomanPSMT"/>
                <w:sz w:val="20"/>
                <w:szCs w:val="20"/>
                <w:lang w:val="en-US"/>
              </w:rPr>
              <w:t xml:space="preserve"> </w:t>
            </w:r>
            <w:proofErr w:type="spellStart"/>
            <w:proofErr w:type="gramStart"/>
            <w:r w:rsidRPr="00A63F1F">
              <w:rPr>
                <w:rFonts w:ascii="TimesNewRomanPSMT" w:hAnsi="TimesNewRomanPSMT" w:cs="TimesNewRomanPSMT"/>
                <w:sz w:val="20"/>
                <w:szCs w:val="20"/>
                <w:lang w:val="en-US"/>
              </w:rPr>
              <w:t>patvirtinimo</w:t>
            </w:r>
            <w:proofErr w:type="spellEnd"/>
            <w:r w:rsidRPr="00A63F1F">
              <w:rPr>
                <w:rFonts w:ascii="TimesNewRomanPSMT" w:hAnsi="TimesNewRomanPSMT" w:cs="TimesNewRomanPSMT"/>
                <w:sz w:val="20"/>
                <w:szCs w:val="20"/>
                <w:lang w:val="en-US"/>
              </w:rPr>
              <w:t>“ (</w:t>
            </w:r>
            <w:proofErr w:type="spellStart"/>
            <w:proofErr w:type="gramEnd"/>
            <w:r w:rsidRPr="00A63F1F">
              <w:rPr>
                <w:rFonts w:ascii="TimesNewRomanPSMT" w:hAnsi="TimesNewRomanPSMT" w:cs="TimesNewRomanPSMT"/>
                <w:sz w:val="20"/>
                <w:szCs w:val="20"/>
                <w:lang w:val="en-US"/>
              </w:rPr>
              <w:t>toliau</w:t>
            </w:r>
            <w:proofErr w:type="spellEnd"/>
            <w:r w:rsidRPr="00A63F1F">
              <w:rPr>
                <w:rFonts w:ascii="TimesNewRomanPSMT" w:hAnsi="TimesNewRomanPSMT" w:cs="TimesNewRomanPSMT"/>
                <w:sz w:val="20"/>
                <w:szCs w:val="20"/>
                <w:lang w:val="en-US"/>
              </w:rPr>
              <w:t xml:space="preserve"> – </w:t>
            </w:r>
            <w:proofErr w:type="spellStart"/>
            <w:r w:rsidRPr="00A63F1F">
              <w:rPr>
                <w:rFonts w:ascii="TimesNewRomanPSMT" w:hAnsi="TimesNewRomanPSMT" w:cs="TimesNewRomanPSMT"/>
                <w:sz w:val="20"/>
                <w:szCs w:val="20"/>
                <w:lang w:val="en-US"/>
              </w:rPr>
              <w:t>Tvarkos</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aprašas</w:t>
            </w:r>
            <w:proofErr w:type="spellEnd"/>
            <w:r w:rsidRPr="00A63F1F">
              <w:rPr>
                <w:rFonts w:ascii="TimesNewRomanPSMT" w:hAnsi="TimesNewRomanPSMT" w:cs="TimesNewRomanPSMT"/>
                <w:sz w:val="20"/>
                <w:szCs w:val="20"/>
                <w:lang w:val="en-US"/>
              </w:rPr>
              <w:t xml:space="preserve">) 4.4.4 </w:t>
            </w:r>
            <w:proofErr w:type="spellStart"/>
            <w:r w:rsidRPr="00A63F1F">
              <w:rPr>
                <w:rFonts w:ascii="TimesNewRomanPSMT" w:hAnsi="TimesNewRomanPSMT" w:cs="TimesNewRomanPSMT"/>
                <w:sz w:val="20"/>
                <w:szCs w:val="20"/>
                <w:lang w:val="en-US"/>
              </w:rPr>
              <w:t>papunkčiu</w:t>
            </w:r>
            <w:proofErr w:type="spellEnd"/>
            <w:r>
              <w:rPr>
                <w:rFonts w:ascii="TimesNewRomanPSMT" w:hAnsi="TimesNewRomanPSMT" w:cs="TimesNewRomanPSMT"/>
                <w:sz w:val="20"/>
                <w:szCs w:val="20"/>
                <w:lang w:val="en-US"/>
              </w:rPr>
              <w:t xml:space="preserve"> </w:t>
            </w:r>
            <w:r w:rsidRPr="00A63F1F">
              <w:rPr>
                <w:rFonts w:ascii="TimesNewRomanPSMT" w:hAnsi="TimesNewRomanPSMT" w:cs="TimesNewRomanPSMT"/>
                <w:sz w:val="20"/>
                <w:szCs w:val="20"/>
                <w:lang w:val="en-US"/>
              </w:rPr>
              <w:t>(</w:t>
            </w:r>
            <w:proofErr w:type="spellStart"/>
            <w:r w:rsidRPr="00A63F1F">
              <w:rPr>
                <w:rFonts w:ascii="TimesNewRomanPSMT" w:hAnsi="TimesNewRomanPSMT" w:cs="TimesNewRomanPSMT"/>
                <w:sz w:val="20"/>
                <w:szCs w:val="20"/>
                <w:lang w:val="en-US"/>
              </w:rPr>
              <w:t>savarankiškai</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nustatomi</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aplinkos</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apsaugos</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kriterijai</w:t>
            </w:r>
            <w:proofErr w:type="spellEnd"/>
            <w:r w:rsidRPr="00A63F1F">
              <w:rPr>
                <w:rFonts w:ascii="TimesNewRomanPSMT" w:hAnsi="TimesNewRomanPSMT" w:cs="TimesNewRomanPSMT"/>
                <w:sz w:val="20"/>
                <w:szCs w:val="20"/>
                <w:lang w:val="en-US"/>
              </w:rPr>
              <w:t>).</w:t>
            </w:r>
          </w:p>
        </w:tc>
      </w:tr>
      <w:tr w:rsidR="0093766D" w:rsidRPr="0054320D" w:rsidTr="001017CF">
        <w:trPr>
          <w:trHeight w:val="300"/>
        </w:trPr>
        <w:tc>
          <w:tcPr>
            <w:tcW w:w="2830" w:type="dxa"/>
          </w:tcPr>
          <w:p w:rsidR="0093766D" w:rsidRPr="0054320D" w:rsidRDefault="0093766D" w:rsidP="001017CF">
            <w:pPr>
              <w:spacing w:after="0" w:line="240" w:lineRule="auto"/>
              <w:rPr>
                <w:rFonts w:ascii="Times New Roman" w:hAnsi="Times New Roman" w:cs="Times New Roman"/>
                <w:b/>
                <w:bCs/>
                <w:kern w:val="2"/>
                <w:sz w:val="20"/>
                <w:szCs w:val="20"/>
              </w:rPr>
            </w:pPr>
            <w:r w:rsidRPr="0054320D">
              <w:rPr>
                <w:rFonts w:ascii="Times New Roman" w:hAnsi="Times New Roman" w:cs="Times New Roman"/>
                <w:b/>
                <w:bCs/>
                <w:kern w:val="2"/>
                <w:sz w:val="20"/>
                <w:szCs w:val="20"/>
              </w:rPr>
              <w:lastRenderedPageBreak/>
              <w:t xml:space="preserve">12.2. </w:t>
            </w:r>
            <w:r w:rsidRPr="0054320D">
              <w:rPr>
                <w:rFonts w:ascii="Times New Roman" w:hAnsi="Times New Roman" w:cs="Times New Roman"/>
                <w:b/>
                <w:bCs/>
                <w:color w:val="000000"/>
                <w:kern w:val="2"/>
                <w:sz w:val="20"/>
                <w:szCs w:val="20"/>
                <w:shd w:val="clear" w:color="auto" w:fill="FFFFFF"/>
              </w:rPr>
              <w:t>Su Prekių pakuotėmis susiję aplinkosauginiai kriterijai</w:t>
            </w:r>
            <w:r w:rsidRPr="0054320D">
              <w:rPr>
                <w:rFonts w:ascii="Times New Roman" w:hAnsi="Times New Roman" w:cs="Times New Roman"/>
                <w:b/>
                <w:bCs/>
                <w:kern w:val="2"/>
                <w:sz w:val="20"/>
                <w:szCs w:val="20"/>
              </w:rPr>
              <w:t xml:space="preserve"> </w:t>
            </w:r>
          </w:p>
        </w:tc>
        <w:tc>
          <w:tcPr>
            <w:tcW w:w="6705" w:type="dxa"/>
            <w:gridSpan w:val="2"/>
          </w:tcPr>
          <w:p w:rsidR="0093766D" w:rsidRPr="00A63F1F" w:rsidRDefault="0093766D" w:rsidP="001017CF">
            <w:pPr>
              <w:autoSpaceDE w:val="0"/>
              <w:autoSpaceDN w:val="0"/>
              <w:adjustRightInd w:val="0"/>
              <w:spacing w:after="0" w:line="240" w:lineRule="auto"/>
              <w:jc w:val="both"/>
              <w:rPr>
                <w:sz w:val="20"/>
                <w:szCs w:val="20"/>
              </w:rPr>
            </w:pPr>
            <w:proofErr w:type="spellStart"/>
            <w:r w:rsidRPr="00A63F1F">
              <w:rPr>
                <w:rFonts w:ascii="TimesNewRomanPSMT" w:hAnsi="TimesNewRomanPSMT" w:cs="TimesNewRomanPSMT"/>
                <w:sz w:val="20"/>
                <w:szCs w:val="20"/>
                <w:lang w:val="en-US"/>
              </w:rPr>
              <w:t>Jeigu</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Prekės</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supakuojamos</w:t>
            </w:r>
            <w:proofErr w:type="spellEnd"/>
            <w:r w:rsidRPr="00A63F1F">
              <w:rPr>
                <w:rFonts w:ascii="TimesNewRomanPSMT" w:hAnsi="TimesNewRomanPSMT" w:cs="TimesNewRomanPSMT"/>
                <w:sz w:val="20"/>
                <w:szCs w:val="20"/>
                <w:lang w:val="en-US"/>
              </w:rPr>
              <w:t xml:space="preserve"> į </w:t>
            </w:r>
            <w:proofErr w:type="spellStart"/>
            <w:r w:rsidRPr="00A63F1F">
              <w:rPr>
                <w:rFonts w:ascii="TimesNewRomanPSMT" w:hAnsi="TimesNewRomanPSMT" w:cs="TimesNewRomanPSMT"/>
                <w:sz w:val="20"/>
                <w:szCs w:val="20"/>
                <w:lang w:val="en-US"/>
              </w:rPr>
              <w:t>antrinę</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pakuotę</w:t>
            </w:r>
            <w:proofErr w:type="spellEnd"/>
            <w:r w:rsidRPr="00A63F1F">
              <w:rPr>
                <w:rFonts w:ascii="TimesNewRomanPSMT" w:hAnsi="TimesNewRomanPSMT" w:cs="TimesNewRomanPSMT"/>
                <w:sz w:val="20"/>
                <w:szCs w:val="20"/>
                <w:lang w:val="en-US"/>
              </w:rPr>
              <w:t xml:space="preserve">, ji </w:t>
            </w:r>
            <w:proofErr w:type="spellStart"/>
            <w:r w:rsidRPr="00A63F1F">
              <w:rPr>
                <w:rFonts w:ascii="TimesNewRomanPSMT" w:hAnsi="TimesNewRomanPSMT" w:cs="TimesNewRomanPSMT"/>
                <w:sz w:val="20"/>
                <w:szCs w:val="20"/>
                <w:lang w:val="en-US"/>
              </w:rPr>
              <w:t>turi</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būti</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perdirbamoji</w:t>
            </w:r>
            <w:proofErr w:type="spellEnd"/>
            <w:r>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pakuotė</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pagal</w:t>
            </w:r>
            <w:proofErr w:type="spellEnd"/>
            <w:r w:rsidRPr="00A63F1F">
              <w:rPr>
                <w:rFonts w:ascii="TimesNewRomanPSMT" w:hAnsi="TimesNewRomanPSMT" w:cs="TimesNewRomanPSMT"/>
                <w:sz w:val="20"/>
                <w:szCs w:val="20"/>
                <w:lang w:val="en-US"/>
              </w:rPr>
              <w:t xml:space="preserve"> Lietuvos </w:t>
            </w:r>
            <w:proofErr w:type="spellStart"/>
            <w:r w:rsidRPr="00A63F1F">
              <w:rPr>
                <w:rFonts w:ascii="TimesNewRomanPSMT" w:hAnsi="TimesNewRomanPSMT" w:cs="TimesNewRomanPSMT"/>
                <w:sz w:val="20"/>
                <w:szCs w:val="20"/>
                <w:lang w:val="en-US"/>
              </w:rPr>
              <w:t>Respublikos</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mokesčio</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už</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aplinkos</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teršimą</w:t>
            </w:r>
            <w:proofErr w:type="spellEnd"/>
            <w:r>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įstatymo</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nuostatas</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Tiekėjas</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patiekdamas</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Prekes</w:t>
            </w:r>
            <w:proofErr w:type="spellEnd"/>
            <w:r w:rsidRPr="00A63F1F">
              <w:rPr>
                <w:rFonts w:ascii="TimesNewRomanPSMT" w:hAnsi="TimesNewRomanPSMT" w:cs="TimesNewRomanPSMT"/>
                <w:sz w:val="20"/>
                <w:szCs w:val="20"/>
                <w:lang w:val="en-US"/>
              </w:rPr>
              <w:t xml:space="preserve"> Pirkėjui, </w:t>
            </w:r>
            <w:proofErr w:type="spellStart"/>
            <w:r w:rsidRPr="00A63F1F">
              <w:rPr>
                <w:rFonts w:ascii="TimesNewRomanPSMT" w:hAnsi="TimesNewRomanPSMT" w:cs="TimesNewRomanPSMT"/>
                <w:sz w:val="20"/>
                <w:szCs w:val="20"/>
                <w:lang w:val="en-US"/>
              </w:rPr>
              <w:t>pateikia</w:t>
            </w:r>
            <w:proofErr w:type="spellEnd"/>
            <w:r>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Prekės</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antrinės</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pakuotės</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tinkamumą</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perdirbti</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perdirbamumą</w:t>
            </w:r>
            <w:proofErr w:type="spellEnd"/>
            <w:r w:rsidRPr="00A63F1F">
              <w:rPr>
                <w:rFonts w:ascii="TimesNewRomanPSMT" w:hAnsi="TimesNewRomanPSMT" w:cs="TimesNewRomanPSMT"/>
                <w:sz w:val="20"/>
                <w:szCs w:val="20"/>
                <w:lang w:val="en-US"/>
              </w:rPr>
              <w:t>)</w:t>
            </w:r>
            <w:r>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patvirtinančius</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dokumentus</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pavyzdžiui</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pakuotės</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aprašymo</w:t>
            </w:r>
            <w:proofErr w:type="spellEnd"/>
            <w:r>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dokumentą</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techninį</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dokumentą</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dokumentą</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iš</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akredituotų</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laboratorijų</w:t>
            </w:r>
            <w:proofErr w:type="spellEnd"/>
            <w:r>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ar</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pakuočių</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atliekų</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perdirbėjų</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ar</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eksportuotojų</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iš</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tvarkytojų</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sąrašo</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ar</w:t>
            </w:r>
            <w:proofErr w:type="spellEnd"/>
            <w:r>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kitus</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lygiaverčius</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objektyvius</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įrodymus</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Už</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Prekių</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priėmimą</w:t>
            </w:r>
            <w:proofErr w:type="spellEnd"/>
            <w:r>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atsakingas</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Pirkėjo</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atstovas</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nurodytas</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šios</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Sutarties</w:t>
            </w:r>
            <w:proofErr w:type="spellEnd"/>
            <w:r w:rsidRPr="00A63F1F">
              <w:rPr>
                <w:rFonts w:ascii="TimesNewRomanPSMT" w:hAnsi="TimesNewRomanPSMT" w:cs="TimesNewRomanPSMT"/>
                <w:sz w:val="20"/>
                <w:szCs w:val="20"/>
                <w:lang w:val="en-US"/>
              </w:rPr>
              <w:t xml:space="preserve"> 2.1 </w:t>
            </w:r>
            <w:proofErr w:type="spellStart"/>
            <w:r w:rsidRPr="00A63F1F">
              <w:rPr>
                <w:rFonts w:ascii="TimesNewRomanPSMT" w:hAnsi="TimesNewRomanPSMT" w:cs="TimesNewRomanPSMT"/>
                <w:sz w:val="20"/>
                <w:szCs w:val="20"/>
                <w:lang w:val="en-US"/>
              </w:rPr>
              <w:t>punkte</w:t>
            </w:r>
            <w:proofErr w:type="spellEnd"/>
            <w:r>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patikrina</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Tiekėjo</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pateiktus</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įrodymus</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dėl</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šiame</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punkte</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nustatytų</w:t>
            </w:r>
            <w:proofErr w:type="spellEnd"/>
            <w:r>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reikalavimų</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laikymosi</w:t>
            </w:r>
            <w:proofErr w:type="spellEnd"/>
            <w:r w:rsidRPr="00A63F1F">
              <w:rPr>
                <w:rFonts w:ascii="TimesNewRomanPSMT" w:hAnsi="TimesNewRomanPSMT" w:cs="TimesNewRomanPSMT"/>
                <w:sz w:val="20"/>
                <w:szCs w:val="20"/>
                <w:lang w:val="en-US"/>
              </w:rPr>
              <w:t xml:space="preserve">. Nustačius, </w:t>
            </w:r>
            <w:proofErr w:type="spellStart"/>
            <w:r w:rsidRPr="00A63F1F">
              <w:rPr>
                <w:rFonts w:ascii="TimesNewRomanPSMT" w:hAnsi="TimesNewRomanPSMT" w:cs="TimesNewRomanPSMT"/>
                <w:sz w:val="20"/>
                <w:szCs w:val="20"/>
                <w:lang w:val="en-US"/>
              </w:rPr>
              <w:t>kad</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Tiekėjas</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šiame</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punkte</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nustatytų</w:t>
            </w:r>
            <w:proofErr w:type="spellEnd"/>
            <w:r>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reikalavimų</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nesilaiko</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už</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Prekių</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priėmimą</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atsakingas</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Pirkėjo</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atstovas</w:t>
            </w:r>
            <w:proofErr w:type="spellEnd"/>
            <w:r>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turi</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teisę</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Prekių</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nepriimti</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ir</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laikyti</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kad</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Prekės</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turi</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trūkumų</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kuriuos</w:t>
            </w:r>
            <w:proofErr w:type="spellEnd"/>
            <w:r>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Tiekėjas</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privalo</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ištaisyti</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kitu</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atveju</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Tiekėjui</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taikoma</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Specialiųjų</w:t>
            </w:r>
            <w:proofErr w:type="spellEnd"/>
            <w:r>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sąlygų</w:t>
            </w:r>
            <w:proofErr w:type="spellEnd"/>
            <w:r w:rsidRPr="00A63F1F">
              <w:rPr>
                <w:rFonts w:ascii="TimesNewRomanPSMT" w:hAnsi="TimesNewRomanPSMT" w:cs="TimesNewRomanPSMT"/>
                <w:sz w:val="20"/>
                <w:szCs w:val="20"/>
                <w:lang w:val="en-US"/>
              </w:rPr>
              <w:t xml:space="preserve"> 9.5 </w:t>
            </w:r>
            <w:proofErr w:type="spellStart"/>
            <w:r w:rsidRPr="00A63F1F">
              <w:rPr>
                <w:rFonts w:ascii="TimesNewRomanPSMT" w:hAnsi="TimesNewRomanPSMT" w:cs="TimesNewRomanPSMT"/>
                <w:sz w:val="20"/>
                <w:szCs w:val="20"/>
                <w:lang w:val="en-US"/>
              </w:rPr>
              <w:t>punkte</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nurodyto</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dydžio</w:t>
            </w:r>
            <w:proofErr w:type="spellEnd"/>
            <w:r w:rsidRPr="00A63F1F">
              <w:rPr>
                <w:rFonts w:ascii="TimesNewRomanPSMT" w:hAnsi="TimesNewRomanPSMT" w:cs="TimesNewRomanPSMT"/>
                <w:sz w:val="20"/>
                <w:szCs w:val="20"/>
                <w:lang w:val="en-US"/>
              </w:rPr>
              <w:t xml:space="preserve"> </w:t>
            </w:r>
            <w:proofErr w:type="spellStart"/>
            <w:r w:rsidRPr="00A63F1F">
              <w:rPr>
                <w:rFonts w:ascii="TimesNewRomanPSMT" w:hAnsi="TimesNewRomanPSMT" w:cs="TimesNewRomanPSMT"/>
                <w:sz w:val="20"/>
                <w:szCs w:val="20"/>
                <w:lang w:val="en-US"/>
              </w:rPr>
              <w:t>bauda</w:t>
            </w:r>
            <w:proofErr w:type="spellEnd"/>
            <w:r w:rsidRPr="00A63F1F">
              <w:rPr>
                <w:rFonts w:ascii="TimesNewRomanPSMT" w:hAnsi="TimesNewRomanPSMT" w:cs="TimesNewRomanPSMT"/>
                <w:sz w:val="20"/>
                <w:szCs w:val="20"/>
                <w:lang w:val="en-US"/>
              </w:rPr>
              <w:t>.</w:t>
            </w:r>
          </w:p>
        </w:tc>
      </w:tr>
      <w:tr w:rsidR="0093766D" w:rsidRPr="0054320D" w:rsidTr="001017CF">
        <w:trPr>
          <w:trHeight w:val="300"/>
        </w:trPr>
        <w:tc>
          <w:tcPr>
            <w:tcW w:w="2830" w:type="dxa"/>
          </w:tcPr>
          <w:p w:rsidR="0093766D" w:rsidRPr="00594255" w:rsidRDefault="0093766D" w:rsidP="001017CF">
            <w:pPr>
              <w:spacing w:after="0" w:line="240" w:lineRule="auto"/>
              <w:rPr>
                <w:rFonts w:ascii="Times New Roman" w:hAnsi="Times New Roman" w:cs="Times New Roman"/>
                <w:b/>
                <w:bCs/>
                <w:kern w:val="2"/>
                <w:sz w:val="20"/>
                <w:szCs w:val="20"/>
              </w:rPr>
            </w:pPr>
            <w:r w:rsidRPr="00594255">
              <w:rPr>
                <w:rFonts w:ascii="Times New Roman" w:hAnsi="Times New Roman" w:cs="Times New Roman"/>
                <w:b/>
                <w:bCs/>
                <w:kern w:val="2"/>
                <w:sz w:val="20"/>
                <w:szCs w:val="20"/>
              </w:rPr>
              <w:t xml:space="preserve">12.3. </w:t>
            </w:r>
            <w:r w:rsidRPr="00594255">
              <w:rPr>
                <w:rFonts w:ascii="Times New Roman" w:hAnsi="Times New Roman" w:cs="Times New Roman"/>
                <w:b/>
                <w:bCs/>
                <w:kern w:val="2"/>
                <w:sz w:val="20"/>
                <w:szCs w:val="20"/>
                <w:shd w:val="clear" w:color="auto" w:fill="FFFFFF"/>
              </w:rPr>
              <w:t>Su Prekių pristatymu susiję aplinkosauginiai kriterijai</w:t>
            </w:r>
            <w:r w:rsidRPr="00594255">
              <w:rPr>
                <w:rFonts w:ascii="Times New Roman" w:hAnsi="Times New Roman" w:cs="Times New Roman"/>
                <w:color w:val="008080"/>
                <w:kern w:val="2"/>
                <w:sz w:val="20"/>
                <w:szCs w:val="20"/>
                <w:u w:val="single"/>
                <w:shd w:val="clear" w:color="auto" w:fill="FFFFFF"/>
              </w:rPr>
              <w:t xml:space="preserve"> </w:t>
            </w:r>
          </w:p>
        </w:tc>
        <w:tc>
          <w:tcPr>
            <w:tcW w:w="6705" w:type="dxa"/>
            <w:gridSpan w:val="2"/>
          </w:tcPr>
          <w:p w:rsidR="0093766D" w:rsidRPr="00594255" w:rsidRDefault="00594255" w:rsidP="001017CF">
            <w:pPr>
              <w:autoSpaceDE w:val="0"/>
              <w:autoSpaceDN w:val="0"/>
              <w:adjustRightInd w:val="0"/>
              <w:spacing w:after="0" w:line="240" w:lineRule="auto"/>
              <w:jc w:val="both"/>
              <w:rPr>
                <w:rFonts w:ascii="Times New Roman" w:hAnsi="Times New Roman" w:cs="Times New Roman"/>
                <w:kern w:val="2"/>
                <w:sz w:val="20"/>
                <w:szCs w:val="20"/>
              </w:rPr>
            </w:pPr>
            <w:r w:rsidRPr="00594255">
              <w:rPr>
                <w:rFonts w:ascii="Times New Roman" w:hAnsi="Times New Roman" w:cs="Times New Roman"/>
                <w:sz w:val="20"/>
                <w:szCs w:val="20"/>
              </w:rPr>
              <w:t>Netaikoma</w:t>
            </w:r>
          </w:p>
        </w:tc>
      </w:tr>
      <w:tr w:rsidR="000E54D3" w:rsidRPr="0054320D" w:rsidTr="001017CF">
        <w:trPr>
          <w:trHeight w:val="300"/>
        </w:trPr>
        <w:tc>
          <w:tcPr>
            <w:tcW w:w="2830" w:type="dxa"/>
          </w:tcPr>
          <w:p w:rsidR="000E54D3" w:rsidRPr="0054320D" w:rsidRDefault="000E54D3" w:rsidP="000E54D3">
            <w:pPr>
              <w:spacing w:after="0" w:line="240" w:lineRule="auto"/>
              <w:rPr>
                <w:rFonts w:ascii="Times New Roman" w:hAnsi="Times New Roman" w:cs="Times New Roman"/>
                <w:b/>
                <w:bCs/>
                <w:kern w:val="2"/>
                <w:sz w:val="20"/>
                <w:szCs w:val="20"/>
              </w:rPr>
            </w:pPr>
            <w:r w:rsidRPr="0054320D">
              <w:rPr>
                <w:rFonts w:ascii="Times New Roman" w:hAnsi="Times New Roman" w:cs="Times New Roman"/>
                <w:b/>
                <w:bCs/>
                <w:kern w:val="2"/>
                <w:sz w:val="20"/>
                <w:szCs w:val="20"/>
              </w:rPr>
              <w:t xml:space="preserve">12.4. </w:t>
            </w:r>
            <w:r w:rsidRPr="0054320D">
              <w:rPr>
                <w:rFonts w:ascii="Times New Roman" w:hAnsi="Times New Roman" w:cs="Times New Roman"/>
                <w:b/>
                <w:bCs/>
                <w:kern w:val="2"/>
                <w:sz w:val="20"/>
                <w:szCs w:val="20"/>
                <w:shd w:val="clear" w:color="auto" w:fill="FFFFFF"/>
              </w:rPr>
              <w:t>Su Prekėmis susijusių paslaugų (pavyzdžiui, montavimo, apmokymo ir kitos parengimui naudoti skirtos paslaugos) teikimu susiję aplinkosauginiai k</w:t>
            </w:r>
            <w:r w:rsidRPr="0054320D">
              <w:rPr>
                <w:rFonts w:ascii="Times New Roman" w:hAnsi="Times New Roman" w:cs="Times New Roman"/>
                <w:b/>
                <w:kern w:val="2"/>
                <w:sz w:val="20"/>
                <w:szCs w:val="20"/>
                <w:shd w:val="clear" w:color="auto" w:fill="FFFFFF"/>
              </w:rPr>
              <w:t>riterijai</w:t>
            </w:r>
          </w:p>
        </w:tc>
        <w:tc>
          <w:tcPr>
            <w:tcW w:w="6705" w:type="dxa"/>
            <w:gridSpan w:val="2"/>
          </w:tcPr>
          <w:p w:rsidR="000E54D3" w:rsidRPr="00427F4B" w:rsidRDefault="000E54D3" w:rsidP="000E54D3">
            <w:pPr>
              <w:suppressAutoHyphens/>
              <w:autoSpaceDE w:val="0"/>
              <w:autoSpaceDN w:val="0"/>
              <w:adjustRightInd w:val="0"/>
              <w:spacing w:after="0" w:line="240" w:lineRule="auto"/>
              <w:jc w:val="both"/>
              <w:textAlignment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12</w:t>
            </w:r>
            <w:r w:rsidRPr="00427F4B">
              <w:rPr>
                <w:rFonts w:ascii="Times New Roman" w:eastAsia="Times New Roman" w:hAnsi="Times New Roman" w:cs="Times New Roman"/>
                <w:sz w:val="20"/>
                <w:szCs w:val="20"/>
              </w:rPr>
              <w:t>.</w:t>
            </w:r>
            <w:r>
              <w:rPr>
                <w:rFonts w:ascii="Times New Roman" w:eastAsia="Times New Roman" w:hAnsi="Times New Roman" w:cs="Times New Roman"/>
                <w:sz w:val="20"/>
                <w:szCs w:val="20"/>
              </w:rPr>
              <w:t>4.</w:t>
            </w:r>
            <w:r w:rsidRPr="00427F4B">
              <w:rPr>
                <w:rFonts w:ascii="Times New Roman" w:eastAsia="Times New Roman" w:hAnsi="Times New Roman" w:cs="Times New Roman"/>
                <w:sz w:val="20"/>
                <w:szCs w:val="20"/>
              </w:rPr>
              <w:t>1. Visa su prekėmis susijusi dokumentacija bus formuojama ir perduodama elektroninėmis priemonėmis ir/ar duomenų laikmenų pagalba.</w:t>
            </w:r>
          </w:p>
          <w:p w:rsidR="000E54D3" w:rsidRPr="00427F4B" w:rsidRDefault="000E54D3" w:rsidP="000E54D3">
            <w:pPr>
              <w:suppressAutoHyphens/>
              <w:autoSpaceDE w:val="0"/>
              <w:autoSpaceDN w:val="0"/>
              <w:adjustRightInd w:val="0"/>
              <w:spacing w:after="0" w:line="240" w:lineRule="auto"/>
              <w:jc w:val="both"/>
              <w:textAlignment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12.4.</w:t>
            </w:r>
            <w:r w:rsidRPr="00427F4B">
              <w:rPr>
                <w:rFonts w:ascii="Times New Roman" w:eastAsia="Times New Roman" w:hAnsi="Times New Roman" w:cs="Times New Roman"/>
                <w:sz w:val="20"/>
                <w:szCs w:val="20"/>
              </w:rPr>
              <w:t>2. Sutartis ir visi susitarimai (iškilus poreikiui) bus pasirašomi elektroniniu kvalifikuotu parašu.</w:t>
            </w:r>
          </w:p>
          <w:p w:rsidR="000E54D3" w:rsidRPr="00427F4B" w:rsidRDefault="000E54D3" w:rsidP="000E54D3">
            <w:pPr>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12.4</w:t>
            </w:r>
            <w:r w:rsidRPr="00427F4B">
              <w:rPr>
                <w:rFonts w:ascii="Times New Roman" w:eastAsia="Times New Roman" w:hAnsi="Times New Roman" w:cs="Times New Roman"/>
                <w:sz w:val="20"/>
                <w:szCs w:val="20"/>
              </w:rPr>
              <w:t>.3. Darbiniai susitikimai ir/ar prekių tiekimo aptarimai organizuojami nuotoliniu būdu.</w:t>
            </w:r>
          </w:p>
        </w:tc>
      </w:tr>
      <w:tr w:rsidR="000E54D3" w:rsidRPr="0054320D" w:rsidTr="001017CF">
        <w:trPr>
          <w:trHeight w:val="300"/>
        </w:trPr>
        <w:tc>
          <w:tcPr>
            <w:tcW w:w="2830" w:type="dxa"/>
          </w:tcPr>
          <w:p w:rsidR="000E54D3" w:rsidRPr="0054320D" w:rsidRDefault="000E54D3" w:rsidP="000E54D3">
            <w:pPr>
              <w:spacing w:after="0" w:line="240" w:lineRule="auto"/>
              <w:rPr>
                <w:rFonts w:ascii="Times New Roman" w:hAnsi="Times New Roman" w:cs="Times New Roman"/>
                <w:b/>
                <w:bCs/>
                <w:kern w:val="2"/>
                <w:sz w:val="20"/>
                <w:szCs w:val="20"/>
              </w:rPr>
            </w:pPr>
            <w:r w:rsidRPr="0054320D">
              <w:rPr>
                <w:rFonts w:ascii="Times New Roman" w:hAnsi="Times New Roman" w:cs="Times New Roman"/>
                <w:b/>
                <w:bCs/>
                <w:kern w:val="2"/>
                <w:sz w:val="20"/>
                <w:szCs w:val="20"/>
              </w:rPr>
              <w:t>12.5. Su perkamomis Prekėmis susiję socialiniai kriterijai</w:t>
            </w:r>
          </w:p>
        </w:tc>
        <w:tc>
          <w:tcPr>
            <w:tcW w:w="6705" w:type="dxa"/>
            <w:gridSpan w:val="2"/>
          </w:tcPr>
          <w:p w:rsidR="000E54D3" w:rsidRPr="00A63F1F" w:rsidRDefault="000E54D3" w:rsidP="000E54D3">
            <w:pPr>
              <w:spacing w:after="0" w:line="240" w:lineRule="auto"/>
              <w:rPr>
                <w:rFonts w:ascii="Times New Roman" w:hAnsi="Times New Roman" w:cs="Times New Roman"/>
                <w:kern w:val="2"/>
                <w:sz w:val="20"/>
                <w:szCs w:val="20"/>
                <w:shd w:val="clear" w:color="auto" w:fill="FFFFFF"/>
              </w:rPr>
            </w:pPr>
            <w:r w:rsidRPr="00A63F1F">
              <w:rPr>
                <w:rFonts w:ascii="Times New Roman" w:hAnsi="Times New Roman" w:cs="Times New Roman"/>
                <w:kern w:val="2"/>
                <w:sz w:val="20"/>
                <w:szCs w:val="20"/>
                <w:shd w:val="clear" w:color="auto" w:fill="FFFFFF"/>
              </w:rPr>
              <w:t>Netaikoma</w:t>
            </w:r>
          </w:p>
          <w:p w:rsidR="000E54D3" w:rsidRPr="00A63F1F" w:rsidRDefault="000E54D3" w:rsidP="000E54D3">
            <w:pPr>
              <w:spacing w:after="0" w:line="240" w:lineRule="auto"/>
              <w:rPr>
                <w:rFonts w:ascii="Times New Roman" w:hAnsi="Times New Roman" w:cs="Times New Roman"/>
                <w:kern w:val="2"/>
                <w:sz w:val="20"/>
                <w:szCs w:val="20"/>
                <w:shd w:val="clear" w:color="auto" w:fill="FFFFFF"/>
              </w:rPr>
            </w:pPr>
          </w:p>
          <w:p w:rsidR="000E54D3" w:rsidRPr="00A63F1F" w:rsidRDefault="000E54D3" w:rsidP="000E54D3">
            <w:pPr>
              <w:spacing w:after="0" w:line="240" w:lineRule="auto"/>
              <w:rPr>
                <w:rFonts w:ascii="Times New Roman" w:hAnsi="Times New Roman" w:cs="Times New Roman"/>
                <w:color w:val="0070C0"/>
                <w:kern w:val="2"/>
                <w:sz w:val="20"/>
                <w:szCs w:val="20"/>
              </w:rPr>
            </w:pPr>
          </w:p>
        </w:tc>
      </w:tr>
      <w:tr w:rsidR="000E54D3" w:rsidRPr="0054320D" w:rsidTr="001017CF">
        <w:trPr>
          <w:trHeight w:val="300"/>
        </w:trPr>
        <w:tc>
          <w:tcPr>
            <w:tcW w:w="9535" w:type="dxa"/>
            <w:gridSpan w:val="3"/>
          </w:tcPr>
          <w:p w:rsidR="000E54D3" w:rsidRPr="0054320D" w:rsidRDefault="000E54D3" w:rsidP="000E54D3">
            <w:pPr>
              <w:spacing w:after="0" w:line="240" w:lineRule="auto"/>
              <w:jc w:val="center"/>
              <w:rPr>
                <w:rFonts w:ascii="Times New Roman" w:hAnsi="Times New Roman" w:cs="Times New Roman"/>
                <w:b/>
                <w:bCs/>
                <w:kern w:val="2"/>
                <w:sz w:val="20"/>
                <w:szCs w:val="20"/>
              </w:rPr>
            </w:pPr>
            <w:r w:rsidRPr="0054320D">
              <w:rPr>
                <w:rFonts w:ascii="Times New Roman" w:hAnsi="Times New Roman" w:cs="Times New Roman"/>
                <w:b/>
                <w:bCs/>
                <w:kern w:val="2"/>
                <w:sz w:val="20"/>
                <w:szCs w:val="20"/>
              </w:rPr>
              <w:t xml:space="preserve">13. BENDRŲJŲ SĄLYGŲ PAKEITIMAI IR PAPILDYMAI </w:t>
            </w:r>
          </w:p>
          <w:p w:rsidR="000E54D3" w:rsidRPr="0054320D" w:rsidRDefault="000E54D3" w:rsidP="000E54D3">
            <w:pPr>
              <w:spacing w:after="0" w:line="240" w:lineRule="auto"/>
              <w:jc w:val="center"/>
              <w:rPr>
                <w:rFonts w:ascii="Times New Roman" w:hAnsi="Times New Roman" w:cs="Times New Roman"/>
                <w:kern w:val="2"/>
                <w:sz w:val="20"/>
                <w:szCs w:val="20"/>
              </w:rPr>
            </w:pPr>
            <w:r w:rsidRPr="0054320D">
              <w:rPr>
                <w:rFonts w:ascii="Times New Roman" w:hAnsi="Times New Roman" w:cs="Times New Roman"/>
                <w:kern w:val="2"/>
                <w:sz w:val="20"/>
                <w:szCs w:val="20"/>
              </w:rPr>
              <w:t xml:space="preserve">(jeigu būtina dėl konkretaus Sutarties dalyko specifikos) </w:t>
            </w:r>
          </w:p>
        </w:tc>
      </w:tr>
      <w:tr w:rsidR="000E54D3" w:rsidRPr="0054320D" w:rsidTr="001017CF">
        <w:trPr>
          <w:trHeight w:val="300"/>
        </w:trPr>
        <w:tc>
          <w:tcPr>
            <w:tcW w:w="2830" w:type="dxa"/>
          </w:tcPr>
          <w:p w:rsidR="000E54D3" w:rsidRPr="0054320D" w:rsidRDefault="000E54D3" w:rsidP="000E54D3">
            <w:pPr>
              <w:spacing w:after="0" w:line="240" w:lineRule="auto"/>
              <w:rPr>
                <w:rFonts w:ascii="Times New Roman" w:hAnsi="Times New Roman" w:cs="Times New Roman"/>
                <w:b/>
                <w:bCs/>
                <w:kern w:val="2"/>
                <w:sz w:val="20"/>
                <w:szCs w:val="20"/>
              </w:rPr>
            </w:pPr>
            <w:r w:rsidRPr="0054320D">
              <w:rPr>
                <w:rFonts w:ascii="Times New Roman" w:hAnsi="Times New Roman" w:cs="Times New Roman"/>
                <w:b/>
                <w:bCs/>
                <w:kern w:val="2"/>
                <w:sz w:val="20"/>
                <w:szCs w:val="20"/>
              </w:rPr>
              <w:t xml:space="preserve">13.1. </w:t>
            </w:r>
          </w:p>
        </w:tc>
        <w:tc>
          <w:tcPr>
            <w:tcW w:w="6705" w:type="dxa"/>
            <w:gridSpan w:val="2"/>
          </w:tcPr>
          <w:p w:rsidR="000E54D3" w:rsidRPr="0054320D" w:rsidRDefault="000E54D3" w:rsidP="000E54D3">
            <w:pPr>
              <w:spacing w:after="0" w:line="240" w:lineRule="auto"/>
              <w:rPr>
                <w:rFonts w:ascii="Times New Roman" w:hAnsi="Times New Roman" w:cs="Times New Roman"/>
                <w:kern w:val="2"/>
                <w:sz w:val="20"/>
                <w:szCs w:val="20"/>
                <w:highlight w:val="yellow"/>
              </w:rPr>
            </w:pPr>
          </w:p>
        </w:tc>
      </w:tr>
      <w:tr w:rsidR="000E54D3" w:rsidRPr="0054320D" w:rsidTr="001017CF">
        <w:trPr>
          <w:trHeight w:val="300"/>
        </w:trPr>
        <w:tc>
          <w:tcPr>
            <w:tcW w:w="2830" w:type="dxa"/>
          </w:tcPr>
          <w:p w:rsidR="000E54D3" w:rsidRPr="0054320D" w:rsidRDefault="000E54D3" w:rsidP="000E54D3">
            <w:pPr>
              <w:spacing w:after="0" w:line="240" w:lineRule="auto"/>
              <w:rPr>
                <w:rFonts w:ascii="Times New Roman" w:hAnsi="Times New Roman" w:cs="Times New Roman"/>
                <w:b/>
                <w:bCs/>
                <w:kern w:val="2"/>
                <w:sz w:val="20"/>
                <w:szCs w:val="20"/>
              </w:rPr>
            </w:pPr>
            <w:r w:rsidRPr="0054320D">
              <w:rPr>
                <w:rFonts w:ascii="Times New Roman" w:hAnsi="Times New Roman" w:cs="Times New Roman"/>
                <w:b/>
                <w:bCs/>
                <w:kern w:val="2"/>
                <w:sz w:val="20"/>
                <w:szCs w:val="20"/>
              </w:rPr>
              <w:t>13.2.</w:t>
            </w:r>
          </w:p>
        </w:tc>
        <w:tc>
          <w:tcPr>
            <w:tcW w:w="6705" w:type="dxa"/>
            <w:gridSpan w:val="2"/>
          </w:tcPr>
          <w:p w:rsidR="000E54D3" w:rsidRPr="0054320D" w:rsidRDefault="000E54D3" w:rsidP="000E54D3">
            <w:pPr>
              <w:spacing w:after="0" w:line="240" w:lineRule="auto"/>
              <w:rPr>
                <w:rFonts w:ascii="Times New Roman" w:hAnsi="Times New Roman" w:cs="Times New Roman"/>
                <w:kern w:val="2"/>
                <w:sz w:val="20"/>
                <w:szCs w:val="20"/>
                <w:highlight w:val="yellow"/>
              </w:rPr>
            </w:pPr>
            <w:r w:rsidRPr="00D25CBA">
              <w:rPr>
                <w:rFonts w:ascii="Times New Roman" w:hAnsi="Times New Roman" w:cs="Times New Roman"/>
                <w:kern w:val="2"/>
                <w:sz w:val="20"/>
                <w:szCs w:val="20"/>
              </w:rPr>
              <w:t>Sutarties Bendrosiose sąlygose nurodytos alternatyvios nuostatos (su prierašu „jei taikoma“ ir pan.) taikomos tik tokiu atveju, jeigu jos konkrečiai aprašomos Sutarties Specialiosiose sąlygose.</w:t>
            </w:r>
          </w:p>
        </w:tc>
      </w:tr>
      <w:tr w:rsidR="000E54D3" w:rsidRPr="0054320D" w:rsidTr="001017CF">
        <w:trPr>
          <w:trHeight w:val="300"/>
        </w:trPr>
        <w:tc>
          <w:tcPr>
            <w:tcW w:w="9535" w:type="dxa"/>
            <w:gridSpan w:val="3"/>
          </w:tcPr>
          <w:p w:rsidR="000E54D3" w:rsidRPr="0054320D" w:rsidRDefault="000E54D3" w:rsidP="000E54D3">
            <w:pPr>
              <w:spacing w:after="0" w:line="240" w:lineRule="auto"/>
              <w:jc w:val="center"/>
              <w:rPr>
                <w:rFonts w:ascii="Times New Roman" w:hAnsi="Times New Roman" w:cs="Times New Roman"/>
                <w:b/>
                <w:bCs/>
                <w:kern w:val="2"/>
                <w:sz w:val="20"/>
                <w:szCs w:val="20"/>
              </w:rPr>
            </w:pPr>
            <w:r w:rsidRPr="0054320D">
              <w:rPr>
                <w:rFonts w:ascii="Times New Roman" w:hAnsi="Times New Roman" w:cs="Times New Roman"/>
                <w:b/>
                <w:bCs/>
                <w:kern w:val="2"/>
                <w:sz w:val="20"/>
                <w:szCs w:val="20"/>
              </w:rPr>
              <w:t>14. SUTARTIES PRIEDAI</w:t>
            </w:r>
          </w:p>
        </w:tc>
      </w:tr>
      <w:tr w:rsidR="000E54D3" w:rsidRPr="0054320D" w:rsidTr="001017CF">
        <w:trPr>
          <w:trHeight w:val="300"/>
        </w:trPr>
        <w:tc>
          <w:tcPr>
            <w:tcW w:w="2830" w:type="dxa"/>
          </w:tcPr>
          <w:p w:rsidR="000E54D3" w:rsidRPr="00D25CBA" w:rsidRDefault="000E54D3" w:rsidP="000E54D3">
            <w:pPr>
              <w:spacing w:after="0" w:line="240" w:lineRule="auto"/>
              <w:jc w:val="center"/>
              <w:rPr>
                <w:rFonts w:ascii="Times New Roman" w:hAnsi="Times New Roman" w:cs="Times New Roman"/>
                <w:b/>
                <w:bCs/>
                <w:kern w:val="2"/>
                <w:sz w:val="20"/>
                <w:szCs w:val="20"/>
              </w:rPr>
            </w:pPr>
            <w:r w:rsidRPr="00D25CBA">
              <w:rPr>
                <w:rFonts w:ascii="Times New Roman" w:hAnsi="Times New Roman" w:cs="Times New Roman"/>
                <w:b/>
                <w:bCs/>
                <w:kern w:val="2"/>
                <w:sz w:val="20"/>
                <w:szCs w:val="20"/>
              </w:rPr>
              <w:t>14.1. Priedas Nr. 1</w:t>
            </w:r>
          </w:p>
        </w:tc>
        <w:tc>
          <w:tcPr>
            <w:tcW w:w="6705" w:type="dxa"/>
            <w:gridSpan w:val="2"/>
          </w:tcPr>
          <w:p w:rsidR="000E54D3" w:rsidRPr="00D25CBA" w:rsidRDefault="000E54D3" w:rsidP="000E54D3">
            <w:pPr>
              <w:spacing w:after="0" w:line="240" w:lineRule="auto"/>
              <w:jc w:val="both"/>
              <w:rPr>
                <w:rFonts w:ascii="Times New Roman" w:hAnsi="Times New Roman" w:cs="Times New Roman"/>
                <w:b/>
                <w:bCs/>
                <w:kern w:val="2"/>
                <w:sz w:val="20"/>
                <w:szCs w:val="20"/>
              </w:rPr>
            </w:pPr>
            <w:r w:rsidRPr="00D25CBA">
              <w:rPr>
                <w:rFonts w:ascii="Times New Roman" w:hAnsi="Times New Roman" w:cs="Times New Roman"/>
                <w:b/>
                <w:bCs/>
                <w:kern w:val="2"/>
                <w:sz w:val="20"/>
                <w:szCs w:val="20"/>
              </w:rPr>
              <w:t>Techninė specifikacija</w:t>
            </w:r>
          </w:p>
        </w:tc>
      </w:tr>
      <w:tr w:rsidR="000E54D3" w:rsidRPr="0054320D" w:rsidTr="001017CF">
        <w:trPr>
          <w:trHeight w:val="300"/>
        </w:trPr>
        <w:tc>
          <w:tcPr>
            <w:tcW w:w="2830" w:type="dxa"/>
          </w:tcPr>
          <w:p w:rsidR="000E54D3" w:rsidRPr="00D25CBA" w:rsidRDefault="000E54D3" w:rsidP="000E54D3">
            <w:pPr>
              <w:spacing w:after="0" w:line="240" w:lineRule="auto"/>
              <w:jc w:val="center"/>
              <w:rPr>
                <w:rFonts w:ascii="Times New Roman" w:hAnsi="Times New Roman" w:cs="Times New Roman"/>
                <w:b/>
                <w:bCs/>
                <w:kern w:val="2"/>
                <w:sz w:val="20"/>
                <w:szCs w:val="20"/>
              </w:rPr>
            </w:pPr>
            <w:r w:rsidRPr="00D25CBA">
              <w:rPr>
                <w:rFonts w:ascii="Times New Roman" w:hAnsi="Times New Roman" w:cs="Times New Roman"/>
                <w:b/>
                <w:bCs/>
                <w:kern w:val="2"/>
                <w:sz w:val="20"/>
                <w:szCs w:val="20"/>
              </w:rPr>
              <w:t>14.2. Priedas Nr. 2</w:t>
            </w:r>
          </w:p>
        </w:tc>
        <w:tc>
          <w:tcPr>
            <w:tcW w:w="6705" w:type="dxa"/>
            <w:gridSpan w:val="2"/>
          </w:tcPr>
          <w:p w:rsidR="000E54D3" w:rsidRPr="00D25CBA" w:rsidRDefault="000E54D3" w:rsidP="000E54D3">
            <w:pPr>
              <w:spacing w:after="0" w:line="240" w:lineRule="auto"/>
              <w:rPr>
                <w:rFonts w:ascii="Times New Roman" w:hAnsi="Times New Roman" w:cs="Times New Roman"/>
                <w:b/>
                <w:bCs/>
                <w:kern w:val="2"/>
                <w:sz w:val="20"/>
                <w:szCs w:val="20"/>
              </w:rPr>
            </w:pPr>
            <w:r w:rsidRPr="00D25CBA">
              <w:rPr>
                <w:rFonts w:ascii="Times New Roman" w:hAnsi="Times New Roman" w:cs="Times New Roman"/>
                <w:b/>
                <w:bCs/>
                <w:kern w:val="2"/>
                <w:sz w:val="20"/>
                <w:szCs w:val="20"/>
              </w:rPr>
              <w:t>Tiekėjo pasiūlymas</w:t>
            </w:r>
          </w:p>
        </w:tc>
      </w:tr>
      <w:tr w:rsidR="000E54D3" w:rsidRPr="0054320D" w:rsidTr="001017CF">
        <w:trPr>
          <w:trHeight w:val="300"/>
        </w:trPr>
        <w:tc>
          <w:tcPr>
            <w:tcW w:w="2830" w:type="dxa"/>
          </w:tcPr>
          <w:p w:rsidR="000E54D3" w:rsidRPr="00D25CBA" w:rsidRDefault="000E54D3" w:rsidP="000E54D3">
            <w:pPr>
              <w:spacing w:after="0" w:line="240" w:lineRule="auto"/>
              <w:jc w:val="center"/>
              <w:rPr>
                <w:rFonts w:ascii="Times New Roman" w:hAnsi="Times New Roman" w:cs="Times New Roman"/>
                <w:b/>
                <w:bCs/>
                <w:kern w:val="2"/>
                <w:sz w:val="20"/>
                <w:szCs w:val="20"/>
              </w:rPr>
            </w:pPr>
            <w:r w:rsidRPr="00D25CBA">
              <w:rPr>
                <w:rFonts w:ascii="Times New Roman" w:hAnsi="Times New Roman" w:cs="Times New Roman"/>
                <w:b/>
                <w:bCs/>
                <w:kern w:val="2"/>
                <w:sz w:val="20"/>
                <w:szCs w:val="20"/>
              </w:rPr>
              <w:t>14.3. Priedas Nr. 3</w:t>
            </w:r>
          </w:p>
        </w:tc>
        <w:tc>
          <w:tcPr>
            <w:tcW w:w="6705" w:type="dxa"/>
            <w:gridSpan w:val="2"/>
          </w:tcPr>
          <w:p w:rsidR="000E54D3" w:rsidRPr="00D25CBA" w:rsidRDefault="000E54D3" w:rsidP="000E54D3">
            <w:pPr>
              <w:spacing w:after="0" w:line="240" w:lineRule="auto"/>
              <w:rPr>
                <w:rFonts w:ascii="Times New Roman" w:hAnsi="Times New Roman" w:cs="Times New Roman"/>
                <w:b/>
                <w:bCs/>
                <w:kern w:val="2"/>
                <w:sz w:val="20"/>
                <w:szCs w:val="20"/>
              </w:rPr>
            </w:pPr>
            <w:r w:rsidRPr="00D25CBA">
              <w:rPr>
                <w:rFonts w:ascii="Times New Roman" w:hAnsi="Times New Roman" w:cs="Times New Roman"/>
                <w:b/>
                <w:bCs/>
                <w:kern w:val="2"/>
                <w:sz w:val="20"/>
                <w:szCs w:val="20"/>
              </w:rPr>
              <w:t>Panaudos sutartis</w:t>
            </w:r>
          </w:p>
        </w:tc>
      </w:tr>
      <w:tr w:rsidR="000E54D3" w:rsidRPr="0054320D" w:rsidTr="001017CF">
        <w:trPr>
          <w:trHeight w:val="300"/>
        </w:trPr>
        <w:tc>
          <w:tcPr>
            <w:tcW w:w="2830" w:type="dxa"/>
          </w:tcPr>
          <w:p w:rsidR="000E54D3" w:rsidRPr="0054320D" w:rsidRDefault="000E54D3" w:rsidP="000E54D3">
            <w:pPr>
              <w:spacing w:after="0" w:line="240" w:lineRule="auto"/>
              <w:jc w:val="center"/>
              <w:rPr>
                <w:rFonts w:ascii="Times New Roman" w:hAnsi="Times New Roman" w:cs="Times New Roman"/>
                <w:b/>
                <w:bCs/>
                <w:kern w:val="2"/>
                <w:sz w:val="20"/>
                <w:szCs w:val="20"/>
              </w:rPr>
            </w:pPr>
            <w:r w:rsidRPr="0054320D">
              <w:rPr>
                <w:rFonts w:ascii="Times New Roman" w:hAnsi="Times New Roman" w:cs="Times New Roman"/>
                <w:b/>
                <w:bCs/>
                <w:kern w:val="2"/>
                <w:sz w:val="20"/>
                <w:szCs w:val="20"/>
              </w:rPr>
              <w:t>14.4. Priedas Nr. 4</w:t>
            </w:r>
          </w:p>
        </w:tc>
        <w:tc>
          <w:tcPr>
            <w:tcW w:w="6705" w:type="dxa"/>
            <w:gridSpan w:val="2"/>
          </w:tcPr>
          <w:p w:rsidR="000E54D3" w:rsidRPr="0054320D" w:rsidRDefault="000E54D3" w:rsidP="000E54D3">
            <w:pPr>
              <w:spacing w:after="0" w:line="240" w:lineRule="auto"/>
              <w:jc w:val="center"/>
              <w:rPr>
                <w:rFonts w:ascii="Times New Roman" w:hAnsi="Times New Roman" w:cs="Times New Roman"/>
                <w:b/>
                <w:bCs/>
                <w:kern w:val="2"/>
                <w:sz w:val="20"/>
                <w:szCs w:val="20"/>
                <w:highlight w:val="yellow"/>
              </w:rPr>
            </w:pPr>
          </w:p>
        </w:tc>
      </w:tr>
      <w:tr w:rsidR="000E54D3" w:rsidRPr="0054320D" w:rsidTr="001017CF">
        <w:trPr>
          <w:trHeight w:val="300"/>
        </w:trPr>
        <w:tc>
          <w:tcPr>
            <w:tcW w:w="2830" w:type="dxa"/>
          </w:tcPr>
          <w:p w:rsidR="000E54D3" w:rsidRPr="0054320D" w:rsidRDefault="000E54D3" w:rsidP="000E54D3">
            <w:pPr>
              <w:spacing w:after="0" w:line="240" w:lineRule="auto"/>
              <w:jc w:val="center"/>
              <w:rPr>
                <w:rFonts w:ascii="Times New Roman" w:hAnsi="Times New Roman" w:cs="Times New Roman"/>
                <w:b/>
                <w:bCs/>
                <w:kern w:val="2"/>
                <w:sz w:val="20"/>
                <w:szCs w:val="20"/>
              </w:rPr>
            </w:pPr>
            <w:r w:rsidRPr="0054320D">
              <w:rPr>
                <w:rFonts w:ascii="Times New Roman" w:hAnsi="Times New Roman" w:cs="Times New Roman"/>
                <w:b/>
                <w:bCs/>
                <w:kern w:val="2"/>
                <w:sz w:val="20"/>
                <w:szCs w:val="20"/>
              </w:rPr>
              <w:t>14.5. Priedas Nr. 5</w:t>
            </w:r>
          </w:p>
        </w:tc>
        <w:tc>
          <w:tcPr>
            <w:tcW w:w="6705" w:type="dxa"/>
            <w:gridSpan w:val="2"/>
          </w:tcPr>
          <w:p w:rsidR="000E54D3" w:rsidRPr="0054320D" w:rsidRDefault="000E54D3" w:rsidP="000E54D3">
            <w:pPr>
              <w:spacing w:after="0" w:line="240" w:lineRule="auto"/>
              <w:jc w:val="center"/>
              <w:rPr>
                <w:rFonts w:ascii="Times New Roman" w:hAnsi="Times New Roman" w:cs="Times New Roman"/>
                <w:b/>
                <w:bCs/>
                <w:kern w:val="2"/>
                <w:sz w:val="20"/>
                <w:szCs w:val="20"/>
                <w:highlight w:val="yellow"/>
              </w:rPr>
            </w:pPr>
          </w:p>
        </w:tc>
      </w:tr>
      <w:tr w:rsidR="000E54D3" w:rsidRPr="0054320D" w:rsidTr="001017CF">
        <w:tc>
          <w:tcPr>
            <w:tcW w:w="9535" w:type="dxa"/>
            <w:gridSpan w:val="3"/>
          </w:tcPr>
          <w:p w:rsidR="000E54D3" w:rsidRPr="0054320D" w:rsidRDefault="000E54D3" w:rsidP="000E54D3">
            <w:pPr>
              <w:spacing w:after="0" w:line="240" w:lineRule="auto"/>
              <w:jc w:val="center"/>
              <w:rPr>
                <w:rFonts w:ascii="Times New Roman" w:hAnsi="Times New Roman" w:cs="Times New Roman"/>
                <w:b/>
                <w:bCs/>
                <w:kern w:val="2"/>
                <w:sz w:val="20"/>
                <w:szCs w:val="20"/>
              </w:rPr>
            </w:pPr>
            <w:r w:rsidRPr="0054320D">
              <w:rPr>
                <w:rFonts w:ascii="Times New Roman" w:hAnsi="Times New Roman" w:cs="Times New Roman"/>
                <w:b/>
                <w:bCs/>
                <w:kern w:val="2"/>
                <w:sz w:val="20"/>
                <w:szCs w:val="20"/>
              </w:rPr>
              <w:t>15. ŠALIŲ ATSTOVŲ PARAŠAI</w:t>
            </w:r>
          </w:p>
        </w:tc>
      </w:tr>
      <w:tr w:rsidR="000E54D3" w:rsidRPr="0054320D" w:rsidTr="001017CF">
        <w:tc>
          <w:tcPr>
            <w:tcW w:w="4788" w:type="dxa"/>
            <w:gridSpan w:val="2"/>
          </w:tcPr>
          <w:p w:rsidR="000E54D3" w:rsidRPr="0054320D" w:rsidRDefault="000E54D3" w:rsidP="000E54D3">
            <w:pPr>
              <w:spacing w:after="0" w:line="240" w:lineRule="auto"/>
              <w:jc w:val="center"/>
              <w:rPr>
                <w:rFonts w:ascii="Times New Roman" w:hAnsi="Times New Roman" w:cs="Times New Roman"/>
                <w:b/>
                <w:bCs/>
                <w:kern w:val="2"/>
                <w:sz w:val="20"/>
                <w:szCs w:val="20"/>
              </w:rPr>
            </w:pPr>
            <w:r w:rsidRPr="0054320D">
              <w:rPr>
                <w:rFonts w:ascii="Times New Roman" w:hAnsi="Times New Roman" w:cs="Times New Roman"/>
                <w:b/>
                <w:bCs/>
                <w:kern w:val="2"/>
                <w:sz w:val="20"/>
                <w:szCs w:val="20"/>
              </w:rPr>
              <w:t>PIRKĖJAS</w:t>
            </w:r>
          </w:p>
        </w:tc>
        <w:tc>
          <w:tcPr>
            <w:tcW w:w="4747" w:type="dxa"/>
          </w:tcPr>
          <w:p w:rsidR="000E54D3" w:rsidRPr="0054320D" w:rsidRDefault="000E54D3" w:rsidP="000E54D3">
            <w:pPr>
              <w:spacing w:after="0" w:line="240" w:lineRule="auto"/>
              <w:jc w:val="center"/>
              <w:rPr>
                <w:rFonts w:ascii="Times New Roman" w:hAnsi="Times New Roman" w:cs="Times New Roman"/>
                <w:b/>
                <w:bCs/>
                <w:kern w:val="2"/>
                <w:sz w:val="20"/>
                <w:szCs w:val="20"/>
              </w:rPr>
            </w:pPr>
            <w:r w:rsidRPr="0054320D">
              <w:rPr>
                <w:rFonts w:ascii="Times New Roman" w:hAnsi="Times New Roman" w:cs="Times New Roman"/>
                <w:b/>
                <w:bCs/>
                <w:kern w:val="2"/>
                <w:sz w:val="20"/>
                <w:szCs w:val="20"/>
              </w:rPr>
              <w:t>TIEKĖJAS</w:t>
            </w:r>
          </w:p>
        </w:tc>
      </w:tr>
      <w:tr w:rsidR="000E54D3" w:rsidRPr="0054320D" w:rsidTr="001017CF">
        <w:tc>
          <w:tcPr>
            <w:tcW w:w="4788" w:type="dxa"/>
            <w:gridSpan w:val="2"/>
          </w:tcPr>
          <w:p w:rsidR="000E54D3" w:rsidRPr="0054320D" w:rsidRDefault="000E54D3" w:rsidP="000E54D3">
            <w:pPr>
              <w:spacing w:after="0" w:line="240" w:lineRule="auto"/>
              <w:jc w:val="center"/>
              <w:rPr>
                <w:rFonts w:ascii="Times New Roman" w:hAnsi="Times New Roman" w:cs="Times New Roman"/>
                <w:b/>
                <w:bCs/>
                <w:kern w:val="2"/>
                <w:sz w:val="20"/>
                <w:szCs w:val="20"/>
              </w:rPr>
            </w:pPr>
            <w:r w:rsidRPr="0054320D">
              <w:rPr>
                <w:rFonts w:ascii="Times New Roman" w:hAnsi="Times New Roman" w:cs="Times New Roman"/>
                <w:b/>
                <w:bCs/>
                <w:kern w:val="2"/>
                <w:sz w:val="20"/>
                <w:szCs w:val="20"/>
              </w:rPr>
              <w:t xml:space="preserve">Direktorius </w:t>
            </w:r>
            <w:proofErr w:type="spellStart"/>
            <w:r w:rsidRPr="0054320D">
              <w:rPr>
                <w:rFonts w:ascii="Times New Roman" w:hAnsi="Times New Roman" w:cs="Times New Roman"/>
                <w:b/>
                <w:bCs/>
                <w:kern w:val="2"/>
                <w:sz w:val="20"/>
                <w:szCs w:val="20"/>
              </w:rPr>
              <w:t>Dmitrij</w:t>
            </w:r>
            <w:proofErr w:type="spellEnd"/>
            <w:r w:rsidRPr="0054320D">
              <w:rPr>
                <w:rFonts w:ascii="Times New Roman" w:hAnsi="Times New Roman" w:cs="Times New Roman"/>
                <w:b/>
                <w:bCs/>
                <w:kern w:val="2"/>
                <w:sz w:val="20"/>
                <w:szCs w:val="20"/>
              </w:rPr>
              <w:t xml:space="preserve"> </w:t>
            </w:r>
            <w:proofErr w:type="spellStart"/>
            <w:r w:rsidRPr="0054320D">
              <w:rPr>
                <w:rFonts w:ascii="Times New Roman" w:hAnsi="Times New Roman" w:cs="Times New Roman"/>
                <w:b/>
                <w:bCs/>
                <w:kern w:val="2"/>
                <w:sz w:val="20"/>
                <w:szCs w:val="20"/>
              </w:rPr>
              <w:t>Kačiurin</w:t>
            </w:r>
            <w:proofErr w:type="spellEnd"/>
            <w:r w:rsidRPr="0054320D">
              <w:rPr>
                <w:rFonts w:ascii="Times New Roman" w:hAnsi="Times New Roman" w:cs="Times New Roman"/>
                <w:b/>
                <w:bCs/>
                <w:kern w:val="2"/>
                <w:sz w:val="20"/>
                <w:szCs w:val="20"/>
              </w:rPr>
              <w:t xml:space="preserve"> </w:t>
            </w:r>
          </w:p>
        </w:tc>
        <w:tc>
          <w:tcPr>
            <w:tcW w:w="4747" w:type="dxa"/>
          </w:tcPr>
          <w:p w:rsidR="000E54D3" w:rsidRPr="0054320D" w:rsidRDefault="000E54D3" w:rsidP="000E54D3">
            <w:pPr>
              <w:spacing w:after="0" w:line="240" w:lineRule="auto"/>
              <w:jc w:val="center"/>
              <w:rPr>
                <w:rFonts w:ascii="Times New Roman" w:hAnsi="Times New Roman" w:cs="Times New Roman"/>
                <w:b/>
                <w:bCs/>
                <w:kern w:val="2"/>
                <w:sz w:val="20"/>
                <w:szCs w:val="20"/>
              </w:rPr>
            </w:pPr>
          </w:p>
        </w:tc>
      </w:tr>
      <w:tr w:rsidR="000E54D3" w:rsidRPr="00D25CBA" w:rsidTr="001017CF">
        <w:tc>
          <w:tcPr>
            <w:tcW w:w="4788" w:type="dxa"/>
            <w:gridSpan w:val="2"/>
          </w:tcPr>
          <w:p w:rsidR="000E54D3" w:rsidRPr="00D25CBA" w:rsidRDefault="000E54D3" w:rsidP="000E54D3">
            <w:pPr>
              <w:spacing w:after="0" w:line="240" w:lineRule="auto"/>
              <w:jc w:val="center"/>
              <w:rPr>
                <w:rFonts w:ascii="Times New Roman" w:hAnsi="Times New Roman" w:cs="Times New Roman"/>
                <w:b/>
                <w:bCs/>
                <w:kern w:val="2"/>
                <w:sz w:val="20"/>
                <w:szCs w:val="20"/>
              </w:rPr>
            </w:pPr>
          </w:p>
          <w:p w:rsidR="000E54D3" w:rsidRPr="00D25CBA" w:rsidRDefault="000E54D3" w:rsidP="000E54D3">
            <w:pPr>
              <w:spacing w:after="0" w:line="240" w:lineRule="auto"/>
              <w:jc w:val="center"/>
              <w:rPr>
                <w:rFonts w:ascii="Times New Roman" w:hAnsi="Times New Roman" w:cs="Times New Roman"/>
                <w:b/>
                <w:bCs/>
                <w:kern w:val="2"/>
                <w:sz w:val="20"/>
                <w:szCs w:val="20"/>
              </w:rPr>
            </w:pPr>
            <w:r w:rsidRPr="00D25CBA">
              <w:rPr>
                <w:rFonts w:ascii="Times New Roman" w:hAnsi="Times New Roman" w:cs="Times New Roman"/>
                <w:b/>
                <w:bCs/>
                <w:kern w:val="2"/>
                <w:sz w:val="20"/>
                <w:szCs w:val="20"/>
              </w:rPr>
              <w:t>(parašas)</w:t>
            </w:r>
          </w:p>
          <w:p w:rsidR="000E54D3" w:rsidRPr="00D25CBA" w:rsidRDefault="000E54D3" w:rsidP="000E54D3">
            <w:pPr>
              <w:spacing w:after="0" w:line="240" w:lineRule="auto"/>
              <w:jc w:val="center"/>
              <w:rPr>
                <w:rFonts w:ascii="Times New Roman" w:hAnsi="Times New Roman" w:cs="Times New Roman"/>
                <w:b/>
                <w:bCs/>
                <w:color w:val="4472C4"/>
                <w:kern w:val="2"/>
                <w:sz w:val="20"/>
                <w:szCs w:val="20"/>
              </w:rPr>
            </w:pPr>
          </w:p>
        </w:tc>
        <w:tc>
          <w:tcPr>
            <w:tcW w:w="4747" w:type="dxa"/>
          </w:tcPr>
          <w:p w:rsidR="000E54D3" w:rsidRPr="00D25CBA" w:rsidRDefault="000E54D3" w:rsidP="000E54D3">
            <w:pPr>
              <w:spacing w:after="0" w:line="240" w:lineRule="auto"/>
              <w:jc w:val="center"/>
              <w:rPr>
                <w:rFonts w:ascii="Times New Roman" w:hAnsi="Times New Roman" w:cs="Times New Roman"/>
                <w:b/>
                <w:bCs/>
                <w:kern w:val="2"/>
                <w:sz w:val="20"/>
                <w:szCs w:val="20"/>
              </w:rPr>
            </w:pPr>
          </w:p>
          <w:p w:rsidR="000E54D3" w:rsidRPr="00D25CBA" w:rsidRDefault="000E54D3" w:rsidP="000E54D3">
            <w:pPr>
              <w:spacing w:after="0" w:line="240" w:lineRule="auto"/>
              <w:jc w:val="center"/>
              <w:rPr>
                <w:rFonts w:ascii="Times New Roman" w:hAnsi="Times New Roman" w:cs="Times New Roman"/>
                <w:b/>
                <w:bCs/>
                <w:kern w:val="2"/>
                <w:sz w:val="20"/>
                <w:szCs w:val="20"/>
              </w:rPr>
            </w:pPr>
            <w:r w:rsidRPr="00D25CBA">
              <w:rPr>
                <w:rFonts w:ascii="Times New Roman" w:hAnsi="Times New Roman" w:cs="Times New Roman"/>
                <w:b/>
                <w:bCs/>
                <w:kern w:val="2"/>
                <w:sz w:val="20"/>
                <w:szCs w:val="20"/>
              </w:rPr>
              <w:t>(parašas)</w:t>
            </w:r>
          </w:p>
        </w:tc>
      </w:tr>
    </w:tbl>
    <w:p w:rsidR="0093766D" w:rsidRPr="0054320D" w:rsidRDefault="0093766D" w:rsidP="0093766D">
      <w:pPr>
        <w:spacing w:after="0" w:line="240" w:lineRule="auto"/>
        <w:jc w:val="center"/>
        <w:rPr>
          <w:rFonts w:ascii="Times New Roman" w:hAnsi="Times New Roman" w:cs="Times New Roman"/>
          <w:sz w:val="20"/>
          <w:szCs w:val="20"/>
        </w:rPr>
      </w:pPr>
      <w:r w:rsidRPr="00D25CBA">
        <w:rPr>
          <w:rFonts w:ascii="Times New Roman" w:hAnsi="Times New Roman" w:cs="Times New Roman"/>
          <w:color w:val="000000"/>
          <w:sz w:val="20"/>
          <w:szCs w:val="20"/>
        </w:rPr>
        <w:t>_______________</w:t>
      </w:r>
    </w:p>
    <w:p w:rsidR="0093766D" w:rsidRPr="0054320D" w:rsidRDefault="0093766D" w:rsidP="0093766D">
      <w:pPr>
        <w:spacing w:after="0" w:line="240" w:lineRule="auto"/>
        <w:jc w:val="center"/>
        <w:rPr>
          <w:rFonts w:ascii="Times New Roman" w:eastAsia="Times New Roman" w:hAnsi="Times New Roman" w:cs="Times New Roman"/>
          <w:b/>
          <w:bCs/>
          <w:caps/>
          <w:color w:val="000000"/>
          <w:sz w:val="20"/>
          <w:szCs w:val="20"/>
        </w:rPr>
      </w:pPr>
    </w:p>
    <w:p w:rsidR="0093766D" w:rsidRDefault="0093766D" w:rsidP="0093766D">
      <w:pPr>
        <w:spacing w:after="0" w:line="257" w:lineRule="atLeast"/>
        <w:jc w:val="center"/>
        <w:rPr>
          <w:rFonts w:ascii="Times New Roman" w:eastAsia="Times New Roman" w:hAnsi="Times New Roman" w:cs="Times New Roman"/>
          <w:b/>
          <w:bCs/>
          <w:caps/>
          <w:color w:val="000000"/>
          <w:sz w:val="20"/>
          <w:szCs w:val="20"/>
        </w:rPr>
      </w:pPr>
    </w:p>
    <w:p w:rsidR="0093766D" w:rsidRDefault="0093766D" w:rsidP="0093766D">
      <w:pPr>
        <w:spacing w:after="0" w:line="257" w:lineRule="atLeast"/>
        <w:jc w:val="center"/>
        <w:rPr>
          <w:rFonts w:ascii="Times New Roman" w:eastAsia="Times New Roman" w:hAnsi="Times New Roman" w:cs="Times New Roman"/>
          <w:b/>
          <w:bCs/>
          <w:caps/>
          <w:color w:val="000000"/>
          <w:sz w:val="20"/>
          <w:szCs w:val="20"/>
        </w:rPr>
      </w:pPr>
    </w:p>
    <w:p w:rsidR="0093766D" w:rsidRDefault="0093766D" w:rsidP="0093766D">
      <w:pPr>
        <w:spacing w:after="0" w:line="257" w:lineRule="atLeast"/>
        <w:jc w:val="center"/>
        <w:rPr>
          <w:rFonts w:ascii="Times New Roman" w:eastAsia="Times New Roman" w:hAnsi="Times New Roman" w:cs="Times New Roman"/>
          <w:b/>
          <w:bCs/>
          <w:caps/>
          <w:color w:val="000000"/>
          <w:sz w:val="20"/>
          <w:szCs w:val="20"/>
        </w:rPr>
      </w:pPr>
    </w:p>
    <w:p w:rsidR="000E54D3" w:rsidRDefault="000E54D3" w:rsidP="0093766D">
      <w:pPr>
        <w:spacing w:after="0" w:line="257" w:lineRule="atLeast"/>
        <w:jc w:val="center"/>
        <w:rPr>
          <w:rFonts w:ascii="Times New Roman" w:eastAsia="Times New Roman" w:hAnsi="Times New Roman" w:cs="Times New Roman"/>
          <w:b/>
          <w:bCs/>
          <w:caps/>
          <w:color w:val="000000"/>
          <w:sz w:val="20"/>
          <w:szCs w:val="20"/>
        </w:rPr>
      </w:pPr>
    </w:p>
    <w:p w:rsidR="000E54D3" w:rsidRDefault="000E54D3" w:rsidP="0093766D">
      <w:pPr>
        <w:spacing w:after="0" w:line="257" w:lineRule="atLeast"/>
        <w:jc w:val="center"/>
        <w:rPr>
          <w:rFonts w:ascii="Times New Roman" w:eastAsia="Times New Roman" w:hAnsi="Times New Roman" w:cs="Times New Roman"/>
          <w:b/>
          <w:bCs/>
          <w:caps/>
          <w:color w:val="000000"/>
          <w:sz w:val="20"/>
          <w:szCs w:val="20"/>
        </w:rPr>
      </w:pPr>
    </w:p>
    <w:p w:rsidR="000E54D3" w:rsidRDefault="000E54D3" w:rsidP="0093766D">
      <w:pPr>
        <w:spacing w:after="0" w:line="257" w:lineRule="atLeast"/>
        <w:jc w:val="center"/>
        <w:rPr>
          <w:rFonts w:ascii="Times New Roman" w:eastAsia="Times New Roman" w:hAnsi="Times New Roman" w:cs="Times New Roman"/>
          <w:b/>
          <w:bCs/>
          <w:caps/>
          <w:color w:val="000000"/>
          <w:sz w:val="20"/>
          <w:szCs w:val="20"/>
        </w:rPr>
      </w:pPr>
    </w:p>
    <w:p w:rsidR="000E54D3" w:rsidRDefault="000E54D3" w:rsidP="0093766D">
      <w:pPr>
        <w:spacing w:after="0" w:line="257" w:lineRule="atLeast"/>
        <w:jc w:val="center"/>
        <w:rPr>
          <w:rFonts w:ascii="Times New Roman" w:eastAsia="Times New Roman" w:hAnsi="Times New Roman" w:cs="Times New Roman"/>
          <w:b/>
          <w:bCs/>
          <w:caps/>
          <w:color w:val="000000"/>
          <w:sz w:val="20"/>
          <w:szCs w:val="20"/>
        </w:rPr>
      </w:pPr>
    </w:p>
    <w:p w:rsidR="000E54D3" w:rsidRDefault="000E54D3" w:rsidP="0093766D">
      <w:pPr>
        <w:spacing w:after="0" w:line="257" w:lineRule="atLeast"/>
        <w:jc w:val="center"/>
        <w:rPr>
          <w:rFonts w:ascii="Times New Roman" w:eastAsia="Times New Roman" w:hAnsi="Times New Roman" w:cs="Times New Roman"/>
          <w:b/>
          <w:bCs/>
          <w:caps/>
          <w:color w:val="000000"/>
          <w:sz w:val="20"/>
          <w:szCs w:val="20"/>
        </w:rPr>
      </w:pPr>
    </w:p>
    <w:p w:rsidR="00594255" w:rsidRDefault="00594255" w:rsidP="0093766D">
      <w:pPr>
        <w:spacing w:after="0" w:line="257" w:lineRule="atLeast"/>
        <w:jc w:val="center"/>
        <w:rPr>
          <w:rFonts w:ascii="Times New Roman" w:eastAsia="Times New Roman" w:hAnsi="Times New Roman" w:cs="Times New Roman"/>
          <w:b/>
          <w:bCs/>
          <w:caps/>
          <w:color w:val="000000"/>
          <w:sz w:val="20"/>
          <w:szCs w:val="20"/>
        </w:rPr>
      </w:pPr>
    </w:p>
    <w:p w:rsidR="00594255" w:rsidRDefault="00594255" w:rsidP="0093766D">
      <w:pPr>
        <w:spacing w:after="0" w:line="257" w:lineRule="atLeast"/>
        <w:jc w:val="center"/>
        <w:rPr>
          <w:rFonts w:ascii="Times New Roman" w:eastAsia="Times New Roman" w:hAnsi="Times New Roman" w:cs="Times New Roman"/>
          <w:b/>
          <w:bCs/>
          <w:caps/>
          <w:color w:val="000000"/>
          <w:sz w:val="20"/>
          <w:szCs w:val="20"/>
        </w:rPr>
      </w:pPr>
    </w:p>
    <w:p w:rsidR="00594255" w:rsidRDefault="00594255" w:rsidP="0093766D">
      <w:pPr>
        <w:spacing w:after="0" w:line="257" w:lineRule="atLeast"/>
        <w:jc w:val="center"/>
        <w:rPr>
          <w:rFonts w:ascii="Times New Roman" w:eastAsia="Times New Roman" w:hAnsi="Times New Roman" w:cs="Times New Roman"/>
          <w:b/>
          <w:bCs/>
          <w:caps/>
          <w:color w:val="000000"/>
          <w:sz w:val="20"/>
          <w:szCs w:val="20"/>
        </w:rPr>
      </w:pPr>
    </w:p>
    <w:p w:rsidR="00594255" w:rsidRPr="00F11DBC" w:rsidRDefault="00594255" w:rsidP="0093766D">
      <w:pPr>
        <w:spacing w:after="0" w:line="257" w:lineRule="atLeast"/>
        <w:jc w:val="center"/>
        <w:rPr>
          <w:rFonts w:ascii="Times New Roman" w:eastAsia="Times New Roman" w:hAnsi="Times New Roman" w:cs="Times New Roman"/>
          <w:b/>
          <w:bCs/>
          <w:caps/>
          <w:color w:val="000000"/>
          <w:sz w:val="20"/>
          <w:szCs w:val="20"/>
        </w:rPr>
      </w:pPr>
    </w:p>
    <w:p w:rsidR="0093766D" w:rsidRPr="00F11DBC" w:rsidRDefault="0093766D" w:rsidP="0093766D">
      <w:pPr>
        <w:spacing w:after="0" w:line="257" w:lineRule="atLeast"/>
        <w:jc w:val="center"/>
        <w:rPr>
          <w:rFonts w:ascii="Times New Roman" w:eastAsia="Times New Roman" w:hAnsi="Times New Roman" w:cs="Times New Roman"/>
          <w:color w:val="000000"/>
          <w:sz w:val="20"/>
          <w:szCs w:val="20"/>
        </w:rPr>
      </w:pPr>
      <w:r w:rsidRPr="00F11DBC">
        <w:rPr>
          <w:rFonts w:ascii="Times New Roman" w:eastAsia="Times New Roman" w:hAnsi="Times New Roman" w:cs="Times New Roman"/>
          <w:b/>
          <w:bCs/>
          <w:caps/>
          <w:color w:val="000000"/>
          <w:sz w:val="20"/>
          <w:szCs w:val="20"/>
        </w:rPr>
        <w:lastRenderedPageBreak/>
        <w:t>Prekių pirkimo</w:t>
      </w:r>
      <w:r w:rsidRPr="00F11DBC">
        <w:rPr>
          <w:rFonts w:ascii="Times New Roman" w:eastAsia="Times New Roman" w:hAnsi="Times New Roman" w:cs="Times New Roman"/>
          <w:color w:val="000000"/>
          <w:sz w:val="20"/>
          <w:szCs w:val="20"/>
        </w:rPr>
        <w:t>–</w:t>
      </w:r>
      <w:r w:rsidRPr="00F11DBC">
        <w:rPr>
          <w:rFonts w:ascii="Times New Roman" w:eastAsia="Times New Roman" w:hAnsi="Times New Roman" w:cs="Times New Roman"/>
          <w:b/>
          <w:bCs/>
          <w:caps/>
          <w:color w:val="000000"/>
          <w:sz w:val="20"/>
          <w:szCs w:val="20"/>
        </w:rPr>
        <w:t>pardavimo sutarties Bendrosios sąlygos</w:t>
      </w:r>
    </w:p>
    <w:p w:rsidR="0093766D" w:rsidRPr="00F11DBC" w:rsidRDefault="0093766D" w:rsidP="0093766D">
      <w:pPr>
        <w:spacing w:after="0" w:line="257" w:lineRule="atLeast"/>
        <w:jc w:val="center"/>
        <w:rPr>
          <w:rFonts w:ascii="Times New Roman" w:eastAsia="Times New Roman" w:hAnsi="Times New Roman" w:cs="Times New Roman"/>
          <w:color w:val="000000"/>
          <w:sz w:val="20"/>
          <w:szCs w:val="20"/>
        </w:rPr>
      </w:pPr>
      <w:r w:rsidRPr="00F11DBC">
        <w:rPr>
          <w:rFonts w:ascii="Times New Roman" w:eastAsia="Times New Roman" w:hAnsi="Times New Roman" w:cs="Times New Roman"/>
          <w:color w:val="000000"/>
          <w:sz w:val="20"/>
          <w:szCs w:val="20"/>
        </w:rPr>
        <w:t> </w:t>
      </w:r>
    </w:p>
    <w:p w:rsidR="0093766D" w:rsidRPr="00F11DBC" w:rsidRDefault="0093766D" w:rsidP="0093766D">
      <w:pPr>
        <w:spacing w:after="0" w:line="257" w:lineRule="atLeast"/>
        <w:jc w:val="center"/>
        <w:rPr>
          <w:rFonts w:ascii="Times New Roman" w:eastAsia="Times New Roman" w:hAnsi="Times New Roman" w:cs="Times New Roman"/>
          <w:color w:val="000000"/>
          <w:sz w:val="20"/>
          <w:szCs w:val="20"/>
        </w:rPr>
      </w:pPr>
      <w:bookmarkStart w:id="2" w:name="part_0aca58a66e50428e96c50d21feb81775"/>
      <w:bookmarkEnd w:id="2"/>
      <w:r w:rsidRPr="00F11DBC">
        <w:rPr>
          <w:rFonts w:ascii="Times New Roman" w:eastAsia="Times New Roman" w:hAnsi="Times New Roman" w:cs="Times New Roman"/>
          <w:b/>
          <w:bCs/>
          <w:caps/>
          <w:color w:val="000000"/>
          <w:sz w:val="20"/>
          <w:szCs w:val="20"/>
        </w:rPr>
        <w:t>1.    Pagrindinės sąvokos ir Sutarties aiškinimas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b/>
          <w:bCs/>
          <w:caps/>
          <w:color w:val="000000"/>
          <w:sz w:val="20"/>
          <w:szCs w:val="20"/>
        </w:rPr>
        <w:t> </w:t>
      </w:r>
    </w:p>
    <w:p w:rsidR="0093766D" w:rsidRPr="00F11DBC" w:rsidRDefault="0093766D" w:rsidP="0093766D">
      <w:pPr>
        <w:spacing w:after="0" w:line="257" w:lineRule="atLeast"/>
        <w:jc w:val="center"/>
        <w:rPr>
          <w:rFonts w:ascii="Times New Roman" w:eastAsia="Times New Roman" w:hAnsi="Times New Roman" w:cs="Times New Roman"/>
          <w:color w:val="000000"/>
          <w:sz w:val="20"/>
          <w:szCs w:val="20"/>
        </w:rPr>
      </w:pPr>
      <w:bookmarkStart w:id="3" w:name="part_446d8d9610a444e58c234dc7d7e28582"/>
      <w:bookmarkEnd w:id="3"/>
      <w:r w:rsidRPr="00F11DBC">
        <w:rPr>
          <w:rFonts w:ascii="Times New Roman" w:eastAsia="Times New Roman" w:hAnsi="Times New Roman" w:cs="Times New Roman"/>
          <w:b/>
          <w:bCs/>
          <w:color w:val="000000"/>
          <w:sz w:val="20"/>
          <w:szCs w:val="20"/>
        </w:rPr>
        <w:t>1.1. Sąvokos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b/>
          <w:bCs/>
          <w:color w:val="000000"/>
          <w:sz w:val="20"/>
          <w:szCs w:val="20"/>
        </w:rPr>
        <w:t> </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4" w:name="part_4dbd3d8914444fabbc1b7ee8ca648bd1"/>
      <w:bookmarkEnd w:id="4"/>
      <w:r w:rsidRPr="00F11DBC">
        <w:rPr>
          <w:rFonts w:ascii="Times New Roman" w:eastAsia="Times New Roman" w:hAnsi="Times New Roman" w:cs="Times New Roman"/>
          <w:color w:val="000000"/>
          <w:sz w:val="20"/>
          <w:szCs w:val="20"/>
        </w:rPr>
        <w:t>1.1.1. Šioje Sutartyje didžiąja raide rašomos sąvokos turi paskiau nurodytas reikšmes: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5" w:name="part_0e271d38839f402bba94379d63070e29"/>
      <w:bookmarkEnd w:id="5"/>
      <w:r w:rsidRPr="00F11DBC">
        <w:rPr>
          <w:rFonts w:ascii="Times New Roman" w:eastAsia="Times New Roman" w:hAnsi="Times New Roman" w:cs="Times New Roman"/>
          <w:color w:val="000000"/>
          <w:sz w:val="20"/>
          <w:szCs w:val="20"/>
        </w:rPr>
        <w:t>1.1.1.1.  </w:t>
      </w:r>
      <w:r w:rsidRPr="00F11DBC">
        <w:rPr>
          <w:rFonts w:ascii="Times New Roman" w:eastAsia="Times New Roman" w:hAnsi="Times New Roman" w:cs="Times New Roman"/>
          <w:b/>
          <w:bCs/>
          <w:color w:val="000000"/>
          <w:sz w:val="20"/>
          <w:szCs w:val="20"/>
        </w:rPr>
        <w:t>Bendrosios sąlygos</w:t>
      </w:r>
      <w:r w:rsidRPr="00F11DBC">
        <w:rPr>
          <w:rFonts w:ascii="Times New Roman" w:eastAsia="Times New Roman" w:hAnsi="Times New Roman" w:cs="Times New Roman"/>
          <w:color w:val="000000"/>
          <w:sz w:val="20"/>
          <w:szCs w:val="20"/>
        </w:rPr>
        <w:t> – ši Sutarties dalis, kuri vadinasi „Prekių pirkimo–pardavimo sutarties Bendrosios sąlygos“;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6" w:name="part_2ef035eace0e4748893cbf0ae3e88bc9"/>
      <w:bookmarkEnd w:id="6"/>
      <w:r w:rsidRPr="00F11DBC">
        <w:rPr>
          <w:rFonts w:ascii="Times New Roman" w:eastAsia="Times New Roman" w:hAnsi="Times New Roman" w:cs="Times New Roman"/>
          <w:color w:val="000000"/>
          <w:sz w:val="20"/>
          <w:szCs w:val="20"/>
        </w:rPr>
        <w:t>1.1.1.2.  </w:t>
      </w:r>
      <w:r w:rsidRPr="00F11DBC">
        <w:rPr>
          <w:rFonts w:ascii="Times New Roman" w:eastAsia="Times New Roman" w:hAnsi="Times New Roman" w:cs="Times New Roman"/>
          <w:b/>
          <w:bCs/>
          <w:color w:val="000000"/>
          <w:sz w:val="20"/>
          <w:szCs w:val="20"/>
        </w:rPr>
        <w:t>Pirkėjas</w:t>
      </w:r>
      <w:r w:rsidRPr="00F11DBC">
        <w:rPr>
          <w:rFonts w:ascii="Times New Roman" w:eastAsia="Times New Roman" w:hAnsi="Times New Roman" w:cs="Times New Roman"/>
          <w:color w:val="000000"/>
          <w:sz w:val="20"/>
          <w:szCs w:val="20"/>
        </w:rPr>
        <w:t> – asmuo, kuris Specialiosiose sąlygose yra įvardytas kaip Pirkėjas, įsigyjantis Specialiosiose sąlygose ir Sutarties prieduose nurodytas Prekes;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7" w:name="part_81a79ec2ee1445c8b9f38b5d7d8a09bd"/>
      <w:bookmarkEnd w:id="7"/>
      <w:r w:rsidRPr="00F11DBC">
        <w:rPr>
          <w:rFonts w:ascii="Times New Roman" w:eastAsia="Times New Roman" w:hAnsi="Times New Roman" w:cs="Times New Roman"/>
          <w:color w:val="000000"/>
          <w:sz w:val="20"/>
          <w:szCs w:val="20"/>
        </w:rPr>
        <w:t>1.1.1.3.  </w:t>
      </w:r>
      <w:r w:rsidRPr="00F11DBC">
        <w:rPr>
          <w:rFonts w:ascii="Times New Roman" w:eastAsia="Times New Roman" w:hAnsi="Times New Roman" w:cs="Times New Roman"/>
          <w:b/>
          <w:bCs/>
          <w:color w:val="000000"/>
          <w:sz w:val="20"/>
          <w:szCs w:val="20"/>
        </w:rPr>
        <w:t>Pradinės sutarties vertė </w:t>
      </w:r>
      <w:r w:rsidRPr="00F11DBC">
        <w:rPr>
          <w:rFonts w:ascii="Times New Roman" w:eastAsia="Times New Roman" w:hAnsi="Times New Roman" w:cs="Times New Roman"/>
          <w:color w:val="000000"/>
          <w:sz w:val="20"/>
          <w:szCs w:val="20"/>
        </w:rPr>
        <w:t>– Specialiosiose sąlygose nurodyta</w:t>
      </w:r>
      <w:r w:rsidRPr="00F11DBC">
        <w:rPr>
          <w:rFonts w:ascii="Times New Roman" w:eastAsia="Times New Roman" w:hAnsi="Times New Roman" w:cs="Times New Roman"/>
          <w:b/>
          <w:bCs/>
          <w:color w:val="000000"/>
          <w:sz w:val="20"/>
          <w:szCs w:val="20"/>
        </w:rPr>
        <w:t> </w:t>
      </w:r>
      <w:r w:rsidRPr="00F11DBC">
        <w:rPr>
          <w:rFonts w:ascii="Times New Roman" w:eastAsia="Times New Roman" w:hAnsi="Times New Roman" w:cs="Times New Roman"/>
          <w:color w:val="000000"/>
          <w:sz w:val="20"/>
          <w:szCs w:val="20"/>
        </w:rPr>
        <w:t>vertė (be PVM);</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8" w:name="part_287168fe677547c58231ed456bcfe799"/>
      <w:bookmarkEnd w:id="8"/>
      <w:r w:rsidRPr="00F11DBC">
        <w:rPr>
          <w:rFonts w:ascii="Times New Roman" w:eastAsia="Times New Roman" w:hAnsi="Times New Roman" w:cs="Times New Roman"/>
          <w:color w:val="000000"/>
          <w:sz w:val="20"/>
          <w:szCs w:val="20"/>
        </w:rPr>
        <w:t>1.1.1.4.  </w:t>
      </w:r>
      <w:r w:rsidRPr="00F11DBC">
        <w:rPr>
          <w:rFonts w:ascii="Times New Roman" w:eastAsia="Times New Roman" w:hAnsi="Times New Roman" w:cs="Times New Roman"/>
          <w:b/>
          <w:bCs/>
          <w:color w:val="000000"/>
          <w:sz w:val="20"/>
          <w:szCs w:val="20"/>
        </w:rPr>
        <w:t>Prekės</w:t>
      </w:r>
      <w:r w:rsidRPr="00F11DBC">
        <w:rPr>
          <w:rFonts w:ascii="Times New Roman" w:eastAsia="Times New Roman" w:hAnsi="Times New Roman" w:cs="Times New Roman"/>
          <w:color w:val="000000"/>
          <w:sz w:val="20"/>
          <w:szCs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9" w:name="part_c863b15c88004c39a1fe804c808d89c5"/>
      <w:bookmarkEnd w:id="9"/>
      <w:r w:rsidRPr="00F11DBC">
        <w:rPr>
          <w:rFonts w:ascii="Times New Roman" w:eastAsia="Times New Roman" w:hAnsi="Times New Roman" w:cs="Times New Roman"/>
          <w:color w:val="000000"/>
          <w:sz w:val="20"/>
          <w:szCs w:val="20"/>
        </w:rPr>
        <w:t>1.1.1.5.  </w:t>
      </w:r>
      <w:r w:rsidRPr="00F11DBC">
        <w:rPr>
          <w:rFonts w:ascii="Times New Roman" w:eastAsia="Times New Roman" w:hAnsi="Times New Roman" w:cs="Times New Roman"/>
          <w:b/>
          <w:bCs/>
          <w:color w:val="000000"/>
          <w:sz w:val="20"/>
          <w:szCs w:val="20"/>
        </w:rPr>
        <w:t>Prekių perdavimo–priėmimo aktas </w:t>
      </w:r>
      <w:r w:rsidRPr="00F11DBC">
        <w:rPr>
          <w:rFonts w:ascii="Times New Roman" w:eastAsia="Times New Roman" w:hAnsi="Times New Roman" w:cs="Times New Roman"/>
          <w:color w:val="000000"/>
          <w:sz w:val="20"/>
          <w:szCs w:val="20"/>
        </w:rPr>
        <w:t>– dokumentas,</w:t>
      </w:r>
      <w:r w:rsidRPr="00F11DBC">
        <w:rPr>
          <w:rFonts w:ascii="Times New Roman" w:eastAsia="Times New Roman" w:hAnsi="Times New Roman" w:cs="Times New Roman"/>
          <w:b/>
          <w:bCs/>
          <w:color w:val="000000"/>
          <w:sz w:val="20"/>
          <w:szCs w:val="20"/>
        </w:rPr>
        <w:t> </w:t>
      </w:r>
      <w:r w:rsidRPr="00F11DBC">
        <w:rPr>
          <w:rFonts w:ascii="Times New Roman" w:eastAsia="Times New Roman" w:hAnsi="Times New Roman" w:cs="Times New Roman"/>
          <w:color w:val="000000"/>
          <w:sz w:val="20"/>
          <w:szCs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0" w:name="part_902ec6a02a0140ca931cf7cab542b3ea"/>
      <w:bookmarkEnd w:id="10"/>
      <w:r w:rsidRPr="00F11DBC">
        <w:rPr>
          <w:rFonts w:ascii="Times New Roman" w:eastAsia="Times New Roman" w:hAnsi="Times New Roman" w:cs="Times New Roman"/>
          <w:color w:val="000000"/>
          <w:sz w:val="20"/>
          <w:szCs w:val="20"/>
        </w:rPr>
        <w:t>1.1.1.6.  </w:t>
      </w:r>
      <w:r w:rsidRPr="00F11DBC">
        <w:rPr>
          <w:rFonts w:ascii="Times New Roman" w:eastAsia="Times New Roman" w:hAnsi="Times New Roman" w:cs="Times New Roman"/>
          <w:b/>
          <w:bCs/>
          <w:color w:val="000000"/>
          <w:sz w:val="20"/>
          <w:szCs w:val="20"/>
        </w:rPr>
        <w:t>Prekių trūkumai</w:t>
      </w:r>
      <w:r w:rsidRPr="00F11DBC">
        <w:rPr>
          <w:rFonts w:ascii="Times New Roman" w:eastAsia="Times New Roman" w:hAnsi="Times New Roman" w:cs="Times New Roman"/>
          <w:color w:val="000000"/>
          <w:sz w:val="20"/>
          <w:szCs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1" w:name="part_39387b81b9a04a359ab8068e13f5514f"/>
      <w:bookmarkEnd w:id="11"/>
      <w:r w:rsidRPr="00F11DBC">
        <w:rPr>
          <w:rFonts w:ascii="Times New Roman" w:eastAsia="Times New Roman" w:hAnsi="Times New Roman" w:cs="Times New Roman"/>
          <w:color w:val="000000"/>
          <w:sz w:val="20"/>
          <w:szCs w:val="20"/>
        </w:rPr>
        <w:t>1.1.1.7.  </w:t>
      </w:r>
      <w:r w:rsidRPr="00F11DBC">
        <w:rPr>
          <w:rFonts w:ascii="Times New Roman" w:eastAsia="Times New Roman" w:hAnsi="Times New Roman" w:cs="Times New Roman"/>
          <w:b/>
          <w:bCs/>
          <w:color w:val="000000"/>
          <w:sz w:val="20"/>
          <w:szCs w:val="20"/>
        </w:rPr>
        <w:t>Sąskaita </w:t>
      </w:r>
      <w:r w:rsidRPr="00F11DBC">
        <w:rPr>
          <w:rFonts w:ascii="Times New Roman" w:eastAsia="Times New Roman" w:hAnsi="Times New Roman" w:cs="Times New Roman"/>
          <w:color w:val="000000"/>
          <w:sz w:val="20"/>
          <w:szCs w:val="20"/>
        </w:rPr>
        <w:t>–</w:t>
      </w:r>
      <w:r w:rsidRPr="00F11DBC">
        <w:rPr>
          <w:rFonts w:ascii="Times New Roman" w:eastAsia="Times New Roman" w:hAnsi="Times New Roman" w:cs="Times New Roman"/>
          <w:b/>
          <w:bCs/>
          <w:color w:val="000000"/>
          <w:sz w:val="20"/>
          <w:szCs w:val="20"/>
        </w:rPr>
        <w:t> </w:t>
      </w:r>
      <w:r w:rsidRPr="00F11DBC">
        <w:rPr>
          <w:rFonts w:ascii="Times New Roman" w:eastAsia="Times New Roman" w:hAnsi="Times New Roman" w:cs="Times New Roman"/>
          <w:color w:val="000000"/>
          <w:sz w:val="20"/>
          <w:szCs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2" w:name="part_4351563eb12f493c9a6e08eedb149bef"/>
      <w:bookmarkEnd w:id="12"/>
      <w:r w:rsidRPr="00F11DBC">
        <w:rPr>
          <w:rFonts w:ascii="Times New Roman" w:eastAsia="Times New Roman" w:hAnsi="Times New Roman" w:cs="Times New Roman"/>
          <w:color w:val="000000"/>
          <w:sz w:val="20"/>
          <w:szCs w:val="20"/>
        </w:rPr>
        <w:t>1.1.1.8.  </w:t>
      </w:r>
      <w:r w:rsidRPr="00F11DBC">
        <w:rPr>
          <w:rFonts w:ascii="Times New Roman" w:eastAsia="Times New Roman" w:hAnsi="Times New Roman" w:cs="Times New Roman"/>
          <w:b/>
          <w:bCs/>
          <w:color w:val="000000"/>
          <w:sz w:val="20"/>
          <w:szCs w:val="20"/>
        </w:rPr>
        <w:t>Specialiosios sąlygos</w:t>
      </w:r>
      <w:r w:rsidRPr="00F11DBC">
        <w:rPr>
          <w:rFonts w:ascii="Times New Roman" w:eastAsia="Times New Roman" w:hAnsi="Times New Roman" w:cs="Times New Roman"/>
          <w:color w:val="000000"/>
          <w:sz w:val="20"/>
          <w:szCs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3" w:name="part_796971788c69409fb707633bc67bfc4c"/>
      <w:bookmarkEnd w:id="13"/>
      <w:r w:rsidRPr="00F11DBC">
        <w:rPr>
          <w:rFonts w:ascii="Times New Roman" w:eastAsia="Times New Roman" w:hAnsi="Times New Roman" w:cs="Times New Roman"/>
          <w:color w:val="000000"/>
          <w:sz w:val="20"/>
          <w:szCs w:val="20"/>
        </w:rPr>
        <w:t>1.1.1.9.  </w:t>
      </w:r>
      <w:r w:rsidRPr="00F11DBC">
        <w:rPr>
          <w:rFonts w:ascii="Times New Roman" w:eastAsia="Times New Roman" w:hAnsi="Times New Roman" w:cs="Times New Roman"/>
          <w:b/>
          <w:bCs/>
          <w:color w:val="000000"/>
          <w:sz w:val="20"/>
          <w:szCs w:val="20"/>
        </w:rPr>
        <w:t>Susitarimas </w:t>
      </w:r>
      <w:r w:rsidRPr="00F11DBC">
        <w:rPr>
          <w:rFonts w:ascii="Times New Roman" w:eastAsia="Times New Roman" w:hAnsi="Times New Roman" w:cs="Times New Roman"/>
          <w:color w:val="000000"/>
          <w:sz w:val="20"/>
          <w:szCs w:val="20"/>
        </w:rPr>
        <w:t>– tai dokumentas, kurį Šalys sudaro keisdamos Sutarties sąlygas VPĮ leidžiama apimtimi;</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4" w:name="part_ec2a2af337e1421caee5b8b918087054"/>
      <w:bookmarkEnd w:id="14"/>
      <w:r w:rsidRPr="00F11DBC">
        <w:rPr>
          <w:rFonts w:ascii="Times New Roman" w:eastAsia="Times New Roman" w:hAnsi="Times New Roman" w:cs="Times New Roman"/>
          <w:color w:val="000000"/>
          <w:sz w:val="20"/>
          <w:szCs w:val="20"/>
        </w:rPr>
        <w:t>1.1.1.10. </w:t>
      </w:r>
      <w:r w:rsidRPr="00F11DBC">
        <w:rPr>
          <w:rFonts w:ascii="Times New Roman" w:eastAsia="Times New Roman" w:hAnsi="Times New Roman" w:cs="Times New Roman"/>
          <w:b/>
          <w:bCs/>
          <w:color w:val="000000"/>
          <w:sz w:val="20"/>
          <w:szCs w:val="20"/>
        </w:rPr>
        <w:t>Sutarties kaina</w:t>
      </w:r>
      <w:r w:rsidRPr="00F11DBC">
        <w:rPr>
          <w:rFonts w:ascii="Times New Roman" w:eastAsia="Times New Roman" w:hAnsi="Times New Roman" w:cs="Times New Roman"/>
          <w:color w:val="000000"/>
          <w:sz w:val="20"/>
          <w:szCs w:val="20"/>
        </w:rPr>
        <w:t> – pagal Sutartį Tiekėjui mokėtina galutinė suma, įskaitant visus privalomus mokesčius ir išlaidas;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5" w:name="part_c485742336c543c1b91775b398f4ef94"/>
      <w:bookmarkEnd w:id="15"/>
      <w:r w:rsidRPr="00F11DBC">
        <w:rPr>
          <w:rFonts w:ascii="Times New Roman" w:eastAsia="Times New Roman" w:hAnsi="Times New Roman" w:cs="Times New Roman"/>
          <w:color w:val="000000"/>
          <w:sz w:val="20"/>
          <w:szCs w:val="20"/>
        </w:rPr>
        <w:t>1.1.1.11. </w:t>
      </w:r>
      <w:r w:rsidRPr="00F11DBC">
        <w:rPr>
          <w:rFonts w:ascii="Times New Roman" w:eastAsia="Times New Roman" w:hAnsi="Times New Roman" w:cs="Times New Roman"/>
          <w:b/>
          <w:bCs/>
          <w:color w:val="000000"/>
          <w:sz w:val="20"/>
          <w:szCs w:val="20"/>
        </w:rPr>
        <w:t>Sutarties sąlygos </w:t>
      </w:r>
      <w:r w:rsidRPr="00F11DBC">
        <w:rPr>
          <w:rFonts w:ascii="Times New Roman" w:eastAsia="Times New Roman" w:hAnsi="Times New Roman" w:cs="Times New Roman"/>
          <w:color w:val="000000"/>
          <w:sz w:val="20"/>
          <w:szCs w:val="20"/>
        </w:rPr>
        <w:t>– Bendrosios sąlygos ir Specialiosios sąlygos kartu;</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6" w:name="part_a038e0cc75b743d8873fa5a25a82a4a1"/>
      <w:bookmarkEnd w:id="16"/>
      <w:r w:rsidRPr="00F11DBC">
        <w:rPr>
          <w:rFonts w:ascii="Times New Roman" w:eastAsia="Times New Roman" w:hAnsi="Times New Roman" w:cs="Times New Roman"/>
          <w:color w:val="000000"/>
          <w:sz w:val="20"/>
          <w:szCs w:val="20"/>
        </w:rPr>
        <w:t>1.1.1.12. </w:t>
      </w:r>
      <w:r w:rsidRPr="00F11DBC">
        <w:rPr>
          <w:rFonts w:ascii="Times New Roman" w:eastAsia="Times New Roman" w:hAnsi="Times New Roman" w:cs="Times New Roman"/>
          <w:b/>
          <w:bCs/>
          <w:color w:val="000000"/>
          <w:sz w:val="20"/>
          <w:szCs w:val="20"/>
        </w:rPr>
        <w:t>Sutartis </w:t>
      </w:r>
      <w:r w:rsidRPr="00F11DBC">
        <w:rPr>
          <w:rFonts w:ascii="Times New Roman" w:eastAsia="Times New Roman" w:hAnsi="Times New Roman" w:cs="Times New Roman"/>
          <w:color w:val="000000"/>
          <w:sz w:val="20"/>
          <w:szCs w:val="20"/>
        </w:rPr>
        <w:t>– Prekių pirkimo–pardavimo sutartis, kurią sudaro Sutarties sąlygos, Specialiosiose sąlygose išvardyti priedai ir Susitarimai;</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7" w:name="part_e66bd054561c4660ab09a7a1b441934e"/>
      <w:bookmarkEnd w:id="17"/>
      <w:r w:rsidRPr="00F11DBC">
        <w:rPr>
          <w:rFonts w:ascii="Times New Roman" w:eastAsia="Times New Roman" w:hAnsi="Times New Roman" w:cs="Times New Roman"/>
          <w:color w:val="000000"/>
          <w:sz w:val="20"/>
          <w:szCs w:val="20"/>
        </w:rPr>
        <w:t>1.1.1.13. </w:t>
      </w:r>
      <w:r w:rsidRPr="00F11DBC">
        <w:rPr>
          <w:rFonts w:ascii="Times New Roman" w:eastAsia="Times New Roman" w:hAnsi="Times New Roman" w:cs="Times New Roman"/>
          <w:b/>
          <w:bCs/>
          <w:color w:val="000000"/>
          <w:sz w:val="20"/>
          <w:szCs w:val="20"/>
        </w:rPr>
        <w:t>Šalis</w:t>
      </w:r>
      <w:r w:rsidRPr="00F11DBC">
        <w:rPr>
          <w:rFonts w:ascii="Times New Roman" w:eastAsia="Times New Roman" w:hAnsi="Times New Roman" w:cs="Times New Roman"/>
          <w:color w:val="000000"/>
          <w:sz w:val="20"/>
          <w:szCs w:val="20"/>
        </w:rPr>
        <w:t> – Pirkėjas arba Tiekėjas, kiekvienas atskirai, priklausomai nuo konteksto;</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8" w:name="part_25c48089716a46ccb64fe6ca89b561db"/>
      <w:bookmarkEnd w:id="18"/>
      <w:r w:rsidRPr="00F11DBC">
        <w:rPr>
          <w:rFonts w:ascii="Times New Roman" w:eastAsia="Times New Roman" w:hAnsi="Times New Roman" w:cs="Times New Roman"/>
          <w:color w:val="000000"/>
          <w:sz w:val="20"/>
          <w:szCs w:val="20"/>
        </w:rPr>
        <w:t>1.1.1.14. </w:t>
      </w:r>
      <w:r w:rsidRPr="00F11DBC">
        <w:rPr>
          <w:rFonts w:ascii="Times New Roman" w:eastAsia="Times New Roman" w:hAnsi="Times New Roman" w:cs="Times New Roman"/>
          <w:b/>
          <w:bCs/>
          <w:color w:val="000000"/>
          <w:sz w:val="20"/>
          <w:szCs w:val="20"/>
        </w:rPr>
        <w:t>Šalys</w:t>
      </w:r>
      <w:r w:rsidRPr="00F11DBC">
        <w:rPr>
          <w:rFonts w:ascii="Times New Roman" w:eastAsia="Times New Roman" w:hAnsi="Times New Roman" w:cs="Times New Roman"/>
          <w:color w:val="000000"/>
          <w:sz w:val="20"/>
          <w:szCs w:val="20"/>
        </w:rPr>
        <w:t> – Pirkėjas ir Tiekėjas kartu;</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9" w:name="part_5cfc5d9636844c68af601a910dd1fc8c"/>
      <w:bookmarkEnd w:id="19"/>
      <w:r w:rsidRPr="00F11DBC">
        <w:rPr>
          <w:rFonts w:ascii="Times New Roman" w:eastAsia="Times New Roman" w:hAnsi="Times New Roman" w:cs="Times New Roman"/>
          <w:color w:val="000000"/>
          <w:sz w:val="20"/>
          <w:szCs w:val="20"/>
        </w:rPr>
        <w:t>1.1.1.15. </w:t>
      </w:r>
      <w:r w:rsidRPr="00F11DBC">
        <w:rPr>
          <w:rFonts w:ascii="Times New Roman" w:eastAsia="Times New Roman" w:hAnsi="Times New Roman" w:cs="Times New Roman"/>
          <w:b/>
          <w:bCs/>
          <w:color w:val="000000"/>
          <w:sz w:val="20"/>
          <w:szCs w:val="20"/>
        </w:rPr>
        <w:t>Tiekėjas</w:t>
      </w:r>
      <w:r w:rsidRPr="00F11DBC">
        <w:rPr>
          <w:rFonts w:ascii="Times New Roman" w:eastAsia="Times New Roman" w:hAnsi="Times New Roman" w:cs="Times New Roman"/>
          <w:color w:val="000000"/>
          <w:sz w:val="20"/>
          <w:szCs w:val="20"/>
        </w:rPr>
        <w:t> – asmuo, kuris Specialiosiose sąlygose yra įvardytas kaip Tiekėjas, tiekiantis Specialiosiose sąlygose nurodytas Prekes;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0" w:name="part_a650dfee2c6a4731bbfb923dedd73656"/>
      <w:bookmarkEnd w:id="20"/>
      <w:r w:rsidRPr="00F11DBC">
        <w:rPr>
          <w:rFonts w:ascii="Times New Roman" w:eastAsia="Times New Roman" w:hAnsi="Times New Roman" w:cs="Times New Roman"/>
          <w:color w:val="000000"/>
          <w:sz w:val="20"/>
          <w:szCs w:val="20"/>
        </w:rPr>
        <w:t>1.1.1.16. </w:t>
      </w:r>
      <w:r w:rsidRPr="00F11DBC">
        <w:rPr>
          <w:rFonts w:ascii="Times New Roman" w:eastAsia="Times New Roman" w:hAnsi="Times New Roman" w:cs="Times New Roman"/>
          <w:b/>
          <w:bCs/>
          <w:color w:val="000000"/>
          <w:sz w:val="20"/>
          <w:szCs w:val="20"/>
        </w:rPr>
        <w:t>VPĮ </w:t>
      </w:r>
      <w:r w:rsidRPr="00F11DBC">
        <w:rPr>
          <w:rFonts w:ascii="Times New Roman" w:eastAsia="Times New Roman" w:hAnsi="Times New Roman" w:cs="Times New Roman"/>
          <w:color w:val="000000"/>
          <w:sz w:val="20"/>
          <w:szCs w:val="20"/>
        </w:rPr>
        <w:t>– Lietuvos Respublikos viešųjų pirkimų įstatymas.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1" w:name="part_0723ff3dbb0e4736a6fce1b937dc2b98"/>
      <w:bookmarkEnd w:id="21"/>
      <w:r w:rsidRPr="00F11DBC">
        <w:rPr>
          <w:rFonts w:ascii="Times New Roman" w:eastAsia="Times New Roman" w:hAnsi="Times New Roman" w:cs="Times New Roman"/>
          <w:color w:val="000000"/>
          <w:sz w:val="20"/>
          <w:szCs w:val="20"/>
        </w:rPr>
        <w:t>1.1.1.17. Kitų Sutartyje didžiąja raide rašomų sąvokų reikšmės yra nurodytos Sutarties tekste.</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2" w:name="part_ed3e3666098d4cd7b7f224afddf6bed7"/>
      <w:bookmarkEnd w:id="22"/>
      <w:r w:rsidRPr="00F11DBC">
        <w:rPr>
          <w:rFonts w:ascii="Times New Roman" w:eastAsia="Times New Roman" w:hAnsi="Times New Roman" w:cs="Times New Roman"/>
          <w:color w:val="000000"/>
          <w:sz w:val="20"/>
          <w:szCs w:val="20"/>
        </w:rPr>
        <w:t>1.1.1.18. Sutartyje neapibrėžtos sąvokos suprantamos ir aiškinamos taip, kaip jas apibrėžia VPĮ ir kiti įstatymai bei teisės aktai, galiojantys Sutarties sudarymo ir vykdymo metu.</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3" w:name="part_894592df969944cd90ca84a81569ea8f"/>
      <w:bookmarkEnd w:id="23"/>
      <w:r w:rsidRPr="00F11DBC">
        <w:rPr>
          <w:rFonts w:ascii="Times New Roman" w:eastAsia="Times New Roman" w:hAnsi="Times New Roman" w:cs="Times New Roman"/>
          <w:color w:val="000000"/>
          <w:sz w:val="20"/>
          <w:szCs w:val="20"/>
        </w:rPr>
        <w:t>1.1.1.19. Kitos Sutartyje vartojamos sąvokos ir terminai turi bendrinę reikšmę arba artimiausią Sutarties pobūdžiui specialiąją reikšmę, jei Sutartyje nėra nustatyta ir paaiškinta kitokia jų reikšmė.</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color w:val="000000"/>
          <w:sz w:val="20"/>
          <w:szCs w:val="20"/>
        </w:rPr>
        <w:t> </w:t>
      </w:r>
    </w:p>
    <w:p w:rsidR="0093766D" w:rsidRPr="00F11DBC" w:rsidRDefault="0093766D" w:rsidP="0093766D">
      <w:pPr>
        <w:spacing w:after="0" w:line="257" w:lineRule="atLeast"/>
        <w:jc w:val="center"/>
        <w:rPr>
          <w:rFonts w:ascii="Times New Roman" w:eastAsia="Times New Roman" w:hAnsi="Times New Roman" w:cs="Times New Roman"/>
          <w:color w:val="000000"/>
          <w:sz w:val="20"/>
          <w:szCs w:val="20"/>
        </w:rPr>
      </w:pPr>
      <w:bookmarkStart w:id="24" w:name="part_45ad96a5be9247e1b0565bc1474d4afd"/>
      <w:bookmarkEnd w:id="24"/>
      <w:r w:rsidRPr="00F11DBC">
        <w:rPr>
          <w:rFonts w:ascii="Times New Roman" w:eastAsia="Times New Roman" w:hAnsi="Times New Roman" w:cs="Times New Roman"/>
          <w:b/>
          <w:bCs/>
          <w:color w:val="000000"/>
          <w:sz w:val="20"/>
          <w:szCs w:val="20"/>
        </w:rPr>
        <w:t>1.2.    Sutarties aiškinimas</w:t>
      </w:r>
    </w:p>
    <w:p w:rsidR="0093766D" w:rsidRPr="00F11DBC" w:rsidRDefault="0093766D" w:rsidP="0093766D">
      <w:pPr>
        <w:spacing w:after="0" w:line="257" w:lineRule="atLeast"/>
        <w:ind w:left="792"/>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b/>
          <w:bCs/>
          <w:color w:val="000000"/>
          <w:sz w:val="20"/>
          <w:szCs w:val="20"/>
        </w:rPr>
        <w:t> </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5" w:name="part_d61c00177d1d43f5805b56594b9d6722"/>
      <w:bookmarkEnd w:id="25"/>
      <w:r w:rsidRPr="00F11DBC">
        <w:rPr>
          <w:rFonts w:ascii="Times New Roman" w:eastAsia="Times New Roman" w:hAnsi="Times New Roman" w:cs="Times New Roman"/>
          <w:color w:val="000000"/>
          <w:sz w:val="20"/>
          <w:szCs w:val="20"/>
        </w:rPr>
        <w:t>1.2.1. Sutartis yra sudaryta ir turi būti aiškinama pagal Lietuvos Respublikos teisės aktus.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6" w:name="part_91b61d274d154c36a9a6fd4eea0e648c"/>
      <w:bookmarkEnd w:id="26"/>
      <w:r w:rsidRPr="00F11DBC">
        <w:rPr>
          <w:rFonts w:ascii="Times New Roman" w:eastAsia="Times New Roman" w:hAnsi="Times New Roman" w:cs="Times New Roman"/>
          <w:color w:val="000000"/>
          <w:sz w:val="20"/>
          <w:szCs w:val="20"/>
        </w:rPr>
        <w:t>1.2.2. Jei Bendrosios sąlygos ir (ar) Specialiosios sąlygos prieštarauja VPĮ ir kitų teisės aktų reikalavimams, taikomos VPĮ ir kitų teisės aktų nuostatos.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7" w:name="part_6f55083f24404fcba138d423fb22634f"/>
      <w:bookmarkEnd w:id="27"/>
      <w:r w:rsidRPr="00F11DBC">
        <w:rPr>
          <w:rFonts w:ascii="Times New Roman" w:eastAsia="Times New Roman" w:hAnsi="Times New Roman" w:cs="Times New Roman"/>
          <w:color w:val="000000"/>
          <w:sz w:val="20"/>
          <w:szCs w:val="20"/>
        </w:rPr>
        <w:t>1.2.3. Diena Sutartyje reiškia kalendorinę dieną.</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8" w:name="part_f28213aeb5e348029d62ba9549b5fdf3"/>
      <w:bookmarkEnd w:id="28"/>
      <w:r w:rsidRPr="00F11DBC">
        <w:rPr>
          <w:rFonts w:ascii="Times New Roman" w:eastAsia="Times New Roman" w:hAnsi="Times New Roman" w:cs="Times New Roman"/>
          <w:color w:val="000000"/>
          <w:sz w:val="20"/>
          <w:szCs w:val="20"/>
        </w:rPr>
        <w:t>1.2.4. Darbo diena Sutartyje reiškia bet kurią dieną, išskyrus šeštadienį, sekmadienį ir švenčių dienas Lietuvoje, nurodytas Lietuvos Respublikos darbo kodekse.</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9" w:name="part_4473e28ac76e4cfcb1a2f4e0ecffe4c4"/>
      <w:bookmarkEnd w:id="29"/>
      <w:r w:rsidRPr="00F11DBC">
        <w:rPr>
          <w:rFonts w:ascii="Times New Roman" w:eastAsia="Times New Roman" w:hAnsi="Times New Roman" w:cs="Times New Roman"/>
          <w:color w:val="000000"/>
          <w:sz w:val="20"/>
          <w:szCs w:val="20"/>
        </w:rPr>
        <w:lastRenderedPageBreak/>
        <w:t>1.2.5. Terminai pagal Sutartį yra skaičiuojami metais, mėnesiais, savaitėmis, darbo dienomis, kalendorinėmis dienomis ir valandomis.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30" w:name="part_1df36e9144e74fbd86d011190f06e8cc"/>
      <w:bookmarkEnd w:id="30"/>
      <w:r w:rsidRPr="00F11DBC">
        <w:rPr>
          <w:rFonts w:ascii="Times New Roman" w:eastAsia="Times New Roman" w:hAnsi="Times New Roman" w:cs="Times New Roman"/>
          <w:color w:val="000000"/>
          <w:sz w:val="20"/>
          <w:szCs w:val="20"/>
        </w:rPr>
        <w:t>1.2.6. Kvalifikacija, rėmimasis kitų ūkio subjektų pajėgumais, Prekių apimtis, peržiūra suprantami taip, kaip nustatyta VPĮ bei jį įgyvendinančiuose teisės aktuose.</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31" w:name="part_9557e735c0ff4dd888233ed137297bf0"/>
      <w:bookmarkEnd w:id="31"/>
      <w:r w:rsidRPr="00F11DBC">
        <w:rPr>
          <w:rFonts w:ascii="Times New Roman" w:eastAsia="Times New Roman" w:hAnsi="Times New Roman" w:cs="Times New Roman"/>
          <w:color w:val="000000"/>
          <w:sz w:val="20"/>
          <w:szCs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32" w:name="part_0e65faabc0a645c4833ce7d2dcd25dd5"/>
      <w:bookmarkEnd w:id="32"/>
      <w:r w:rsidRPr="00F11DBC">
        <w:rPr>
          <w:rFonts w:ascii="Times New Roman" w:eastAsia="Times New Roman" w:hAnsi="Times New Roman" w:cs="Times New Roman"/>
          <w:color w:val="000000"/>
          <w:sz w:val="20"/>
          <w:szCs w:val="20"/>
        </w:rPr>
        <w:t>1.2.8. Informuoti, pranešti, įspėti arba atsakyti reiškia pateikti informaciją, pranešimą, įspėjimą arba atsakymą Bendrosiose ir (ar) Specialiosiose sąlygose nustatyta tvarka.</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33" w:name="part_a2ed1d44d3554a54ba3fa672f501fc55"/>
      <w:bookmarkEnd w:id="33"/>
      <w:r w:rsidRPr="00F11DBC">
        <w:rPr>
          <w:rFonts w:ascii="Times New Roman" w:eastAsia="Times New Roman" w:hAnsi="Times New Roman" w:cs="Times New Roman"/>
          <w:color w:val="000000"/>
          <w:sz w:val="20"/>
          <w:szCs w:val="20"/>
        </w:rPr>
        <w:t>1.2.9. Patvirtinti reiškia pateikti patvirtinimą raštu arba pasirašyti dokumentą be išlygų ar su išlygomis, išskyrus atvejus, kai asmuo, pasirašydamas dokumentą, nurodo, jog atsisako jį patvirtinti.</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34" w:name="part_42dd6360991b4e429501a25c4cd25e0b"/>
      <w:bookmarkEnd w:id="34"/>
      <w:r w:rsidRPr="00F11DBC">
        <w:rPr>
          <w:rFonts w:ascii="Times New Roman" w:eastAsia="Times New Roman" w:hAnsi="Times New Roman" w:cs="Times New Roman"/>
          <w:color w:val="000000"/>
          <w:sz w:val="20"/>
          <w:szCs w:val="20"/>
        </w:rPr>
        <w:t>1.2.10.   </w:t>
      </w:r>
      <w:r w:rsidRPr="00F11DBC">
        <w:rPr>
          <w:rFonts w:ascii="Times New Roman" w:eastAsia="Times New Roman" w:hAnsi="Times New Roman" w:cs="Times New Roman"/>
          <w:color w:val="000000"/>
          <w:sz w:val="20"/>
          <w:szCs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35" w:name="part_0667364a05704a0b8e735d1c5c6347c5"/>
      <w:bookmarkEnd w:id="35"/>
      <w:r w:rsidRPr="00F11DBC">
        <w:rPr>
          <w:rFonts w:ascii="Times New Roman" w:eastAsia="Times New Roman" w:hAnsi="Times New Roman" w:cs="Times New Roman"/>
          <w:color w:val="000000"/>
          <w:sz w:val="20"/>
          <w:szCs w:val="20"/>
        </w:rPr>
        <w:t>1.2.11.   </w:t>
      </w:r>
      <w:r w:rsidRPr="00F11DBC">
        <w:rPr>
          <w:rFonts w:ascii="Times New Roman" w:eastAsia="Times New Roman" w:hAnsi="Times New Roman" w:cs="Times New Roman"/>
          <w:color w:val="000000"/>
          <w:sz w:val="20"/>
          <w:szCs w:val="20"/>
          <w:shd w:val="clear" w:color="auto" w:fill="FFFFFF"/>
        </w:rPr>
        <w:t>Jeigu Sutartyje nurodyta reikšmė skaičiais ir žodžiais skiriasi, vadovaujamasi žodžiais nurodyta reikšme.</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36" w:name="part_cba0ccac0b1c43ce9a321c946b5882a9"/>
      <w:bookmarkEnd w:id="36"/>
      <w:r w:rsidRPr="00F11DBC">
        <w:rPr>
          <w:rFonts w:ascii="Times New Roman" w:eastAsia="Times New Roman" w:hAnsi="Times New Roman" w:cs="Times New Roman"/>
          <w:color w:val="000000"/>
          <w:sz w:val="20"/>
          <w:szCs w:val="20"/>
        </w:rPr>
        <w:t>1.2.12.   </w:t>
      </w:r>
      <w:r w:rsidRPr="00F11DBC">
        <w:rPr>
          <w:rFonts w:ascii="Times New Roman" w:eastAsia="Times New Roman" w:hAnsi="Times New Roman" w:cs="Times New Roman"/>
          <w:color w:val="000000"/>
          <w:sz w:val="20"/>
          <w:szCs w:val="20"/>
          <w:shd w:val="clear" w:color="auto" w:fill="FFFFFF"/>
        </w:rPr>
        <w:t>Jei pateikiamos nuorodos į teisės aktus, turi būti taikomos aktualios teisės aktų redakcijos, jeigu nenurodyta kitaip.</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color w:val="000000"/>
          <w:sz w:val="20"/>
          <w:szCs w:val="20"/>
        </w:rPr>
        <w:t> </w:t>
      </w:r>
    </w:p>
    <w:p w:rsidR="0093766D" w:rsidRPr="00F11DBC" w:rsidRDefault="0093766D" w:rsidP="0093766D">
      <w:pPr>
        <w:spacing w:after="0" w:line="257" w:lineRule="atLeast"/>
        <w:jc w:val="center"/>
        <w:rPr>
          <w:rFonts w:ascii="Times New Roman" w:eastAsia="Times New Roman" w:hAnsi="Times New Roman" w:cs="Times New Roman"/>
          <w:color w:val="000000"/>
          <w:sz w:val="20"/>
          <w:szCs w:val="20"/>
        </w:rPr>
      </w:pPr>
      <w:bookmarkStart w:id="37" w:name="part_d7edcd48d106495b8e59f0f87a962685"/>
      <w:bookmarkEnd w:id="37"/>
      <w:r w:rsidRPr="00F11DBC">
        <w:rPr>
          <w:rFonts w:ascii="Times New Roman" w:eastAsia="Times New Roman" w:hAnsi="Times New Roman" w:cs="Times New Roman"/>
          <w:b/>
          <w:bCs/>
          <w:color w:val="000000"/>
          <w:sz w:val="20"/>
          <w:szCs w:val="20"/>
        </w:rPr>
        <w:t>1.3. Dokumentų viršenybė</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b/>
          <w:bCs/>
          <w:color w:val="000000"/>
          <w:sz w:val="20"/>
          <w:szCs w:val="20"/>
        </w:rPr>
        <w:t> </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38" w:name="part_8c0f6fa78e004ecf92fbb0f73301a4f9"/>
      <w:bookmarkEnd w:id="38"/>
      <w:r w:rsidRPr="00F11DBC">
        <w:rPr>
          <w:rFonts w:ascii="Times New Roman" w:eastAsia="Times New Roman" w:hAnsi="Times New Roman" w:cs="Times New Roman"/>
          <w:color w:val="000000"/>
          <w:sz w:val="20"/>
          <w:szCs w:val="20"/>
        </w:rPr>
        <w:t>1.3.1. Sutartį sudarantys dokumentai turi būti suprantami kaip papildantys vienas kitą. Bet kokio Sutarties dokumentų sąlygų neatitikimo ar neaiškumo atveju, toks neatitikimas ar neaiškumas pašalinamas dokumentus aiškinant tokia eilės tvarka:</w:t>
      </w:r>
    </w:p>
    <w:p w:rsidR="0093766D" w:rsidRPr="00F11DBC" w:rsidRDefault="0093766D" w:rsidP="0093766D">
      <w:pPr>
        <w:spacing w:after="0" w:line="276" w:lineRule="atLeast"/>
        <w:jc w:val="both"/>
        <w:rPr>
          <w:rFonts w:ascii="Times New Roman" w:eastAsia="Times New Roman" w:hAnsi="Times New Roman" w:cs="Times New Roman"/>
          <w:color w:val="000000"/>
          <w:sz w:val="20"/>
          <w:szCs w:val="20"/>
        </w:rPr>
      </w:pPr>
      <w:bookmarkStart w:id="39" w:name="part_8826590104f14f83b6cedb7e97a5572f"/>
      <w:bookmarkEnd w:id="39"/>
      <w:r w:rsidRPr="00F11DBC">
        <w:rPr>
          <w:rFonts w:ascii="Times New Roman" w:eastAsia="Times New Roman" w:hAnsi="Times New Roman" w:cs="Times New Roman"/>
          <w:color w:val="000000"/>
          <w:sz w:val="20"/>
          <w:szCs w:val="20"/>
        </w:rPr>
        <w:t>1.3.1.1. Techninė specifikacija;</w:t>
      </w:r>
    </w:p>
    <w:p w:rsidR="0093766D" w:rsidRPr="00F11DBC" w:rsidRDefault="0093766D" w:rsidP="0093766D">
      <w:pPr>
        <w:spacing w:after="0" w:line="276" w:lineRule="atLeast"/>
        <w:jc w:val="both"/>
        <w:rPr>
          <w:rFonts w:ascii="Times New Roman" w:eastAsia="Times New Roman" w:hAnsi="Times New Roman" w:cs="Times New Roman"/>
          <w:color w:val="000000"/>
          <w:sz w:val="20"/>
          <w:szCs w:val="20"/>
        </w:rPr>
      </w:pPr>
      <w:bookmarkStart w:id="40" w:name="part_9a5720f15e6e450db18f2e3c3f3f0522"/>
      <w:bookmarkEnd w:id="40"/>
      <w:r w:rsidRPr="00F11DBC">
        <w:rPr>
          <w:rFonts w:ascii="Times New Roman" w:eastAsia="Times New Roman" w:hAnsi="Times New Roman" w:cs="Times New Roman"/>
          <w:color w:val="000000"/>
          <w:sz w:val="20"/>
          <w:szCs w:val="20"/>
        </w:rPr>
        <w:t>1.3.1.2. Specialiosios sąlygos;</w:t>
      </w:r>
    </w:p>
    <w:p w:rsidR="0093766D" w:rsidRPr="00F11DBC" w:rsidRDefault="0093766D" w:rsidP="0093766D">
      <w:pPr>
        <w:spacing w:after="0" w:line="276" w:lineRule="atLeast"/>
        <w:jc w:val="both"/>
        <w:rPr>
          <w:rFonts w:ascii="Times New Roman" w:eastAsia="Times New Roman" w:hAnsi="Times New Roman" w:cs="Times New Roman"/>
          <w:color w:val="000000"/>
          <w:sz w:val="20"/>
          <w:szCs w:val="20"/>
        </w:rPr>
      </w:pPr>
      <w:bookmarkStart w:id="41" w:name="part_707bfe8d0c144f6fb3c44c49d7780e6d"/>
      <w:bookmarkEnd w:id="41"/>
      <w:r w:rsidRPr="00F11DBC">
        <w:rPr>
          <w:rFonts w:ascii="Times New Roman" w:eastAsia="Times New Roman" w:hAnsi="Times New Roman" w:cs="Times New Roman"/>
          <w:color w:val="000000"/>
          <w:sz w:val="20"/>
          <w:szCs w:val="20"/>
        </w:rPr>
        <w:t>1.3.1.3. Bendrosios sąlygos;</w:t>
      </w:r>
    </w:p>
    <w:p w:rsidR="0093766D" w:rsidRPr="00F11DBC" w:rsidRDefault="0093766D" w:rsidP="0093766D">
      <w:pPr>
        <w:spacing w:after="0" w:line="276" w:lineRule="atLeast"/>
        <w:jc w:val="both"/>
        <w:rPr>
          <w:rFonts w:ascii="Times New Roman" w:eastAsia="Times New Roman" w:hAnsi="Times New Roman" w:cs="Times New Roman"/>
          <w:color w:val="000000"/>
          <w:sz w:val="20"/>
          <w:szCs w:val="20"/>
        </w:rPr>
      </w:pPr>
      <w:bookmarkStart w:id="42" w:name="part_2ef0678e8db0452491fcc490d3cb71cd"/>
      <w:bookmarkEnd w:id="42"/>
      <w:r w:rsidRPr="00F11DBC">
        <w:rPr>
          <w:rFonts w:ascii="Times New Roman" w:eastAsia="Times New Roman" w:hAnsi="Times New Roman" w:cs="Times New Roman"/>
          <w:color w:val="000000"/>
          <w:sz w:val="20"/>
          <w:szCs w:val="20"/>
        </w:rPr>
        <w:t>1.3.1.4. Pirkimo dokumentai (išskyrus techninę specifikaciją);</w:t>
      </w:r>
    </w:p>
    <w:p w:rsidR="0093766D" w:rsidRPr="00F11DBC" w:rsidRDefault="0093766D" w:rsidP="0093766D">
      <w:pPr>
        <w:spacing w:after="0" w:line="276" w:lineRule="atLeast"/>
        <w:jc w:val="both"/>
        <w:rPr>
          <w:rFonts w:ascii="Times New Roman" w:eastAsia="Times New Roman" w:hAnsi="Times New Roman" w:cs="Times New Roman"/>
          <w:color w:val="000000"/>
          <w:sz w:val="20"/>
          <w:szCs w:val="20"/>
        </w:rPr>
      </w:pPr>
      <w:bookmarkStart w:id="43" w:name="part_37bdb2fbe59b42fab2072c5e4bb7df4e"/>
      <w:bookmarkEnd w:id="43"/>
      <w:r w:rsidRPr="00F11DBC">
        <w:rPr>
          <w:rFonts w:ascii="Times New Roman" w:eastAsia="Times New Roman" w:hAnsi="Times New Roman" w:cs="Times New Roman"/>
          <w:color w:val="000000"/>
          <w:sz w:val="20"/>
          <w:szCs w:val="20"/>
        </w:rPr>
        <w:t>1.3.1.5. Pasiūlymas;</w:t>
      </w:r>
    </w:p>
    <w:p w:rsidR="0093766D" w:rsidRPr="00F11DBC" w:rsidRDefault="0093766D" w:rsidP="0093766D">
      <w:pPr>
        <w:spacing w:after="0" w:line="276" w:lineRule="atLeast"/>
        <w:jc w:val="both"/>
        <w:rPr>
          <w:rFonts w:ascii="Times New Roman" w:eastAsia="Times New Roman" w:hAnsi="Times New Roman" w:cs="Times New Roman"/>
          <w:color w:val="000000"/>
          <w:sz w:val="20"/>
          <w:szCs w:val="20"/>
        </w:rPr>
      </w:pPr>
      <w:bookmarkStart w:id="44" w:name="part_0596c23fe61f40e5a18fde0f1f91c373"/>
      <w:bookmarkEnd w:id="44"/>
      <w:r w:rsidRPr="00F11DBC">
        <w:rPr>
          <w:rFonts w:ascii="Times New Roman" w:eastAsia="Times New Roman" w:hAnsi="Times New Roman" w:cs="Times New Roman"/>
          <w:color w:val="000000"/>
          <w:sz w:val="20"/>
          <w:szCs w:val="20"/>
        </w:rPr>
        <w:t>1.3.1.6. Kiti Specialiosiose sąlygose išvardinti priedai.</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45" w:name="part_469f5d40c6894f748a008c9b86d57ab6"/>
      <w:bookmarkEnd w:id="45"/>
      <w:r w:rsidRPr="00F11DBC">
        <w:rPr>
          <w:rFonts w:ascii="Times New Roman" w:eastAsia="Times New Roman" w:hAnsi="Times New Roman" w:cs="Times New Roman"/>
          <w:color w:val="000000"/>
          <w:sz w:val="20"/>
          <w:szCs w:val="20"/>
        </w:rPr>
        <w:t>1.3.2. Tuo atveju, kai Šalių Susitarimu yra keičiamos Sutarties sąlygos, naujai sutartos Sutarties sąlygos turi viršenybę prieš pakeistąsias.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46" w:name="part_1ad838d56da24728b26b8646c0d54f19"/>
      <w:bookmarkEnd w:id="46"/>
      <w:r w:rsidRPr="00F11DBC">
        <w:rPr>
          <w:rFonts w:ascii="Times New Roman" w:eastAsia="Times New Roman" w:hAnsi="Times New Roman" w:cs="Times New Roman"/>
          <w:color w:val="000000"/>
          <w:sz w:val="20"/>
          <w:szCs w:val="20"/>
        </w:rPr>
        <w:t>1.3.3. Jeigu Šalys susitaria dėl Sutarties sąlygų arba priedo papildymo nauja sąlyga, neatitikimo ar neaiškumo atveju tokia sąlyga turi viršenybę atitinkamai kitų Sutarties sąlygų arba kitų to priedo sąlygų atžvilgiu.</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47" w:name="part_b23c1226612e45cbb23579249cc95e5c"/>
      <w:bookmarkEnd w:id="47"/>
      <w:r w:rsidRPr="00F11DBC">
        <w:rPr>
          <w:rFonts w:ascii="Times New Roman" w:eastAsia="Times New Roman" w:hAnsi="Times New Roman" w:cs="Times New Roman"/>
          <w:color w:val="000000"/>
          <w:sz w:val="20"/>
          <w:szCs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11DBC">
        <w:rPr>
          <w:rFonts w:ascii="Times New Roman" w:eastAsia="Times New Roman" w:hAnsi="Times New Roman" w:cs="Times New Roman"/>
          <w:color w:val="000000"/>
          <w:sz w:val="20"/>
          <w:szCs w:val="20"/>
          <w:vertAlign w:val="superscript"/>
        </w:rPr>
        <w:t>1</w:t>
      </w:r>
      <w:r w:rsidRPr="00F11DBC">
        <w:rPr>
          <w:rFonts w:ascii="Times New Roman" w:eastAsia="Times New Roman" w:hAnsi="Times New Roman" w:cs="Times New Roman"/>
          <w:color w:val="000000"/>
          <w:sz w:val="20"/>
          <w:szCs w:val="20"/>
        </w:rPr>
        <w:t>).</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color w:val="000000"/>
          <w:sz w:val="20"/>
          <w:szCs w:val="20"/>
        </w:rPr>
        <w:t> </w:t>
      </w:r>
    </w:p>
    <w:p w:rsidR="0093766D" w:rsidRPr="00F11DBC" w:rsidRDefault="0093766D" w:rsidP="0093766D">
      <w:pPr>
        <w:spacing w:after="0" w:line="257" w:lineRule="atLeast"/>
        <w:jc w:val="center"/>
        <w:rPr>
          <w:rFonts w:ascii="Times New Roman" w:eastAsia="Times New Roman" w:hAnsi="Times New Roman" w:cs="Times New Roman"/>
          <w:color w:val="000000"/>
          <w:sz w:val="20"/>
          <w:szCs w:val="20"/>
        </w:rPr>
      </w:pPr>
      <w:bookmarkStart w:id="48" w:name="part_630dc59410ea4d018c249015972e9995"/>
      <w:bookmarkEnd w:id="48"/>
      <w:r w:rsidRPr="00F11DBC">
        <w:rPr>
          <w:rFonts w:ascii="Times New Roman" w:eastAsia="Times New Roman" w:hAnsi="Times New Roman" w:cs="Times New Roman"/>
          <w:b/>
          <w:bCs/>
          <w:caps/>
          <w:color w:val="000000"/>
          <w:sz w:val="20"/>
          <w:szCs w:val="20"/>
        </w:rPr>
        <w:t>2.  Sutarties dalykas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b/>
          <w:bCs/>
          <w:caps/>
          <w:color w:val="000000"/>
          <w:sz w:val="20"/>
          <w:szCs w:val="20"/>
        </w:rPr>
        <w:t> </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49" w:name="part_1c3ae81aed584b558deafcaeab13c24f"/>
      <w:bookmarkEnd w:id="49"/>
      <w:r w:rsidRPr="00F11DBC">
        <w:rPr>
          <w:rFonts w:ascii="Times New Roman" w:eastAsia="Times New Roman" w:hAnsi="Times New Roman" w:cs="Times New Roman"/>
          <w:color w:val="000000"/>
          <w:sz w:val="20"/>
          <w:szCs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50" w:name="part_24409e4ec9c7473c92b0459f21cbdcae"/>
      <w:bookmarkEnd w:id="50"/>
      <w:r w:rsidRPr="00F11DBC">
        <w:rPr>
          <w:rFonts w:ascii="Times New Roman" w:eastAsia="Times New Roman" w:hAnsi="Times New Roman" w:cs="Times New Roman"/>
          <w:color w:val="000000"/>
          <w:sz w:val="20"/>
          <w:szCs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51" w:name="part_bf2b477ee3004ec6a0cf90489a96c7d9"/>
      <w:bookmarkEnd w:id="51"/>
      <w:r w:rsidRPr="00F11DBC">
        <w:rPr>
          <w:rFonts w:ascii="Times New Roman" w:eastAsia="Times New Roman" w:hAnsi="Times New Roman" w:cs="Times New Roman"/>
          <w:color w:val="000000"/>
          <w:sz w:val="20"/>
          <w:szCs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color w:val="000000"/>
          <w:sz w:val="20"/>
          <w:szCs w:val="20"/>
        </w:rPr>
        <w:t> </w:t>
      </w:r>
    </w:p>
    <w:p w:rsidR="0093766D" w:rsidRPr="00F11DBC" w:rsidRDefault="0093766D" w:rsidP="0093766D">
      <w:pPr>
        <w:spacing w:after="0" w:line="257" w:lineRule="atLeast"/>
        <w:jc w:val="center"/>
        <w:rPr>
          <w:rFonts w:ascii="Times New Roman" w:eastAsia="Times New Roman" w:hAnsi="Times New Roman" w:cs="Times New Roman"/>
          <w:color w:val="000000"/>
          <w:sz w:val="20"/>
          <w:szCs w:val="20"/>
        </w:rPr>
      </w:pPr>
      <w:bookmarkStart w:id="52" w:name="part_90113202f3e24cdab3822d5f14c6ddcc"/>
      <w:bookmarkEnd w:id="52"/>
      <w:r w:rsidRPr="00F11DBC">
        <w:rPr>
          <w:rFonts w:ascii="Times New Roman" w:eastAsia="Times New Roman" w:hAnsi="Times New Roman" w:cs="Times New Roman"/>
          <w:b/>
          <w:bCs/>
          <w:caps/>
          <w:color w:val="000000"/>
          <w:sz w:val="20"/>
          <w:szCs w:val="20"/>
        </w:rPr>
        <w:t>3.  TIEKĖJAS ir kiti Sutarties vykdymui pasitelkiami asmenys</w:t>
      </w:r>
    </w:p>
    <w:p w:rsidR="0093766D" w:rsidRPr="00F11DBC" w:rsidRDefault="0093766D" w:rsidP="0093766D">
      <w:pPr>
        <w:spacing w:after="0" w:line="257" w:lineRule="atLeast"/>
        <w:rPr>
          <w:rFonts w:ascii="Times New Roman" w:eastAsia="Times New Roman" w:hAnsi="Times New Roman" w:cs="Times New Roman"/>
          <w:color w:val="000000"/>
          <w:sz w:val="20"/>
          <w:szCs w:val="20"/>
        </w:rPr>
      </w:pPr>
      <w:r w:rsidRPr="00F11DBC">
        <w:rPr>
          <w:rFonts w:ascii="Times New Roman" w:eastAsia="Times New Roman" w:hAnsi="Times New Roman" w:cs="Times New Roman"/>
          <w:b/>
          <w:bCs/>
          <w:caps/>
          <w:color w:val="000000"/>
          <w:sz w:val="20"/>
          <w:szCs w:val="20"/>
        </w:rPr>
        <w:t> </w:t>
      </w:r>
    </w:p>
    <w:p w:rsidR="0093766D" w:rsidRPr="00F11DBC" w:rsidRDefault="0093766D" w:rsidP="0093766D">
      <w:pPr>
        <w:spacing w:after="0" w:line="257" w:lineRule="atLeast"/>
        <w:jc w:val="center"/>
        <w:rPr>
          <w:rFonts w:ascii="Times New Roman" w:eastAsia="Times New Roman" w:hAnsi="Times New Roman" w:cs="Times New Roman"/>
          <w:color w:val="000000"/>
          <w:sz w:val="20"/>
          <w:szCs w:val="20"/>
        </w:rPr>
      </w:pPr>
      <w:bookmarkStart w:id="53" w:name="part_144f3b804ffe4b04911dc573964fbb33"/>
      <w:bookmarkEnd w:id="53"/>
      <w:r w:rsidRPr="00F11DBC">
        <w:rPr>
          <w:rFonts w:ascii="Times New Roman" w:eastAsia="Times New Roman" w:hAnsi="Times New Roman" w:cs="Times New Roman"/>
          <w:b/>
          <w:bCs/>
          <w:color w:val="000000"/>
          <w:sz w:val="20"/>
          <w:szCs w:val="20"/>
        </w:rPr>
        <w:lastRenderedPageBreak/>
        <w:t>3.1. Kvalifikacija ir kiti Tiekėjo pasiūlymu prisiimti įsipareigojimai</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b/>
          <w:bCs/>
          <w:color w:val="000000"/>
          <w:sz w:val="20"/>
          <w:szCs w:val="20"/>
        </w:rPr>
        <w:t> </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54" w:name="part_651a50a5c11e40c69bd16ca01a7098d2"/>
      <w:bookmarkEnd w:id="54"/>
      <w:r w:rsidRPr="00F11DBC">
        <w:rPr>
          <w:rFonts w:ascii="Times New Roman" w:eastAsia="Times New Roman" w:hAnsi="Times New Roman" w:cs="Times New Roman"/>
          <w:color w:val="000000"/>
          <w:sz w:val="20"/>
          <w:szCs w:val="20"/>
        </w:rPr>
        <w:t>3.1.1. Tiekėjas atsako už tai, kad visą Sutarties vykdymo laikotarpį Tiekėjas būtų kompetentingas, patikimas ir pajėgus (įskaitant ūkio subjektų, kurių pajėgumais remiasi Tiekėjas, pajėgumus) įvykdyti Sutarties reikalavimus: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55" w:name="part_3d30b092144144729048476418667d38"/>
      <w:bookmarkEnd w:id="55"/>
      <w:r w:rsidRPr="00F11DBC">
        <w:rPr>
          <w:rFonts w:ascii="Times New Roman" w:eastAsia="Times New Roman" w:hAnsi="Times New Roman" w:cs="Times New Roman"/>
          <w:color w:val="000000"/>
          <w:sz w:val="20"/>
          <w:szCs w:val="20"/>
        </w:rPr>
        <w:t>3.1.1.1.  turėtų teisę verstis ta veikla, kuri yra reikalinga Sutarčiai įvykdyti;</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56" w:name="part_eea468b00d614f989d5ed8c439c09caa"/>
      <w:bookmarkEnd w:id="56"/>
      <w:r w:rsidRPr="00F11DBC">
        <w:rPr>
          <w:rFonts w:ascii="Times New Roman" w:eastAsia="Times New Roman" w:hAnsi="Times New Roman" w:cs="Times New Roman"/>
          <w:color w:val="000000"/>
          <w:sz w:val="20"/>
          <w:szCs w:val="20"/>
        </w:rPr>
        <w:t>3.1.1.2.  atitiktų tiekėjų kvalifikacijai pirkimo dokumentuose nustatytus Sutarties tinkamam vykdymui būtinus reikalavimus bei neturėtų pirkimo dokumentuose nustatytų pašalinimo pagrindų;</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57" w:name="part_fbb6cf7e64c24d708247efa32f400266"/>
      <w:bookmarkEnd w:id="57"/>
      <w:r w:rsidRPr="00F11DBC">
        <w:rPr>
          <w:rFonts w:ascii="Times New Roman" w:eastAsia="Times New Roman" w:hAnsi="Times New Roman" w:cs="Times New Roman"/>
          <w:color w:val="000000"/>
          <w:sz w:val="20"/>
          <w:szCs w:val="20"/>
        </w:rPr>
        <w:t>3.1.1.3.  laikytųsi Tiekėjo pasiūlyme nurodytų įsipareigojimų, įskaitant, bet neapsiribojant – atitiktų pirkimo dokumentuose nustatytus kokybinių kriterijų reikšmes ir parametrus;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58" w:name="part_10148fbcc9b34cc19eccfef0ee2e8a52"/>
      <w:bookmarkEnd w:id="58"/>
      <w:r w:rsidRPr="00F11DBC">
        <w:rPr>
          <w:rFonts w:ascii="Times New Roman" w:eastAsia="Times New Roman" w:hAnsi="Times New Roman" w:cs="Times New Roman"/>
          <w:color w:val="000000"/>
          <w:sz w:val="20"/>
          <w:szCs w:val="20"/>
        </w:rPr>
        <w:t>3.1.1.4.  užtikrintų nustatytų kokybės vadybos sistemos ir (arba) aplinkos apsaugos vadybos sistemos standartų taikymą, jeigu to reikalaujama pirkimo dokumentuose, ir turėtų tą patvirtinančius dokumentus;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59" w:name="part_5ad8bd89a6fb434db623e8bb18ecdbc6"/>
      <w:bookmarkEnd w:id="59"/>
      <w:r w:rsidRPr="00F11DBC">
        <w:rPr>
          <w:rFonts w:ascii="Times New Roman" w:eastAsia="Times New Roman" w:hAnsi="Times New Roman" w:cs="Times New Roman"/>
          <w:color w:val="000000"/>
          <w:sz w:val="20"/>
          <w:szCs w:val="20"/>
        </w:rPr>
        <w:t>3.1.1.5. </w:t>
      </w:r>
      <w:r w:rsidRPr="00F11DBC">
        <w:rPr>
          <w:rFonts w:ascii="Times New Roman" w:eastAsia="Times New Roman" w:hAnsi="Times New Roman" w:cs="Times New Roman"/>
          <w:color w:val="000000"/>
          <w:sz w:val="20"/>
          <w:szCs w:val="20"/>
          <w:shd w:val="clear" w:color="auto" w:fill="FFFFFF"/>
        </w:rPr>
        <w:t>atitiktų nacionalinio saugumo interesus bei kilmės reikalavimus, jei tokie reikalavimai buvo numatyti pirkimo dokumentuose</w:t>
      </w:r>
      <w:r w:rsidRPr="00F11DBC">
        <w:rPr>
          <w:rFonts w:ascii="Times New Roman" w:eastAsia="Times New Roman" w:hAnsi="Times New Roman" w:cs="Times New Roman"/>
          <w:color w:val="000000"/>
          <w:sz w:val="20"/>
          <w:szCs w:val="20"/>
        </w:rPr>
        <w:t>.</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60" w:name="part_b15bf7599b11418f9e538eb4d47e2762"/>
      <w:bookmarkEnd w:id="60"/>
      <w:r w:rsidRPr="00F11DBC">
        <w:rPr>
          <w:rFonts w:ascii="Times New Roman" w:eastAsia="Times New Roman" w:hAnsi="Times New Roman" w:cs="Times New Roman"/>
          <w:color w:val="000000"/>
          <w:sz w:val="20"/>
          <w:szCs w:val="20"/>
        </w:rPr>
        <w:t>3.1.2. Tuo atveju, kai Tiekėjas yra jungtinės veiklos partneriai, jie Pirkėjui už Sutarties vykdymą atsako solidariai. </w:t>
      </w:r>
      <w:r w:rsidRPr="00F11DBC">
        <w:rPr>
          <w:rFonts w:ascii="Times New Roman" w:eastAsia="Times New Roman" w:hAnsi="Times New Roman" w:cs="Times New Roman"/>
          <w:color w:val="000000"/>
          <w:sz w:val="20"/>
          <w:szCs w:val="20"/>
          <w:shd w:val="clear" w:color="auto" w:fill="FFFFFF"/>
        </w:rPr>
        <w:t>Jeigu Tiekėjas remiasi </w:t>
      </w:r>
      <w:r w:rsidRPr="00F11DBC">
        <w:rPr>
          <w:rFonts w:ascii="Times New Roman" w:eastAsia="Times New Roman" w:hAnsi="Times New Roman" w:cs="Times New Roman"/>
          <w:color w:val="000000"/>
          <w:sz w:val="20"/>
          <w:szCs w:val="20"/>
        </w:rPr>
        <w:t>ūkio </w:t>
      </w:r>
      <w:r w:rsidRPr="00F11DBC">
        <w:rPr>
          <w:rFonts w:ascii="Times New Roman" w:eastAsia="Times New Roman" w:hAnsi="Times New Roman" w:cs="Times New Roman"/>
          <w:color w:val="000000"/>
          <w:sz w:val="20"/>
          <w:szCs w:val="20"/>
          <w:shd w:val="clear" w:color="auto" w:fill="FFFFFF"/>
        </w:rPr>
        <w:t>subjektų pajėgumais, siekdamas atitikti finansinio ir ekonominio pajėgumo reikalavimus, Tiekėjas su tokiais </w:t>
      </w:r>
      <w:r w:rsidRPr="00F11DBC">
        <w:rPr>
          <w:rFonts w:ascii="Times New Roman" w:eastAsia="Times New Roman" w:hAnsi="Times New Roman" w:cs="Times New Roman"/>
          <w:color w:val="000000"/>
          <w:sz w:val="20"/>
          <w:szCs w:val="20"/>
        </w:rPr>
        <w:t>ūkio </w:t>
      </w:r>
      <w:r w:rsidRPr="00F11DBC">
        <w:rPr>
          <w:rFonts w:ascii="Times New Roman" w:eastAsia="Times New Roman" w:hAnsi="Times New Roman" w:cs="Times New Roman"/>
          <w:color w:val="000000"/>
          <w:sz w:val="20"/>
          <w:szCs w:val="20"/>
          <w:shd w:val="clear" w:color="auto" w:fill="FFFFFF"/>
        </w:rPr>
        <w:t>subjektais už Sutarties vykdymą atsako solidariai (jeigu to buvo reikalaujama pirkimo dokumentuose).</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61" w:name="part_f7dd04038acf47ba91654fe458a784ce"/>
      <w:bookmarkEnd w:id="61"/>
      <w:r w:rsidRPr="00F11DBC">
        <w:rPr>
          <w:rFonts w:ascii="Times New Roman" w:eastAsia="Times New Roman" w:hAnsi="Times New Roman" w:cs="Times New Roman"/>
          <w:color w:val="000000"/>
          <w:sz w:val="20"/>
          <w:szCs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color w:val="000000"/>
          <w:sz w:val="20"/>
          <w:szCs w:val="20"/>
        </w:rPr>
        <w:t> </w:t>
      </w:r>
    </w:p>
    <w:p w:rsidR="0093766D" w:rsidRPr="00F11DBC" w:rsidRDefault="0093766D" w:rsidP="0093766D">
      <w:pPr>
        <w:spacing w:after="0" w:line="257" w:lineRule="atLeast"/>
        <w:jc w:val="center"/>
        <w:rPr>
          <w:rFonts w:ascii="Times New Roman" w:eastAsia="Times New Roman" w:hAnsi="Times New Roman" w:cs="Times New Roman"/>
          <w:color w:val="000000"/>
          <w:sz w:val="20"/>
          <w:szCs w:val="20"/>
        </w:rPr>
      </w:pPr>
      <w:bookmarkStart w:id="62" w:name="part_62d4bfe29afb4ee59532254f3477eead"/>
      <w:bookmarkEnd w:id="62"/>
      <w:r w:rsidRPr="00F11DBC">
        <w:rPr>
          <w:rFonts w:ascii="Times New Roman" w:eastAsia="Times New Roman" w:hAnsi="Times New Roman" w:cs="Times New Roman"/>
          <w:b/>
          <w:bCs/>
          <w:color w:val="000000"/>
          <w:sz w:val="20"/>
          <w:szCs w:val="20"/>
        </w:rPr>
        <w:t>3.2.</w:t>
      </w:r>
      <w:r w:rsidRPr="00F11DBC">
        <w:rPr>
          <w:rFonts w:ascii="Times New Roman" w:eastAsia="Times New Roman" w:hAnsi="Times New Roman" w:cs="Times New Roman"/>
          <w:color w:val="000000"/>
          <w:sz w:val="20"/>
          <w:szCs w:val="20"/>
        </w:rPr>
        <w:t>    </w:t>
      </w:r>
      <w:r w:rsidRPr="00F11DBC">
        <w:rPr>
          <w:rFonts w:ascii="Times New Roman" w:eastAsia="Times New Roman" w:hAnsi="Times New Roman" w:cs="Times New Roman"/>
          <w:b/>
          <w:bCs/>
          <w:color w:val="000000"/>
          <w:sz w:val="20"/>
          <w:szCs w:val="20"/>
        </w:rPr>
        <w:t>Subtiekėjų bei specialistų pasitelkimas ir keitimas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b/>
          <w:bCs/>
          <w:color w:val="000000"/>
          <w:sz w:val="20"/>
          <w:szCs w:val="20"/>
        </w:rPr>
        <w:t> </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63" w:name="part_cbbaa99111db4afebbb94a45e4bd8ef1"/>
      <w:bookmarkEnd w:id="63"/>
      <w:r w:rsidRPr="00F11DBC">
        <w:rPr>
          <w:rFonts w:ascii="Times New Roman" w:eastAsia="Times New Roman" w:hAnsi="Times New Roman" w:cs="Times New Roman"/>
          <w:color w:val="000000"/>
          <w:sz w:val="20"/>
          <w:szCs w:val="20"/>
        </w:rPr>
        <w:t>3.2.1. </w:t>
      </w:r>
      <w:r w:rsidRPr="00F11DBC">
        <w:rPr>
          <w:rFonts w:ascii="Times New Roman" w:eastAsia="Times New Roman" w:hAnsi="Times New Roman" w:cs="Times New Roman"/>
          <w:color w:val="000000"/>
          <w:sz w:val="20"/>
          <w:szCs w:val="20"/>
          <w:shd w:val="clear" w:color="auto" w:fill="FFFFFF"/>
        </w:rPr>
        <w:t>Tiekėjas įsipareigoja užtikrinti, kad Sutartį vykdys pirkime pasiūlyti ir kvalifikaci</w:t>
      </w:r>
      <w:r w:rsidRPr="00F11DBC">
        <w:rPr>
          <w:rFonts w:ascii="Times New Roman" w:eastAsia="Times New Roman" w:hAnsi="Times New Roman" w:cs="Times New Roman"/>
          <w:color w:val="000000"/>
          <w:sz w:val="20"/>
          <w:szCs w:val="20"/>
        </w:rPr>
        <w:t>jos</w:t>
      </w:r>
      <w:r w:rsidRPr="00F11DBC">
        <w:rPr>
          <w:rFonts w:ascii="Times New Roman" w:eastAsia="Times New Roman" w:hAnsi="Times New Roman" w:cs="Times New Roman"/>
          <w:color w:val="000000"/>
          <w:sz w:val="20"/>
          <w:szCs w:val="20"/>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11DBC">
        <w:rPr>
          <w:rFonts w:ascii="Times New Roman" w:eastAsia="Times New Roman" w:hAnsi="Times New Roman" w:cs="Times New Roman"/>
          <w:color w:val="000000"/>
          <w:sz w:val="20"/>
          <w:szCs w:val="20"/>
        </w:rPr>
        <w:t>ir specialistų </w:t>
      </w:r>
      <w:r w:rsidRPr="00F11DBC">
        <w:rPr>
          <w:rFonts w:ascii="Times New Roman" w:eastAsia="Times New Roman" w:hAnsi="Times New Roman" w:cs="Times New Roman"/>
          <w:color w:val="000000"/>
          <w:sz w:val="20"/>
          <w:szCs w:val="20"/>
          <w:shd w:val="clear" w:color="auto" w:fill="FFFFFF"/>
        </w:rPr>
        <w:t>veiksmus ar neveikimą. </w:t>
      </w:r>
    </w:p>
    <w:p w:rsidR="0093766D" w:rsidRPr="00F11DBC" w:rsidRDefault="0093766D" w:rsidP="0093766D">
      <w:pPr>
        <w:spacing w:after="0" w:line="264" w:lineRule="atLeast"/>
        <w:jc w:val="both"/>
        <w:rPr>
          <w:rFonts w:ascii="Times New Roman" w:eastAsia="Times New Roman" w:hAnsi="Times New Roman" w:cs="Times New Roman"/>
          <w:color w:val="000000"/>
          <w:sz w:val="20"/>
          <w:szCs w:val="20"/>
        </w:rPr>
      </w:pPr>
      <w:bookmarkStart w:id="64" w:name="part_be68d9fc58ad4da6b195947604d570c5"/>
      <w:bookmarkEnd w:id="64"/>
      <w:r w:rsidRPr="00F11DBC">
        <w:rPr>
          <w:rFonts w:ascii="Times New Roman" w:eastAsia="Times New Roman" w:hAnsi="Times New Roman" w:cs="Times New Roman"/>
          <w:color w:val="000000"/>
          <w:sz w:val="20"/>
          <w:szCs w:val="20"/>
        </w:rPr>
        <w:t>3.2.2. </w:t>
      </w:r>
      <w:r w:rsidRPr="00F11DBC">
        <w:rPr>
          <w:rFonts w:ascii="Times New Roman" w:eastAsia="Times New Roman" w:hAnsi="Times New Roman" w:cs="Times New Roman"/>
          <w:color w:val="000000"/>
          <w:sz w:val="20"/>
          <w:szCs w:val="20"/>
          <w:shd w:val="clear" w:color="auto" w:fill="FFFFFF"/>
        </w:rPr>
        <w:t>Sutarties vykdymui pasitelkiami subtiekėjai ir (ar) specialistai (jeigu tokie pasitelkiami) nurodomi Specialiosiose sąlygose. </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65" w:name="part_4085a7eb59b8430b9f41b2998b0922e7"/>
      <w:bookmarkEnd w:id="65"/>
      <w:r w:rsidRPr="00F11DBC">
        <w:rPr>
          <w:rFonts w:ascii="Times New Roman" w:eastAsia="Times New Roman" w:hAnsi="Times New Roman" w:cs="Times New Roman"/>
          <w:color w:val="000000"/>
          <w:sz w:val="20"/>
          <w:szCs w:val="20"/>
        </w:rPr>
        <w:t>3.2.3.   </w:t>
      </w:r>
      <w:r w:rsidRPr="00F11DBC">
        <w:rPr>
          <w:rFonts w:ascii="Times New Roman" w:eastAsia="Times New Roman" w:hAnsi="Times New Roman" w:cs="Times New Roman"/>
          <w:color w:val="000000"/>
          <w:sz w:val="20"/>
          <w:szCs w:val="20"/>
          <w:shd w:val="clear" w:color="auto" w:fill="FFFFFF"/>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F11DBC">
        <w:rPr>
          <w:rFonts w:ascii="Times New Roman" w:eastAsia="Times New Roman" w:hAnsi="Times New Roman" w:cs="Times New Roman"/>
          <w:color w:val="000000"/>
          <w:sz w:val="20"/>
          <w:szCs w:val="20"/>
        </w:rPr>
        <w:t>bei naujų subtiekėjų pasitelkimą</w:t>
      </w:r>
      <w:r w:rsidRPr="00F11DBC">
        <w:rPr>
          <w:rFonts w:ascii="Times New Roman" w:eastAsia="Times New Roman" w:hAnsi="Times New Roman" w:cs="Times New Roman"/>
          <w:color w:val="000000"/>
          <w:sz w:val="20"/>
          <w:szCs w:val="20"/>
          <w:shd w:val="clear" w:color="auto" w:fill="FFFFFF"/>
        </w:rPr>
        <w:t> visu Sutarties vykdymo metu. </w:t>
      </w:r>
      <w:r w:rsidRPr="00F11DBC">
        <w:rPr>
          <w:rFonts w:ascii="Times New Roman" w:eastAsia="Times New Roman" w:hAnsi="Times New Roman" w:cs="Times New Roman"/>
          <w:color w:val="000000"/>
          <w:sz w:val="20"/>
          <w:szCs w:val="20"/>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rsidR="0093766D" w:rsidRPr="00F11DBC" w:rsidRDefault="0093766D" w:rsidP="0093766D">
      <w:pPr>
        <w:spacing w:after="0" w:line="264" w:lineRule="atLeast"/>
        <w:jc w:val="both"/>
        <w:rPr>
          <w:rFonts w:ascii="Times New Roman" w:eastAsia="Times New Roman" w:hAnsi="Times New Roman" w:cs="Times New Roman"/>
          <w:color w:val="000000"/>
          <w:sz w:val="20"/>
          <w:szCs w:val="20"/>
        </w:rPr>
      </w:pPr>
      <w:bookmarkStart w:id="66" w:name="part_be242872486a4fe2904c757731516486"/>
      <w:bookmarkEnd w:id="66"/>
      <w:r w:rsidRPr="00F11DBC">
        <w:rPr>
          <w:rFonts w:ascii="Times New Roman" w:eastAsia="Times New Roman" w:hAnsi="Times New Roman" w:cs="Times New Roman"/>
          <w:color w:val="000000"/>
          <w:sz w:val="20"/>
          <w:szCs w:val="20"/>
        </w:rPr>
        <w:t>3.2.4. </w:t>
      </w:r>
      <w:r w:rsidRPr="00F11DBC">
        <w:rPr>
          <w:rFonts w:ascii="Times New Roman" w:eastAsia="Times New Roman" w:hAnsi="Times New Roman" w:cs="Times New Roman"/>
          <w:color w:val="000000"/>
          <w:sz w:val="20"/>
          <w:szCs w:val="20"/>
          <w:shd w:val="clear" w:color="auto" w:fill="FFFFFF"/>
        </w:rPr>
        <w:t>Tiekėjas gali keisti Sutartyje nurodytus subtiekėjus ir (ar) specialistus šiame Sutarties poskyryje nustatytais atvejais ir tvarka gavęs Pirkėjo rašytinį sutikimą.</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67" w:name="part_0898228ee5fb496d87e0c5ee70507bdb"/>
      <w:bookmarkEnd w:id="67"/>
      <w:r w:rsidRPr="00F11DBC">
        <w:rPr>
          <w:rFonts w:ascii="Times New Roman" w:eastAsia="Times New Roman" w:hAnsi="Times New Roman" w:cs="Times New Roman"/>
          <w:color w:val="000000"/>
          <w:sz w:val="20"/>
          <w:szCs w:val="20"/>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68" w:name="part_561f09f7423f428b900c51e8d48b0ee2"/>
      <w:bookmarkEnd w:id="68"/>
      <w:r w:rsidRPr="00F11DBC">
        <w:rPr>
          <w:rFonts w:ascii="Times New Roman" w:eastAsia="Times New Roman" w:hAnsi="Times New Roman" w:cs="Times New Roman"/>
          <w:color w:val="000000"/>
          <w:sz w:val="20"/>
          <w:szCs w:val="20"/>
        </w:rPr>
        <w:t>3.2.6. </w:t>
      </w:r>
      <w:r w:rsidRPr="00F11DBC">
        <w:rPr>
          <w:rFonts w:ascii="Times New Roman" w:eastAsia="Times New Roman" w:hAnsi="Times New Roman" w:cs="Times New Roman"/>
          <w:color w:val="000000"/>
          <w:sz w:val="20"/>
          <w:szCs w:val="20"/>
          <w:shd w:val="clear" w:color="auto" w:fill="FFFFFF"/>
        </w:rPr>
        <w:t>Subtiekėjas, kurio pajėgumais Tiekėjas rėmėsi, kad atitiktų pirkimo dokumentuose nustatytus kvalifikacijos reikalavimus, gali būti keičiamas tik šiais atvejais: </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69" w:name="part_e974b02aacfd447ea385c83d9d9aafe9"/>
      <w:bookmarkEnd w:id="69"/>
      <w:r w:rsidRPr="00F11DBC">
        <w:rPr>
          <w:rFonts w:ascii="Times New Roman" w:eastAsia="Times New Roman" w:hAnsi="Times New Roman" w:cs="Times New Roman"/>
          <w:color w:val="000000"/>
          <w:sz w:val="20"/>
          <w:szCs w:val="20"/>
        </w:rPr>
        <w:t>3.2.6.1.  </w:t>
      </w:r>
      <w:r w:rsidRPr="00F11DBC">
        <w:rPr>
          <w:rFonts w:ascii="Times New Roman" w:eastAsia="Times New Roman" w:hAnsi="Times New Roman" w:cs="Times New Roman"/>
          <w:color w:val="000000"/>
          <w:sz w:val="20"/>
          <w:szCs w:val="20"/>
          <w:shd w:val="clear" w:color="auto" w:fill="FFFFFF"/>
        </w:rPr>
        <w:t>kai subtiekėjui </w:t>
      </w:r>
      <w:r w:rsidRPr="00F11DBC">
        <w:rPr>
          <w:rFonts w:ascii="Times New Roman" w:eastAsia="Times New Roman" w:hAnsi="Times New Roman" w:cs="Times New Roman"/>
          <w:color w:val="000000"/>
          <w:sz w:val="20"/>
          <w:szCs w:val="20"/>
        </w:rPr>
        <w:t>iškelta bankroto byla, pradėtas bankroto procesas ne teismo tvarka, jis tampa nemokus arba yra nemokumo tikimybė, sustabdo ūkinę veiklą ar kai įstatymuose ir kituose teisės aktuose nustatyta tvarka susidaro analogiška situacija</w:t>
      </w:r>
      <w:r w:rsidRPr="00F11DBC">
        <w:rPr>
          <w:rFonts w:ascii="Times New Roman" w:eastAsia="Times New Roman" w:hAnsi="Times New Roman" w:cs="Times New Roman"/>
          <w:color w:val="000000"/>
          <w:sz w:val="20"/>
          <w:szCs w:val="20"/>
          <w:shd w:val="clear" w:color="auto" w:fill="FFFFFF"/>
        </w:rPr>
        <w:t>; </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70" w:name="part_14136bcf2b7f495c82bbc858510e3db1"/>
      <w:bookmarkEnd w:id="70"/>
      <w:r w:rsidRPr="00F11DBC">
        <w:rPr>
          <w:rFonts w:ascii="Times New Roman" w:eastAsia="Times New Roman" w:hAnsi="Times New Roman" w:cs="Times New Roman"/>
          <w:color w:val="000000"/>
          <w:sz w:val="20"/>
          <w:szCs w:val="20"/>
        </w:rPr>
        <w:t>3.2.6.2.  </w:t>
      </w:r>
      <w:r w:rsidRPr="00F11DBC">
        <w:rPr>
          <w:rFonts w:ascii="Times New Roman" w:eastAsia="Times New Roman" w:hAnsi="Times New Roman" w:cs="Times New Roman"/>
          <w:color w:val="000000"/>
          <w:sz w:val="20"/>
          <w:szCs w:val="20"/>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71" w:name="part_beeb5dfd635a4e64acbe3222b07f50a7"/>
      <w:bookmarkEnd w:id="71"/>
      <w:r w:rsidRPr="00F11DBC">
        <w:rPr>
          <w:rFonts w:ascii="Times New Roman" w:eastAsia="Times New Roman" w:hAnsi="Times New Roman" w:cs="Times New Roman"/>
          <w:color w:val="000000"/>
          <w:sz w:val="20"/>
          <w:szCs w:val="20"/>
        </w:rPr>
        <w:lastRenderedPageBreak/>
        <w:t>3.2.6.3.  </w:t>
      </w:r>
      <w:r w:rsidRPr="00F11DBC">
        <w:rPr>
          <w:rFonts w:ascii="Times New Roman" w:eastAsia="Times New Roman" w:hAnsi="Times New Roman" w:cs="Times New Roman"/>
          <w:color w:val="000000"/>
          <w:sz w:val="20"/>
          <w:szCs w:val="20"/>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72" w:name="part_7721480452d540af93fb622c609430a6"/>
      <w:bookmarkEnd w:id="72"/>
      <w:r w:rsidRPr="00F11DBC">
        <w:rPr>
          <w:rFonts w:ascii="Times New Roman" w:eastAsia="Times New Roman" w:hAnsi="Times New Roman" w:cs="Times New Roman"/>
          <w:color w:val="000000"/>
          <w:sz w:val="20"/>
          <w:szCs w:val="20"/>
        </w:rPr>
        <w:t>3.2.7. </w:t>
      </w:r>
      <w:r w:rsidRPr="00F11DBC">
        <w:rPr>
          <w:rFonts w:ascii="Times New Roman" w:eastAsia="Times New Roman" w:hAnsi="Times New Roman" w:cs="Times New Roman"/>
          <w:color w:val="000000"/>
          <w:sz w:val="20"/>
          <w:szCs w:val="20"/>
          <w:shd w:val="clear" w:color="auto" w:fill="FFFFFF"/>
        </w:rPr>
        <w:t>Tiekėjo (ar subtiekėjų) specialista</w:t>
      </w:r>
      <w:r w:rsidRPr="00F11DBC">
        <w:rPr>
          <w:rFonts w:ascii="Times New Roman" w:eastAsia="Times New Roman" w:hAnsi="Times New Roman" w:cs="Times New Roman"/>
          <w:color w:val="000000"/>
          <w:sz w:val="20"/>
          <w:szCs w:val="20"/>
        </w:rPr>
        <w:t>s</w:t>
      </w:r>
      <w:r w:rsidRPr="00F11DBC">
        <w:rPr>
          <w:rFonts w:ascii="Times New Roman" w:eastAsia="Times New Roman" w:hAnsi="Times New Roman" w:cs="Times New Roman"/>
          <w:color w:val="000000"/>
          <w:sz w:val="20"/>
          <w:szCs w:val="20"/>
          <w:shd w:val="clear" w:color="auto" w:fill="FFFFFF"/>
        </w:rPr>
        <w:t>, vykdysiant</w:t>
      </w:r>
      <w:r w:rsidRPr="00F11DBC">
        <w:rPr>
          <w:rFonts w:ascii="Times New Roman" w:eastAsia="Times New Roman" w:hAnsi="Times New Roman" w:cs="Times New Roman"/>
          <w:color w:val="000000"/>
          <w:sz w:val="20"/>
          <w:szCs w:val="20"/>
        </w:rPr>
        <w:t>i</w:t>
      </w:r>
      <w:r w:rsidRPr="00F11DBC">
        <w:rPr>
          <w:rFonts w:ascii="Times New Roman" w:eastAsia="Times New Roman" w:hAnsi="Times New Roman" w:cs="Times New Roman"/>
          <w:color w:val="000000"/>
          <w:sz w:val="20"/>
          <w:szCs w:val="20"/>
          <w:shd w:val="clear" w:color="auto" w:fill="FFFFFF"/>
        </w:rPr>
        <w:t>s Sutartį, gali būti pakeisti šiais atvejais: </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73" w:name="part_2785f703d048423192b72f5e9eb43447"/>
      <w:bookmarkEnd w:id="73"/>
      <w:r w:rsidRPr="00F11DBC">
        <w:rPr>
          <w:rFonts w:ascii="Times New Roman" w:eastAsia="Times New Roman" w:hAnsi="Times New Roman" w:cs="Times New Roman"/>
          <w:color w:val="000000"/>
          <w:sz w:val="20"/>
          <w:szCs w:val="20"/>
        </w:rPr>
        <w:t>3.2.7.1.  </w:t>
      </w:r>
      <w:r w:rsidRPr="00F11DBC">
        <w:rPr>
          <w:rFonts w:ascii="Times New Roman" w:eastAsia="Times New Roman" w:hAnsi="Times New Roman" w:cs="Times New Roman"/>
          <w:color w:val="000000"/>
          <w:sz w:val="20"/>
          <w:szCs w:val="20"/>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74" w:name="part_cfff1cf8985946ffb3f40e1fe955bf69"/>
      <w:bookmarkEnd w:id="74"/>
      <w:r w:rsidRPr="00F11DBC">
        <w:rPr>
          <w:rFonts w:ascii="Times New Roman" w:eastAsia="Times New Roman" w:hAnsi="Times New Roman" w:cs="Times New Roman"/>
          <w:color w:val="000000"/>
          <w:sz w:val="20"/>
          <w:szCs w:val="20"/>
        </w:rPr>
        <w:t>3.2.7.2.  </w:t>
      </w:r>
      <w:r w:rsidRPr="00F11DBC">
        <w:rPr>
          <w:rFonts w:ascii="Times New Roman" w:eastAsia="Times New Roman" w:hAnsi="Times New Roman" w:cs="Times New Roman"/>
          <w:color w:val="000000"/>
          <w:sz w:val="20"/>
          <w:szCs w:val="20"/>
          <w:shd w:val="clear" w:color="auto" w:fill="FFFFFF"/>
        </w:rPr>
        <w:t>Pirkėjo iniciatyva, jei Pirkėjas turi pagrįstų įtarimų, kad Tiekėjo Sutarties vykdymui paskirtas specialistas nekompetentingas vykdyti nustatytas pareigas. </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75" w:name="part_fb6b55b9e36c408180d0a10d72434407"/>
      <w:bookmarkEnd w:id="75"/>
      <w:r w:rsidRPr="00F11DBC">
        <w:rPr>
          <w:rFonts w:ascii="Times New Roman" w:eastAsia="Times New Roman" w:hAnsi="Times New Roman" w:cs="Times New Roman"/>
          <w:color w:val="000000"/>
          <w:sz w:val="20"/>
          <w:szCs w:val="20"/>
        </w:rPr>
        <w:t>3.2.7.3.  </w:t>
      </w:r>
      <w:r w:rsidRPr="00F11DBC">
        <w:rPr>
          <w:rFonts w:ascii="Times New Roman" w:eastAsia="Times New Roman" w:hAnsi="Times New Roman" w:cs="Times New Roman"/>
          <w:color w:val="000000"/>
          <w:sz w:val="20"/>
          <w:szCs w:val="20"/>
          <w:shd w:val="clear" w:color="auto" w:fill="FFFFFF"/>
        </w:rPr>
        <w:t>Naujas specialistas</w:t>
      </w:r>
      <w:r w:rsidRPr="00F11DBC">
        <w:rPr>
          <w:rFonts w:ascii="Times New Roman" w:eastAsia="Times New Roman" w:hAnsi="Times New Roman" w:cs="Times New Roman"/>
          <w:color w:val="000000"/>
          <w:sz w:val="20"/>
          <w:szCs w:val="20"/>
        </w:rPr>
        <w:t> </w:t>
      </w:r>
      <w:r w:rsidRPr="00F11DBC">
        <w:rPr>
          <w:rFonts w:ascii="Times New Roman" w:eastAsia="Times New Roman" w:hAnsi="Times New Roman" w:cs="Times New Roman"/>
          <w:color w:val="000000"/>
          <w:sz w:val="20"/>
          <w:szCs w:val="20"/>
          <w:shd w:val="clear" w:color="auto" w:fill="FFFFFF"/>
        </w:rPr>
        <w:t>turi turėti ne žemesnę nei pirkimo dokumentuose specialistui keliamą kvalifikaciją</w:t>
      </w:r>
      <w:r w:rsidRPr="00F11DBC">
        <w:rPr>
          <w:rFonts w:ascii="Times New Roman" w:eastAsia="Times New Roman" w:hAnsi="Times New Roman" w:cs="Times New Roman"/>
          <w:color w:val="000000"/>
          <w:sz w:val="20"/>
          <w:szCs w:val="20"/>
        </w:rPr>
        <w:t>, Tiekėjo pasiūlyme nurodytą keičiamo specialisto kvalifikaciją pirkimo dokumentuose nustatytiems kokybiniams kriterijams pagrįsti ir </w:t>
      </w:r>
      <w:r w:rsidRPr="00F11DBC">
        <w:rPr>
          <w:rFonts w:ascii="Times New Roman" w:eastAsia="Times New Roman" w:hAnsi="Times New Roman" w:cs="Times New Roman"/>
          <w:color w:val="000000"/>
          <w:sz w:val="20"/>
          <w:szCs w:val="20"/>
          <w:shd w:val="clear" w:color="auto" w:fill="FFFFFF"/>
        </w:rPr>
        <w:t>nacionalinio saugumo interesus bei kilmės reikalavimus, nurodytus pirkimo dokumentuose</w:t>
      </w:r>
      <w:r w:rsidRPr="00F11DBC">
        <w:rPr>
          <w:rFonts w:ascii="Times New Roman" w:eastAsia="Times New Roman" w:hAnsi="Times New Roman" w:cs="Times New Roman"/>
          <w:color w:val="000000"/>
          <w:sz w:val="20"/>
          <w:szCs w:val="20"/>
        </w:rPr>
        <w:t> (jei taikoma)</w:t>
      </w:r>
      <w:r w:rsidRPr="00F11DBC">
        <w:rPr>
          <w:rFonts w:ascii="Times New Roman" w:eastAsia="Times New Roman" w:hAnsi="Times New Roman" w:cs="Times New Roman"/>
          <w:color w:val="000000"/>
          <w:sz w:val="20"/>
          <w:szCs w:val="20"/>
          <w:shd w:val="clear" w:color="auto" w:fill="FFFFFF"/>
        </w:rPr>
        <w:t>.</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76" w:name="part_fb4bad4fe05240aca737254314a4ba78"/>
      <w:bookmarkEnd w:id="76"/>
      <w:r w:rsidRPr="00F11DBC">
        <w:rPr>
          <w:rFonts w:ascii="Times New Roman" w:eastAsia="Times New Roman" w:hAnsi="Times New Roman" w:cs="Times New Roman"/>
          <w:color w:val="000000"/>
          <w:sz w:val="20"/>
          <w:szCs w:val="20"/>
        </w:rPr>
        <w:t>3.2.8. </w:t>
      </w:r>
      <w:r w:rsidRPr="00F11DBC">
        <w:rPr>
          <w:rFonts w:ascii="Times New Roman" w:eastAsia="Times New Roman" w:hAnsi="Times New Roman" w:cs="Times New Roman"/>
          <w:color w:val="000000"/>
          <w:sz w:val="20"/>
          <w:szCs w:val="20"/>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77" w:name="part_7ca41910afaf40e9b733eefe3ec1c97f"/>
      <w:bookmarkEnd w:id="77"/>
      <w:r w:rsidRPr="00F11DBC">
        <w:rPr>
          <w:rFonts w:ascii="Times New Roman" w:eastAsia="Times New Roman" w:hAnsi="Times New Roman" w:cs="Times New Roman"/>
          <w:color w:val="000000"/>
          <w:sz w:val="20"/>
          <w:szCs w:val="20"/>
        </w:rPr>
        <w:t>3.2.8.1.  </w:t>
      </w:r>
      <w:r w:rsidRPr="00F11DBC">
        <w:rPr>
          <w:rFonts w:ascii="Times New Roman" w:eastAsia="Times New Roman" w:hAnsi="Times New Roman" w:cs="Times New Roman"/>
          <w:color w:val="000000"/>
          <w:sz w:val="20"/>
          <w:szCs w:val="20"/>
          <w:shd w:val="clear" w:color="auto" w:fill="FFFFFF"/>
        </w:rPr>
        <w:t>prašymą pakeisti subtiekėją ar specialistą, paaiškinant keitimo aplinkybę. Pirkėjas pasilieka teisę paprašyti įrodymų, pagrindžiančių keitimo aplinkybę;</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78" w:name="part_19853ae5e6af45d7aa44c9c903ae4a63"/>
      <w:bookmarkEnd w:id="78"/>
      <w:r w:rsidRPr="00F11DBC">
        <w:rPr>
          <w:rFonts w:ascii="Times New Roman" w:eastAsia="Times New Roman" w:hAnsi="Times New Roman" w:cs="Times New Roman"/>
          <w:color w:val="000000"/>
          <w:sz w:val="20"/>
          <w:szCs w:val="20"/>
        </w:rPr>
        <w:t>3.2.8.2.  naujo subtiekėjo ar specialisto kvalifikaciją, pašalinimo pagrindų nebuvimą ir atitiktį </w:t>
      </w:r>
      <w:r w:rsidRPr="00F11DBC">
        <w:rPr>
          <w:rFonts w:ascii="Times New Roman" w:eastAsia="Times New Roman" w:hAnsi="Times New Roman" w:cs="Times New Roman"/>
          <w:color w:val="000000"/>
          <w:sz w:val="20"/>
          <w:szCs w:val="20"/>
          <w:shd w:val="clear" w:color="auto" w:fill="FFFFFF"/>
        </w:rPr>
        <w:t>nacionalinio saugumo interesams bei kilmės reikalavimams</w:t>
      </w:r>
      <w:r w:rsidRPr="00F11DBC">
        <w:rPr>
          <w:rFonts w:ascii="Times New Roman" w:eastAsia="Times New Roman" w:hAnsi="Times New Roman" w:cs="Times New Roman"/>
          <w:color w:val="000000"/>
          <w:sz w:val="20"/>
          <w:szCs w:val="20"/>
        </w:rPr>
        <w:t> įrodančius dokumentus pagal Sutarties reikalavimus.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79" w:name="part_85fa84721030441cb1a21cd595ed88ce"/>
      <w:bookmarkEnd w:id="79"/>
      <w:r w:rsidRPr="00F11DBC">
        <w:rPr>
          <w:rFonts w:ascii="Times New Roman" w:eastAsia="Times New Roman" w:hAnsi="Times New Roman" w:cs="Times New Roman"/>
          <w:color w:val="000000"/>
          <w:sz w:val="20"/>
          <w:szCs w:val="20"/>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80" w:name="part_5d7eface054f403daaaccfd74fe58aef"/>
      <w:bookmarkEnd w:id="80"/>
      <w:r w:rsidRPr="00F11DBC">
        <w:rPr>
          <w:rFonts w:ascii="Times New Roman" w:eastAsia="Times New Roman" w:hAnsi="Times New Roman" w:cs="Times New Roman"/>
          <w:color w:val="000000"/>
          <w:sz w:val="20"/>
          <w:szCs w:val="20"/>
        </w:rPr>
        <w:t>3.2.10.   </w:t>
      </w:r>
      <w:r w:rsidRPr="00F11DBC">
        <w:rPr>
          <w:rFonts w:ascii="Times New Roman" w:eastAsia="Times New Roman" w:hAnsi="Times New Roman" w:cs="Times New Roman"/>
          <w:color w:val="000000"/>
          <w:sz w:val="20"/>
          <w:szCs w:val="20"/>
          <w:shd w:val="clear" w:color="auto" w:fill="FFFFFF"/>
        </w:rPr>
        <w:t>Naujas subtiekėjas ar specialistas gali pradėti vykdyti jiems Tiekėjo pavestus įsipareigojimus pagal Sutartį ne anksčiau, nei bus pasirašytas Susitarimas.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81" w:name="part_f4f38adc09c6466fbe273afb3dd9d59a"/>
      <w:bookmarkEnd w:id="81"/>
      <w:r w:rsidRPr="00F11DBC">
        <w:rPr>
          <w:rFonts w:ascii="Times New Roman" w:eastAsia="Times New Roman" w:hAnsi="Times New Roman" w:cs="Times New Roman"/>
          <w:color w:val="000000"/>
          <w:sz w:val="20"/>
          <w:szCs w:val="20"/>
        </w:rPr>
        <w:t>3.2.11.   Tiekėjas privalo pakeisti subtiekėją ar specialistą, jei paaiškėja, kad jis neatitinka jam pirkimo dokumentuose keliamų reikalavimų.</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82" w:name="part_d90b27fd94624533b884a31cc6cc0b3a"/>
      <w:bookmarkEnd w:id="82"/>
      <w:r w:rsidRPr="00F11DBC">
        <w:rPr>
          <w:rFonts w:ascii="Times New Roman" w:eastAsia="Times New Roman" w:hAnsi="Times New Roman" w:cs="Times New Roman"/>
          <w:color w:val="000000"/>
          <w:sz w:val="20"/>
          <w:szCs w:val="20"/>
        </w:rPr>
        <w:t>3.2.12.   </w:t>
      </w:r>
      <w:r w:rsidRPr="00F11DBC">
        <w:rPr>
          <w:rFonts w:ascii="Times New Roman" w:eastAsia="Times New Roman" w:hAnsi="Times New Roman" w:cs="Times New Roman"/>
          <w:color w:val="000000"/>
          <w:sz w:val="20"/>
          <w:szCs w:val="20"/>
          <w:shd w:val="clear" w:color="auto" w:fill="FFFFFF"/>
        </w:rPr>
        <w:t>Jei Tiekėjas pakeičia esamą arba pasitelkia naują subtiekėją ar specialistą, negavęs Pirkėjo raštiško sutikimo, arba sutartinius įsipareigojimus pagal Sutartį vykdo subtiekėjai</w:t>
      </w:r>
      <w:r w:rsidRPr="00F11DBC">
        <w:rPr>
          <w:rFonts w:ascii="Times New Roman" w:eastAsia="Times New Roman" w:hAnsi="Times New Roman" w:cs="Times New Roman"/>
          <w:color w:val="D13438"/>
          <w:sz w:val="20"/>
          <w:szCs w:val="20"/>
          <w:shd w:val="clear" w:color="auto" w:fill="FFFFFF"/>
        </w:rPr>
        <w:t> </w:t>
      </w:r>
      <w:r w:rsidRPr="00F11DBC">
        <w:rPr>
          <w:rFonts w:ascii="Times New Roman" w:eastAsia="Times New Roman" w:hAnsi="Times New Roman" w:cs="Times New Roman"/>
          <w:color w:val="000000"/>
          <w:sz w:val="20"/>
          <w:szCs w:val="20"/>
          <w:shd w:val="clear" w:color="auto" w:fill="FFFFFF"/>
        </w:rPr>
        <w:t>ar specialistai, neatitinkantys pirkimo dokumentuose nustatytų kvalifikacijos reikalavimų</w:t>
      </w:r>
      <w:r w:rsidRPr="00F11DBC">
        <w:rPr>
          <w:rFonts w:ascii="Times New Roman" w:eastAsia="Times New Roman" w:hAnsi="Times New Roman" w:cs="Times New Roman"/>
          <w:color w:val="000000"/>
          <w:sz w:val="20"/>
          <w:szCs w:val="20"/>
        </w:rPr>
        <w:t>, reikalavimų dėl pašalinimo pagrindų nebuvimo, atitikties nacionalinio saugumo interesams bei kilmės reikalavimams (jei taikoma) ir Tiekėjo pasiūlyme nurodytų sąlygų pirkimo dokumentuose nustatytiems kokybiniams kriterijams pagrįsti (jei taikoma)</w:t>
      </w:r>
      <w:r w:rsidRPr="00F11DBC">
        <w:rPr>
          <w:rFonts w:ascii="Times New Roman" w:eastAsia="Times New Roman" w:hAnsi="Times New Roman" w:cs="Times New Roman"/>
          <w:color w:val="000000"/>
          <w:sz w:val="20"/>
          <w:szCs w:val="20"/>
          <w:shd w:val="clear" w:color="auto" w:fill="FFFFFF"/>
        </w:rPr>
        <w:t>, Tiekėjui taikoma Specialiosiose sąlygose nustatyto dydžio bauda.</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color w:val="000000"/>
          <w:sz w:val="20"/>
          <w:szCs w:val="20"/>
        </w:rPr>
        <w:t> </w:t>
      </w:r>
    </w:p>
    <w:p w:rsidR="0093766D" w:rsidRPr="00F11DBC" w:rsidRDefault="0093766D" w:rsidP="0093766D">
      <w:pPr>
        <w:spacing w:after="0" w:line="257" w:lineRule="atLeast"/>
        <w:jc w:val="center"/>
        <w:rPr>
          <w:rFonts w:ascii="Times New Roman" w:eastAsia="Times New Roman" w:hAnsi="Times New Roman" w:cs="Times New Roman"/>
          <w:color w:val="000000"/>
          <w:sz w:val="20"/>
          <w:szCs w:val="20"/>
        </w:rPr>
      </w:pPr>
      <w:bookmarkStart w:id="83" w:name="part_26c80d6f81204022af41722e9247b5fb"/>
      <w:bookmarkEnd w:id="83"/>
      <w:r w:rsidRPr="00F11DBC">
        <w:rPr>
          <w:rFonts w:ascii="Times New Roman" w:eastAsia="Times New Roman" w:hAnsi="Times New Roman" w:cs="Times New Roman"/>
          <w:b/>
          <w:bCs/>
          <w:color w:val="000000"/>
          <w:sz w:val="20"/>
          <w:szCs w:val="20"/>
        </w:rPr>
        <w:t>3.3. Jungtinės veiklos partnerių keitimas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color w:val="000000"/>
          <w:sz w:val="20"/>
          <w:szCs w:val="20"/>
        </w:rPr>
        <w:t> </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84" w:name="part_0e3c3532b5874595a58882403ad7467d"/>
      <w:bookmarkEnd w:id="84"/>
      <w:r w:rsidRPr="00F11DBC">
        <w:rPr>
          <w:rFonts w:ascii="Times New Roman" w:eastAsia="Times New Roman" w:hAnsi="Times New Roman" w:cs="Times New Roman"/>
          <w:color w:val="000000"/>
          <w:sz w:val="20"/>
          <w:szCs w:val="20"/>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85" w:name="part_175dce27c4984e3785c5fd2e1307ebbb"/>
      <w:bookmarkEnd w:id="85"/>
      <w:r w:rsidRPr="00F11DBC">
        <w:rPr>
          <w:rFonts w:ascii="Times New Roman" w:eastAsia="Times New Roman" w:hAnsi="Times New Roman" w:cs="Times New Roman"/>
          <w:color w:val="000000"/>
          <w:sz w:val="20"/>
          <w:szCs w:val="20"/>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86" w:name="part_255985860cba4e24a9f1312bd04e486d"/>
      <w:bookmarkEnd w:id="86"/>
      <w:r w:rsidRPr="00F11DBC">
        <w:rPr>
          <w:rFonts w:ascii="Times New Roman" w:eastAsia="Times New Roman" w:hAnsi="Times New Roman" w:cs="Times New Roman"/>
          <w:color w:val="000000"/>
          <w:sz w:val="20"/>
          <w:szCs w:val="20"/>
          <w:shd w:val="clear" w:color="auto" w:fill="FFFFFF"/>
        </w:rPr>
        <w:t>3.3.3. Tiekėjas privalo ne vėliau nei prieš 10 (dešimt) darbo dienų iki numatomo partnerio keitimo arba atsisakymo pateikti Pirkėjui argumentuotą rašytinį prašymą ir šiuos dokumentus: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87" w:name="part_0c3298d1639a4ac9b3b249096cefd2eb"/>
      <w:bookmarkEnd w:id="87"/>
      <w:r w:rsidRPr="00F11DBC">
        <w:rPr>
          <w:rFonts w:ascii="Times New Roman" w:eastAsia="Times New Roman" w:hAnsi="Times New Roman" w:cs="Times New Roman"/>
          <w:color w:val="000000"/>
          <w:sz w:val="20"/>
          <w:szCs w:val="20"/>
          <w:shd w:val="clear" w:color="auto" w:fill="FFFFFF"/>
        </w:rPr>
        <w:t>3.3.3.1. prašymą pakeisti Tiekėjo sudėtį ir įrodymus, pagrindžiančius bent vieną partnerio atsisakymo ar keitimo aplinkybę, nurodytą Sutartyje;</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88" w:name="part_ac660840151d42eab6ae83f17551f989"/>
      <w:bookmarkEnd w:id="88"/>
      <w:r w:rsidRPr="00F11DBC">
        <w:rPr>
          <w:rFonts w:ascii="Times New Roman" w:eastAsia="Times New Roman" w:hAnsi="Times New Roman" w:cs="Times New Roman"/>
          <w:color w:val="000000"/>
          <w:sz w:val="20"/>
          <w:szCs w:val="20"/>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89" w:name="part_aeef7574d1fc44f695fde88f641b16b0"/>
      <w:bookmarkEnd w:id="89"/>
      <w:r w:rsidRPr="00F11DBC">
        <w:rPr>
          <w:rFonts w:ascii="Times New Roman" w:eastAsia="Times New Roman" w:hAnsi="Times New Roman" w:cs="Times New Roman"/>
          <w:color w:val="000000"/>
          <w:sz w:val="20"/>
          <w:szCs w:val="20"/>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w:t>
      </w:r>
      <w:r w:rsidRPr="00F11DBC">
        <w:rPr>
          <w:rFonts w:ascii="Times New Roman" w:eastAsia="Times New Roman" w:hAnsi="Times New Roman" w:cs="Times New Roman"/>
          <w:color w:val="000000"/>
          <w:sz w:val="20"/>
          <w:szCs w:val="20"/>
          <w:shd w:val="clear" w:color="auto" w:fill="FFFFFF"/>
        </w:rPr>
        <w:lastRenderedPageBreak/>
        <w:t>(atitinkanti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11DBC">
        <w:rPr>
          <w:rFonts w:ascii="Times New Roman" w:eastAsia="Times New Roman" w:hAnsi="Times New Roman" w:cs="Times New Roman"/>
          <w:color w:val="000000"/>
          <w:sz w:val="20"/>
          <w:szCs w:val="20"/>
        </w:rPr>
        <w:t>nacionalinio saugumo interesams bei kilmės reikalavimams</w:t>
      </w:r>
      <w:r w:rsidRPr="00F11DBC">
        <w:rPr>
          <w:rFonts w:ascii="Times New Roman" w:eastAsia="Times New Roman" w:hAnsi="Times New Roman" w:cs="Times New Roman"/>
          <w:color w:val="000000"/>
          <w:sz w:val="20"/>
          <w:szCs w:val="20"/>
          <w:shd w:val="clear" w:color="auto" w:fill="FFFFFF"/>
        </w:rPr>
        <w:t> (jei taikoma).</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90" w:name="part_99f4d78073d1499f9bb15b81a7565aad"/>
      <w:bookmarkEnd w:id="90"/>
      <w:r w:rsidRPr="00F11DBC">
        <w:rPr>
          <w:rFonts w:ascii="Times New Roman" w:eastAsia="Times New Roman" w:hAnsi="Times New Roman" w:cs="Times New Roman"/>
          <w:color w:val="000000"/>
          <w:sz w:val="20"/>
          <w:szCs w:val="20"/>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color w:val="000000"/>
          <w:sz w:val="20"/>
          <w:szCs w:val="20"/>
        </w:rPr>
        <w:t> </w:t>
      </w:r>
    </w:p>
    <w:p w:rsidR="0093766D" w:rsidRPr="00F11DBC" w:rsidRDefault="0093766D" w:rsidP="0093766D">
      <w:pPr>
        <w:spacing w:after="0" w:line="257" w:lineRule="atLeast"/>
        <w:jc w:val="center"/>
        <w:rPr>
          <w:rFonts w:ascii="Times New Roman" w:eastAsia="Times New Roman" w:hAnsi="Times New Roman" w:cs="Times New Roman"/>
          <w:color w:val="000000"/>
          <w:sz w:val="20"/>
          <w:szCs w:val="20"/>
        </w:rPr>
      </w:pPr>
      <w:bookmarkStart w:id="91" w:name="part_d8b49a918ab44623846a6a7752751f47"/>
      <w:bookmarkEnd w:id="91"/>
      <w:r w:rsidRPr="00F11DBC">
        <w:rPr>
          <w:rFonts w:ascii="Times New Roman" w:eastAsia="Times New Roman" w:hAnsi="Times New Roman" w:cs="Times New Roman"/>
          <w:b/>
          <w:bCs/>
          <w:color w:val="000000"/>
          <w:sz w:val="20"/>
          <w:szCs w:val="20"/>
        </w:rPr>
        <w:t>3.4.    Susitarimai dėl tiesioginio atsiskaitymo su subtiekėjais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b/>
          <w:bCs/>
          <w:color w:val="000000"/>
          <w:sz w:val="20"/>
          <w:szCs w:val="20"/>
        </w:rPr>
        <w:t> </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92" w:name="part_be897e665bdc4ac6932e5e23ecf5bfa2"/>
      <w:bookmarkEnd w:id="92"/>
      <w:r w:rsidRPr="00F11DBC">
        <w:rPr>
          <w:rFonts w:ascii="Times New Roman" w:eastAsia="Times New Roman" w:hAnsi="Times New Roman" w:cs="Times New Roman"/>
          <w:color w:val="000000"/>
          <w:sz w:val="20"/>
          <w:szCs w:val="20"/>
        </w:rPr>
        <w:t>3.4.1. </w:t>
      </w:r>
      <w:r w:rsidRPr="00F11DBC">
        <w:rPr>
          <w:rFonts w:ascii="Times New Roman" w:eastAsia="Times New Roman" w:hAnsi="Times New Roman" w:cs="Times New Roman"/>
          <w:color w:val="000000"/>
          <w:sz w:val="20"/>
          <w:szCs w:val="20"/>
          <w:shd w:val="clear" w:color="auto" w:fill="FFFFFF"/>
        </w:rPr>
        <w:t>Subtiekėjams pageidaujant, Pirkėjas su jais atsiskaitys tiesiogiai. Pirkėjas numato tiesioginio atsiskaitymo galimybę su Sutartyje nurodytais subtiekėjais tokiomis sąlygomis ir tvarka: </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93" w:name="part_4c47cfdb3d154e5abb47b4f87ee5ccd6"/>
      <w:bookmarkEnd w:id="93"/>
      <w:r w:rsidRPr="00F11DBC">
        <w:rPr>
          <w:rFonts w:ascii="Times New Roman" w:eastAsia="Times New Roman" w:hAnsi="Times New Roman" w:cs="Times New Roman"/>
          <w:color w:val="000000"/>
          <w:sz w:val="20"/>
          <w:szCs w:val="20"/>
        </w:rPr>
        <w:t>3.4.1.1.  </w:t>
      </w:r>
      <w:r w:rsidRPr="00F11DBC">
        <w:rPr>
          <w:rFonts w:ascii="Times New Roman" w:eastAsia="Times New Roman" w:hAnsi="Times New Roman" w:cs="Times New Roman"/>
          <w:color w:val="000000"/>
          <w:sz w:val="20"/>
          <w:szCs w:val="20"/>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F11DBC">
        <w:rPr>
          <w:rFonts w:ascii="Times New Roman" w:eastAsia="Times New Roman" w:hAnsi="Times New Roman" w:cs="Times New Roman"/>
          <w:b/>
          <w:bCs/>
          <w:color w:val="5C5D5D"/>
          <w:sz w:val="20"/>
          <w:szCs w:val="20"/>
        </w:rPr>
        <w:t> </w:t>
      </w:r>
      <w:r w:rsidRPr="00F11DBC">
        <w:rPr>
          <w:rFonts w:ascii="Times New Roman" w:eastAsia="Times New Roman" w:hAnsi="Times New Roman" w:cs="Times New Roman"/>
          <w:color w:val="000000"/>
          <w:sz w:val="20"/>
          <w:szCs w:val="20"/>
          <w:shd w:val="clear" w:color="auto" w:fill="FFFFFF"/>
        </w:rPr>
        <w:t>naujų subtiekėjų pasitelkimą visu Sutarties vykdymo metu;</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94" w:name="part_3a30656014a947a7b8bc557fd32924d2"/>
      <w:bookmarkEnd w:id="94"/>
      <w:r w:rsidRPr="00F11DBC">
        <w:rPr>
          <w:rFonts w:ascii="Times New Roman" w:eastAsia="Times New Roman" w:hAnsi="Times New Roman" w:cs="Times New Roman"/>
          <w:color w:val="000000"/>
          <w:sz w:val="20"/>
          <w:szCs w:val="20"/>
        </w:rPr>
        <w:t>3.4.1.2.  </w:t>
      </w:r>
      <w:r w:rsidRPr="00F11DBC">
        <w:rPr>
          <w:rFonts w:ascii="Times New Roman" w:eastAsia="Times New Roman" w:hAnsi="Times New Roman" w:cs="Times New Roman"/>
          <w:color w:val="000000"/>
          <w:sz w:val="20"/>
          <w:szCs w:val="20"/>
          <w:shd w:val="clear" w:color="auto" w:fill="FFFFFF"/>
        </w:rPr>
        <w:t>Pirkėjas ne vėliau kaip per 3 (tris) darbo dienas nuo Bendrųjų sąlygų 3.4.1.1 punkte nurodytos informacijos gavimo dienos raštu informuoja subtiekėjus apie tiesioginio atsiskaitymo galimybę;</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95" w:name="part_5463eb57d484452ea12bce83a4489b94"/>
      <w:bookmarkEnd w:id="95"/>
      <w:r w:rsidRPr="00F11DBC">
        <w:rPr>
          <w:rFonts w:ascii="Times New Roman" w:eastAsia="Times New Roman" w:hAnsi="Times New Roman" w:cs="Times New Roman"/>
          <w:color w:val="000000"/>
          <w:sz w:val="20"/>
          <w:szCs w:val="20"/>
        </w:rPr>
        <w:t>3.4.1.3.  </w:t>
      </w:r>
      <w:r w:rsidRPr="00F11DBC">
        <w:rPr>
          <w:rFonts w:ascii="Times New Roman" w:eastAsia="Times New Roman" w:hAnsi="Times New Roman" w:cs="Times New Roman"/>
          <w:color w:val="000000"/>
          <w:sz w:val="20"/>
          <w:szCs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11DBC">
        <w:rPr>
          <w:rFonts w:ascii="Times New Roman" w:eastAsia="Times New Roman" w:hAnsi="Times New Roman" w:cs="Times New Roman"/>
          <w:color w:val="000000"/>
          <w:sz w:val="20"/>
          <w:szCs w:val="20"/>
          <w:shd w:val="clear" w:color="auto" w:fill="FFFFFF"/>
        </w:rPr>
        <w:t>subtiekimo</w:t>
      </w:r>
      <w:proofErr w:type="spellEnd"/>
      <w:r w:rsidRPr="00F11DBC">
        <w:rPr>
          <w:rFonts w:ascii="Times New Roman" w:eastAsia="Times New Roman" w:hAnsi="Times New Roman" w:cs="Times New Roman"/>
          <w:color w:val="000000"/>
          <w:sz w:val="20"/>
          <w:szCs w:val="20"/>
          <w:shd w:val="clear" w:color="auto" w:fill="FFFFFF"/>
        </w:rPr>
        <w:t xml:space="preserve"> sutartyje nustatytus reikalavimus;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96" w:name="part_48ab2dcca85243809c5046bef412820d"/>
      <w:bookmarkEnd w:id="96"/>
      <w:r w:rsidRPr="00F11DBC">
        <w:rPr>
          <w:rFonts w:ascii="Times New Roman" w:eastAsia="Times New Roman" w:hAnsi="Times New Roman" w:cs="Times New Roman"/>
          <w:color w:val="000000"/>
          <w:sz w:val="20"/>
          <w:szCs w:val="20"/>
        </w:rPr>
        <w:t>3.4.1.4.  </w:t>
      </w:r>
      <w:r w:rsidRPr="00F11DBC">
        <w:rPr>
          <w:rFonts w:ascii="Times New Roman" w:eastAsia="Times New Roman" w:hAnsi="Times New Roman" w:cs="Times New Roman"/>
          <w:color w:val="000000"/>
          <w:sz w:val="20"/>
          <w:szCs w:val="20"/>
          <w:shd w:val="clear" w:color="auto" w:fill="FFFFFF"/>
        </w:rPr>
        <w:t>tiesioginio atsiskaitymo su subtiekėjais galimybė nekeičia Tiekėjo atsakomybės dėl Sutarties įvykdymo.</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color w:val="000000"/>
          <w:sz w:val="20"/>
          <w:szCs w:val="20"/>
        </w:rPr>
        <w:t> </w:t>
      </w:r>
    </w:p>
    <w:p w:rsidR="0093766D" w:rsidRPr="00F11DBC" w:rsidRDefault="0093766D" w:rsidP="0093766D">
      <w:pPr>
        <w:spacing w:after="0" w:line="257" w:lineRule="atLeast"/>
        <w:ind w:left="360" w:hanging="360"/>
        <w:jc w:val="center"/>
        <w:rPr>
          <w:rFonts w:ascii="Times New Roman" w:eastAsia="Times New Roman" w:hAnsi="Times New Roman" w:cs="Times New Roman"/>
          <w:color w:val="000000"/>
          <w:sz w:val="20"/>
          <w:szCs w:val="20"/>
        </w:rPr>
      </w:pPr>
      <w:bookmarkStart w:id="97" w:name="part_4d040cf0ea764ce997ef5f3e38023570"/>
      <w:bookmarkEnd w:id="97"/>
      <w:r w:rsidRPr="00F11DBC">
        <w:rPr>
          <w:rFonts w:ascii="Times New Roman" w:eastAsia="Times New Roman" w:hAnsi="Times New Roman" w:cs="Times New Roman"/>
          <w:b/>
          <w:bCs/>
          <w:caps/>
          <w:color w:val="000000"/>
          <w:sz w:val="20"/>
          <w:szCs w:val="20"/>
        </w:rPr>
        <w:t>4.   Šalių bendradarbiavimas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b/>
          <w:bCs/>
          <w:caps/>
          <w:smallCaps/>
          <w:color w:val="000000"/>
          <w:sz w:val="20"/>
          <w:szCs w:val="20"/>
        </w:rPr>
        <w:t> </w:t>
      </w:r>
    </w:p>
    <w:p w:rsidR="0093766D" w:rsidRPr="00F11DBC" w:rsidRDefault="0093766D" w:rsidP="0093766D">
      <w:pPr>
        <w:spacing w:after="0" w:line="257" w:lineRule="atLeast"/>
        <w:jc w:val="center"/>
        <w:rPr>
          <w:rFonts w:ascii="Times New Roman" w:eastAsia="Times New Roman" w:hAnsi="Times New Roman" w:cs="Times New Roman"/>
          <w:color w:val="000000"/>
          <w:sz w:val="20"/>
          <w:szCs w:val="20"/>
        </w:rPr>
      </w:pPr>
      <w:bookmarkStart w:id="98" w:name="part_ed09428f2bfd45c1bbdaec96e5ac3272"/>
      <w:bookmarkEnd w:id="98"/>
      <w:r w:rsidRPr="00F11DBC">
        <w:rPr>
          <w:rFonts w:ascii="Times New Roman" w:eastAsia="Times New Roman" w:hAnsi="Times New Roman" w:cs="Times New Roman"/>
          <w:b/>
          <w:bCs/>
          <w:color w:val="000000"/>
          <w:sz w:val="20"/>
          <w:szCs w:val="20"/>
        </w:rPr>
        <w:t>4.1.    Šalių bendradarbiavimo pareiga</w:t>
      </w:r>
    </w:p>
    <w:p w:rsidR="0093766D" w:rsidRPr="00F11DBC" w:rsidRDefault="0093766D" w:rsidP="0093766D">
      <w:pPr>
        <w:spacing w:after="0" w:line="257" w:lineRule="atLeast"/>
        <w:rPr>
          <w:rFonts w:ascii="Times New Roman" w:eastAsia="Times New Roman" w:hAnsi="Times New Roman" w:cs="Times New Roman"/>
          <w:color w:val="000000"/>
          <w:sz w:val="20"/>
          <w:szCs w:val="20"/>
        </w:rPr>
      </w:pPr>
      <w:r w:rsidRPr="00F11DBC">
        <w:rPr>
          <w:rFonts w:ascii="Times New Roman" w:eastAsia="Times New Roman" w:hAnsi="Times New Roman" w:cs="Times New Roman"/>
          <w:b/>
          <w:bCs/>
          <w:color w:val="000000"/>
          <w:sz w:val="20"/>
          <w:szCs w:val="20"/>
        </w:rPr>
        <w:t> </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99" w:name="part_7f2890c3605e488f964bea21a26c6d64"/>
      <w:bookmarkEnd w:id="99"/>
      <w:r w:rsidRPr="00F11DBC">
        <w:rPr>
          <w:rFonts w:ascii="Times New Roman" w:eastAsia="Times New Roman" w:hAnsi="Times New Roman" w:cs="Times New Roman"/>
          <w:color w:val="000000"/>
          <w:sz w:val="20"/>
          <w:szCs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00" w:name="part_d4a008074a194a49ae5ee2bc78796c69"/>
      <w:bookmarkEnd w:id="100"/>
      <w:r w:rsidRPr="00F11DBC">
        <w:rPr>
          <w:rFonts w:ascii="Times New Roman" w:eastAsia="Times New Roman" w:hAnsi="Times New Roman" w:cs="Times New Roman"/>
          <w:color w:val="000000"/>
          <w:sz w:val="20"/>
          <w:szCs w:val="20"/>
        </w:rPr>
        <w:t>4.1.2. Šalys įsipareigoja užtikrinti, kad viena kitai teiks dokumentus ir (ar) kitą informaciją, kurie yra būtini Šalių tinkamam įsipareigojimų įvykdymui pagal Sutartį.</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01" w:name="part_4aa70d3fcfe040a784dc4766a620a621"/>
      <w:bookmarkEnd w:id="101"/>
      <w:r w:rsidRPr="00F11DBC">
        <w:rPr>
          <w:rFonts w:ascii="Times New Roman" w:eastAsia="Times New Roman" w:hAnsi="Times New Roman" w:cs="Times New Roman"/>
          <w:color w:val="000000"/>
          <w:sz w:val="20"/>
          <w:szCs w:val="20"/>
        </w:rPr>
        <w:t>4.1.3. </w:t>
      </w:r>
      <w:r w:rsidRPr="00F11DBC">
        <w:rPr>
          <w:rFonts w:ascii="Times New Roman" w:eastAsia="Times New Roman" w:hAnsi="Times New Roman" w:cs="Times New Roman"/>
          <w:color w:val="000000"/>
          <w:sz w:val="20"/>
          <w:szCs w:val="20"/>
          <w:shd w:val="clear" w:color="auto" w:fill="FFFFFF"/>
        </w:rPr>
        <w:t>Jeigu Šalis susiduria su </w:t>
      </w:r>
      <w:r w:rsidRPr="00F11DBC">
        <w:rPr>
          <w:rFonts w:ascii="Times New Roman" w:eastAsia="Times New Roman" w:hAnsi="Times New Roman" w:cs="Times New Roman"/>
          <w:color w:val="000000"/>
          <w:sz w:val="20"/>
          <w:szCs w:val="20"/>
        </w:rPr>
        <w:t>S</w:t>
      </w:r>
      <w:r w:rsidRPr="00F11DBC">
        <w:rPr>
          <w:rFonts w:ascii="Times New Roman" w:eastAsia="Times New Roman" w:hAnsi="Times New Roman" w:cs="Times New Roman"/>
          <w:color w:val="000000"/>
          <w:sz w:val="20"/>
          <w:szCs w:val="20"/>
          <w:shd w:val="clear" w:color="auto" w:fill="FFFFFF"/>
        </w:rPr>
        <w:t>utarties vykdymo kliūtimi, ji turi nedelsdama, bet ne vėliau kaip per 5 (penkias) darbo dienas, įspėti kitą Šalį apie tokia</w:t>
      </w:r>
      <w:r w:rsidRPr="00F11DBC">
        <w:rPr>
          <w:rFonts w:ascii="Times New Roman" w:eastAsia="Times New Roman" w:hAnsi="Times New Roman" w:cs="Times New Roman"/>
          <w:color w:val="000000"/>
          <w:sz w:val="20"/>
          <w:szCs w:val="20"/>
        </w:rPr>
        <w:t>s</w:t>
      </w:r>
      <w:r w:rsidRPr="00F11DBC">
        <w:rPr>
          <w:rFonts w:ascii="Times New Roman" w:eastAsia="Times New Roman" w:hAnsi="Times New Roman" w:cs="Times New Roman"/>
          <w:color w:val="000000"/>
          <w:sz w:val="20"/>
          <w:szCs w:val="20"/>
          <w:shd w:val="clear" w:color="auto" w:fill="FFFFFF"/>
        </w:rPr>
        <w:t> kliūtis</w:t>
      </w:r>
      <w:r w:rsidRPr="00F11DBC">
        <w:rPr>
          <w:rFonts w:ascii="Times New Roman" w:eastAsia="Times New Roman" w:hAnsi="Times New Roman" w:cs="Times New Roman"/>
          <w:color w:val="000000"/>
          <w:sz w:val="20"/>
          <w:szCs w:val="20"/>
        </w:rPr>
        <w:t> ir imtis visų nuo jos priklausančių protingų priemonių toms kliūtims pašalinti.</w:t>
      </w:r>
    </w:p>
    <w:p w:rsidR="0093766D" w:rsidRPr="00F11DBC" w:rsidRDefault="0093766D" w:rsidP="0093766D">
      <w:pPr>
        <w:spacing w:after="0" w:line="257" w:lineRule="atLeast"/>
        <w:ind w:firstLine="53"/>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color w:val="000000"/>
          <w:sz w:val="20"/>
          <w:szCs w:val="20"/>
        </w:rPr>
        <w:t> </w:t>
      </w:r>
    </w:p>
    <w:p w:rsidR="0093766D" w:rsidRPr="00F11DBC" w:rsidRDefault="0093766D" w:rsidP="0093766D">
      <w:pPr>
        <w:spacing w:after="0" w:line="257" w:lineRule="atLeast"/>
        <w:jc w:val="center"/>
        <w:rPr>
          <w:rFonts w:ascii="Times New Roman" w:eastAsia="Times New Roman" w:hAnsi="Times New Roman" w:cs="Times New Roman"/>
          <w:color w:val="000000"/>
          <w:sz w:val="20"/>
          <w:szCs w:val="20"/>
        </w:rPr>
      </w:pPr>
      <w:bookmarkStart w:id="102" w:name="part_bd8e0f0b18b84b27a0670744cb2887a3"/>
      <w:bookmarkEnd w:id="102"/>
      <w:r w:rsidRPr="00F11DBC">
        <w:rPr>
          <w:rFonts w:ascii="Times New Roman" w:eastAsia="Times New Roman" w:hAnsi="Times New Roman" w:cs="Times New Roman"/>
          <w:b/>
          <w:bCs/>
          <w:color w:val="000000"/>
          <w:sz w:val="20"/>
          <w:szCs w:val="20"/>
        </w:rPr>
        <w:t>4.2.    Kontaktiniai asmenys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b/>
          <w:bCs/>
          <w:color w:val="000000"/>
          <w:sz w:val="20"/>
          <w:szCs w:val="20"/>
        </w:rPr>
        <w:t> </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03" w:name="part_f0d570ed244344258c7f9d93b54ae3d5"/>
      <w:bookmarkEnd w:id="103"/>
      <w:r w:rsidRPr="00F11DBC">
        <w:rPr>
          <w:rFonts w:ascii="Times New Roman" w:eastAsia="Times New Roman" w:hAnsi="Times New Roman" w:cs="Times New Roman"/>
          <w:color w:val="000000"/>
          <w:sz w:val="20"/>
          <w:szCs w:val="20"/>
        </w:rPr>
        <w:t>4.2.1. Kiekviena iš Šalių Sutarties sudarymo metu privalo paskirti kontaktinį asmenį, atsakingą už Sutarties vykdymą (pavyzdžiui, Prekių priėmimą, užsakymų teikimą ir gavimą ir kt.), ir nurodyti jų kontaktinius duomenis Specialiosiose sąlygose.</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04" w:name="part_f87463f71368495191bddd9107f55ba1"/>
      <w:bookmarkEnd w:id="104"/>
      <w:r w:rsidRPr="00F11DBC">
        <w:rPr>
          <w:rFonts w:ascii="Times New Roman" w:eastAsia="Times New Roman" w:hAnsi="Times New Roman" w:cs="Times New Roman"/>
          <w:color w:val="000000"/>
          <w:sz w:val="20"/>
          <w:szCs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05" w:name="part_4fd45aad798b4fb5b1f8a3e6e709e557"/>
      <w:bookmarkEnd w:id="105"/>
      <w:r w:rsidRPr="00F11DBC">
        <w:rPr>
          <w:rFonts w:ascii="Times New Roman" w:eastAsia="Times New Roman" w:hAnsi="Times New Roman" w:cs="Times New Roman"/>
          <w:color w:val="000000"/>
          <w:sz w:val="20"/>
          <w:szCs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color w:val="000000"/>
          <w:sz w:val="20"/>
          <w:szCs w:val="20"/>
        </w:rPr>
        <w:t> </w:t>
      </w:r>
    </w:p>
    <w:p w:rsidR="0093766D" w:rsidRPr="00F11DBC" w:rsidRDefault="0093766D" w:rsidP="0093766D">
      <w:pPr>
        <w:spacing w:after="0" w:line="257" w:lineRule="atLeast"/>
        <w:jc w:val="center"/>
        <w:rPr>
          <w:rFonts w:ascii="Times New Roman" w:eastAsia="Times New Roman" w:hAnsi="Times New Roman" w:cs="Times New Roman"/>
          <w:color w:val="000000"/>
          <w:sz w:val="20"/>
          <w:szCs w:val="20"/>
        </w:rPr>
      </w:pPr>
      <w:bookmarkStart w:id="106" w:name="part_b7e4771fff7c4bfeb7baa3c28620c23f"/>
      <w:bookmarkEnd w:id="106"/>
      <w:r w:rsidRPr="00F11DBC">
        <w:rPr>
          <w:rFonts w:ascii="Times New Roman" w:eastAsia="Times New Roman" w:hAnsi="Times New Roman" w:cs="Times New Roman"/>
          <w:b/>
          <w:bCs/>
          <w:caps/>
          <w:color w:val="000000"/>
          <w:sz w:val="20"/>
          <w:szCs w:val="20"/>
        </w:rPr>
        <w:t>5.  SUTARTIES VYKDYMO METU PATEIKIAMI dokumentai</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b/>
          <w:bCs/>
          <w:color w:val="000000"/>
          <w:sz w:val="20"/>
          <w:szCs w:val="20"/>
        </w:rPr>
        <w:t> </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07" w:name="part_7957026a8bd640d18a96125a75ddecde"/>
      <w:bookmarkEnd w:id="107"/>
      <w:r w:rsidRPr="00F11DBC">
        <w:rPr>
          <w:rFonts w:ascii="Times New Roman" w:eastAsia="Times New Roman" w:hAnsi="Times New Roman" w:cs="Times New Roman"/>
          <w:color w:val="000000"/>
          <w:sz w:val="20"/>
          <w:szCs w:val="20"/>
        </w:rPr>
        <w:t>5.1.    Jeigu Tiekėjas turi parengti ir (ar) pateikti Pirkėjui Prekių naudojimo instrukcijas, jos turi būti aiškios ir detalios, kad Pirkėjas, vadovaudamasis jomis, galėtų tinkamai naudoti patiektas Prekes.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08" w:name="part_fd42ff21567a4920b9143f861beb8392"/>
      <w:bookmarkEnd w:id="108"/>
      <w:r w:rsidRPr="00F11DBC">
        <w:rPr>
          <w:rFonts w:ascii="Times New Roman" w:eastAsia="Times New Roman" w:hAnsi="Times New Roman" w:cs="Times New Roman"/>
          <w:color w:val="000000"/>
          <w:sz w:val="20"/>
          <w:szCs w:val="20"/>
        </w:rPr>
        <w:lastRenderedPageBreak/>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09" w:name="part_1ec5f5768ec8445bb346a538278db7fa"/>
      <w:bookmarkEnd w:id="109"/>
      <w:r w:rsidRPr="00F11DBC">
        <w:rPr>
          <w:rFonts w:ascii="Times New Roman" w:eastAsia="Times New Roman" w:hAnsi="Times New Roman" w:cs="Times New Roman"/>
          <w:color w:val="000000"/>
          <w:sz w:val="20"/>
          <w:szCs w:val="20"/>
        </w:rPr>
        <w:t>5.3.    Jei Prekių naudojimui būtiniems dokumentams reikalingas vertimas, su tuo susijusios išlaidos tenka Tiekėjui. Jei Tiekėjas Prekių naudojimui būtinus dokumentus verčia savarankiškai, jis atsako už šių dokumentų vertimo tikslumą.</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color w:val="000000"/>
          <w:sz w:val="20"/>
          <w:szCs w:val="20"/>
        </w:rPr>
        <w:t> </w:t>
      </w:r>
    </w:p>
    <w:p w:rsidR="0093766D" w:rsidRPr="00F11DBC" w:rsidRDefault="0093766D" w:rsidP="0093766D">
      <w:pPr>
        <w:spacing w:after="0" w:line="257" w:lineRule="atLeast"/>
        <w:jc w:val="center"/>
        <w:rPr>
          <w:rFonts w:ascii="Times New Roman" w:eastAsia="Times New Roman" w:hAnsi="Times New Roman" w:cs="Times New Roman"/>
          <w:color w:val="000000"/>
          <w:sz w:val="20"/>
          <w:szCs w:val="20"/>
        </w:rPr>
      </w:pPr>
      <w:bookmarkStart w:id="110" w:name="part_9836d2a4d22945bc9919e0d7f93d436c"/>
      <w:bookmarkEnd w:id="110"/>
      <w:r w:rsidRPr="00F11DBC">
        <w:rPr>
          <w:rFonts w:ascii="Times New Roman" w:eastAsia="Times New Roman" w:hAnsi="Times New Roman" w:cs="Times New Roman"/>
          <w:b/>
          <w:bCs/>
          <w:caps/>
          <w:color w:val="000000"/>
          <w:sz w:val="20"/>
          <w:szCs w:val="20"/>
        </w:rPr>
        <w:t>6.    PREKIŲ TIEKIMO PABAIGA IR PREKIŲ priėmimas</w:t>
      </w:r>
    </w:p>
    <w:p w:rsidR="0093766D" w:rsidRPr="00F11DBC" w:rsidRDefault="0093766D" w:rsidP="0093766D">
      <w:pPr>
        <w:spacing w:after="0" w:line="257" w:lineRule="atLeast"/>
        <w:rPr>
          <w:rFonts w:ascii="Times New Roman" w:eastAsia="Times New Roman" w:hAnsi="Times New Roman" w:cs="Times New Roman"/>
          <w:color w:val="000000"/>
          <w:sz w:val="20"/>
          <w:szCs w:val="20"/>
        </w:rPr>
      </w:pPr>
      <w:r w:rsidRPr="00F11DBC">
        <w:rPr>
          <w:rFonts w:ascii="Times New Roman" w:eastAsia="Times New Roman" w:hAnsi="Times New Roman" w:cs="Times New Roman"/>
          <w:b/>
          <w:bCs/>
          <w:caps/>
          <w:color w:val="000000"/>
          <w:sz w:val="20"/>
          <w:szCs w:val="20"/>
        </w:rPr>
        <w:t> </w:t>
      </w:r>
    </w:p>
    <w:p w:rsidR="0093766D" w:rsidRPr="00F11DBC" w:rsidRDefault="0093766D" w:rsidP="0093766D">
      <w:pPr>
        <w:spacing w:after="0" w:line="257" w:lineRule="atLeast"/>
        <w:jc w:val="center"/>
        <w:rPr>
          <w:rFonts w:ascii="Times New Roman" w:eastAsia="Times New Roman" w:hAnsi="Times New Roman" w:cs="Times New Roman"/>
          <w:color w:val="000000"/>
          <w:sz w:val="20"/>
          <w:szCs w:val="20"/>
        </w:rPr>
      </w:pPr>
      <w:bookmarkStart w:id="111" w:name="part_43e186f9db064ff6a7250d31570a122c"/>
      <w:bookmarkEnd w:id="111"/>
      <w:r w:rsidRPr="00F11DBC">
        <w:rPr>
          <w:rFonts w:ascii="Times New Roman" w:eastAsia="Times New Roman" w:hAnsi="Times New Roman" w:cs="Times New Roman"/>
          <w:b/>
          <w:bCs/>
          <w:color w:val="000000"/>
          <w:sz w:val="20"/>
          <w:szCs w:val="20"/>
        </w:rPr>
        <w:t>6.1.    Prekių tiekimo pabaiga</w:t>
      </w:r>
    </w:p>
    <w:p w:rsidR="0093766D" w:rsidRPr="00F11DBC" w:rsidRDefault="0093766D" w:rsidP="0093766D">
      <w:pPr>
        <w:spacing w:after="0" w:line="257" w:lineRule="atLeast"/>
        <w:rPr>
          <w:rFonts w:ascii="Times New Roman" w:eastAsia="Times New Roman" w:hAnsi="Times New Roman" w:cs="Times New Roman"/>
          <w:color w:val="000000"/>
          <w:sz w:val="20"/>
          <w:szCs w:val="20"/>
        </w:rPr>
      </w:pPr>
      <w:r w:rsidRPr="00F11DBC">
        <w:rPr>
          <w:rFonts w:ascii="Times New Roman" w:eastAsia="Times New Roman" w:hAnsi="Times New Roman" w:cs="Times New Roman"/>
          <w:b/>
          <w:bCs/>
          <w:color w:val="000000"/>
          <w:sz w:val="20"/>
          <w:szCs w:val="20"/>
        </w:rPr>
        <w:t> </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12" w:name="part_d874081c57f34ef8b97a2cdaff3f703b"/>
      <w:bookmarkEnd w:id="112"/>
      <w:r w:rsidRPr="00F11DBC">
        <w:rPr>
          <w:rFonts w:ascii="Times New Roman" w:eastAsia="Times New Roman" w:hAnsi="Times New Roman" w:cs="Times New Roman"/>
          <w:color w:val="000000"/>
          <w:sz w:val="20"/>
          <w:szCs w:val="20"/>
        </w:rPr>
        <w:t>6.1.1. Prekių tiekimas laikomas užbaigtu, kai yra įvykdytos visos šios sąlygos: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13" w:name="part_af528b0d09e84dd098de2b7d74c174c4"/>
      <w:bookmarkEnd w:id="113"/>
      <w:r w:rsidRPr="00F11DBC">
        <w:rPr>
          <w:rFonts w:ascii="Times New Roman" w:eastAsia="Times New Roman" w:hAnsi="Times New Roman" w:cs="Times New Roman"/>
          <w:color w:val="000000"/>
          <w:sz w:val="20"/>
          <w:szCs w:val="20"/>
        </w:rPr>
        <w:t>6.1.1.1.  Tiekėjas pristatė visas Prekes pagal Sutarties ir įstatymų bei kitų teisės aktų reikalavimus (ir kai suteiktos visos su Prekėmis susijusios paslaugos, jei to reikalaujama),</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14" w:name="part_b1993987324f454b8f133ef3abd1c22c"/>
      <w:bookmarkEnd w:id="114"/>
      <w:r w:rsidRPr="00F11DBC">
        <w:rPr>
          <w:rFonts w:ascii="Times New Roman" w:eastAsia="Times New Roman" w:hAnsi="Times New Roman" w:cs="Times New Roman"/>
          <w:color w:val="000000"/>
          <w:sz w:val="20"/>
          <w:szCs w:val="20"/>
        </w:rPr>
        <w:t>6.1.1.2.  Tiekėjas perdavė Pirkėjui visą reikalingą dokumentaciją, įskaitant naudojimo instrukcijas ir garantijas (jei to reikalaujama),</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15" w:name="part_0a2a201d3c844eb989f8eb7940823e9c"/>
      <w:bookmarkEnd w:id="115"/>
      <w:r w:rsidRPr="00F11DBC">
        <w:rPr>
          <w:rFonts w:ascii="Times New Roman" w:eastAsia="Times New Roman" w:hAnsi="Times New Roman" w:cs="Times New Roman"/>
          <w:color w:val="000000"/>
          <w:sz w:val="20"/>
          <w:szCs w:val="20"/>
        </w:rPr>
        <w:t>6.1.1.3.  Tiekėjas apmokė Pirkėjo personalą, kaip naudoti Prekes (jeigu to reikalaujama),</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16" w:name="part_936d58c3a9284668b7bc5609a2861fd3"/>
      <w:bookmarkEnd w:id="116"/>
      <w:r w:rsidRPr="00F11DBC">
        <w:rPr>
          <w:rFonts w:ascii="Times New Roman" w:eastAsia="Times New Roman" w:hAnsi="Times New Roman" w:cs="Times New Roman"/>
          <w:color w:val="000000"/>
          <w:sz w:val="20"/>
          <w:szCs w:val="20"/>
        </w:rPr>
        <w:t>6.1.1.4.  buvo įformintas Prekių perdavimo-priėmimo aktas ar Prekių perdavimo–priėmimo aktai, jei numatytas Prekių pristatymas dalimis, ar kitas Sutartyje numatytas dokumentas, nuo kurio pasirašymo laikoma, kad Prekės buvo priimtos,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17" w:name="part_55a6416c3d4f4449ae59ba5ca8e10cd2"/>
      <w:bookmarkEnd w:id="117"/>
      <w:r w:rsidRPr="00F11DBC">
        <w:rPr>
          <w:rFonts w:ascii="Times New Roman" w:eastAsia="Times New Roman" w:hAnsi="Times New Roman" w:cs="Times New Roman"/>
          <w:color w:val="000000"/>
          <w:sz w:val="20"/>
          <w:szCs w:val="20"/>
        </w:rPr>
        <w:t>6.1.1.5.  Tiekėjas įvykdė kitas sąlygas, numatytas įstatymuose bei kituose teisės aktuose, Sutartyje ir pasiūlyme, kurios turi būti įvykdytos tam, kad būtų laikoma, jog Prekių tiekimas yra užbaigtas, ir pateikė Pirkėjui tai įrodančius dokumentus.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color w:val="000000"/>
          <w:sz w:val="20"/>
          <w:szCs w:val="20"/>
        </w:rPr>
        <w:t> </w:t>
      </w:r>
    </w:p>
    <w:p w:rsidR="0093766D" w:rsidRPr="00F11DBC" w:rsidRDefault="0093766D" w:rsidP="0093766D">
      <w:pPr>
        <w:spacing w:after="0" w:line="257" w:lineRule="atLeast"/>
        <w:jc w:val="center"/>
        <w:rPr>
          <w:rFonts w:ascii="Times New Roman" w:eastAsia="Times New Roman" w:hAnsi="Times New Roman" w:cs="Times New Roman"/>
          <w:color w:val="000000"/>
          <w:sz w:val="20"/>
          <w:szCs w:val="20"/>
        </w:rPr>
      </w:pPr>
      <w:bookmarkStart w:id="118" w:name="part_69d5977eaafe4aa78e15627705cad3e3"/>
      <w:bookmarkEnd w:id="118"/>
      <w:r w:rsidRPr="00F11DBC">
        <w:rPr>
          <w:rFonts w:ascii="Times New Roman" w:eastAsia="Times New Roman" w:hAnsi="Times New Roman" w:cs="Times New Roman"/>
          <w:b/>
          <w:bCs/>
          <w:color w:val="000000"/>
          <w:sz w:val="20"/>
          <w:szCs w:val="20"/>
        </w:rPr>
        <w:t>6.2.    Prekių perdavimas–priėmimas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b/>
          <w:bCs/>
          <w:color w:val="000000"/>
          <w:sz w:val="20"/>
          <w:szCs w:val="20"/>
        </w:rPr>
        <w:t> </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19" w:name="part_00f4a0f6c83b410485d0fc74e1fa532f"/>
      <w:bookmarkEnd w:id="119"/>
      <w:r w:rsidRPr="00F11DBC">
        <w:rPr>
          <w:rFonts w:ascii="Times New Roman" w:eastAsia="Times New Roman" w:hAnsi="Times New Roman" w:cs="Times New Roman"/>
          <w:color w:val="000000"/>
          <w:sz w:val="20"/>
          <w:szCs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20" w:name="part_920aa1c8ed3b40c09aaf58d99345d635"/>
      <w:bookmarkEnd w:id="120"/>
      <w:r w:rsidRPr="00F11DBC">
        <w:rPr>
          <w:rFonts w:ascii="Times New Roman" w:eastAsia="Times New Roman" w:hAnsi="Times New Roman" w:cs="Times New Roman"/>
          <w:color w:val="000000"/>
          <w:sz w:val="20"/>
          <w:szCs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21" w:name="part_3f22d34aa6f64bc793de378c7a0a947e"/>
      <w:bookmarkEnd w:id="121"/>
      <w:r w:rsidRPr="00F11DBC">
        <w:rPr>
          <w:rFonts w:ascii="Times New Roman" w:eastAsia="Times New Roman" w:hAnsi="Times New Roman" w:cs="Times New Roman"/>
          <w:color w:val="000000"/>
          <w:sz w:val="20"/>
          <w:szCs w:val="20"/>
        </w:rPr>
        <w:t>6.2.3. Tiekėjui pristačius Prekes, Pirkėjas atlieka jų patikrinimą ir privalo:</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22" w:name="part_2be526eabae04ca08b845fcbb0e3f90b"/>
      <w:bookmarkEnd w:id="122"/>
      <w:r w:rsidRPr="00F11DBC">
        <w:rPr>
          <w:rFonts w:ascii="Times New Roman" w:eastAsia="Times New Roman" w:hAnsi="Times New Roman" w:cs="Times New Roman"/>
          <w:color w:val="000000"/>
          <w:sz w:val="20"/>
          <w:szCs w:val="20"/>
        </w:rPr>
        <w:t>6.2.3.1.  ne vėliau kaip per 5 (penkias) darbo dienas nuo faktinio Prekių perdavimo priimti Prekes, pasirašydamas Prekių perdavimo–priėmimo aktą; arba</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23" w:name="part_71a2823f5a964d3181b455cda41c7bba"/>
      <w:bookmarkEnd w:id="123"/>
      <w:r w:rsidRPr="00F11DBC">
        <w:rPr>
          <w:rFonts w:ascii="Times New Roman" w:eastAsia="Times New Roman" w:hAnsi="Times New Roman" w:cs="Times New Roman"/>
          <w:color w:val="000000"/>
          <w:sz w:val="20"/>
          <w:szCs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11DBC">
        <w:rPr>
          <w:rFonts w:ascii="Times New Roman" w:eastAsia="Times New Roman" w:hAnsi="Times New Roman" w:cs="Times New Roman"/>
          <w:b/>
          <w:bCs/>
          <w:color w:val="000000"/>
          <w:sz w:val="20"/>
          <w:szCs w:val="20"/>
        </w:rPr>
        <w:t>Defektų aktas</w:t>
      </w:r>
      <w:r w:rsidRPr="00F11DBC">
        <w:rPr>
          <w:rFonts w:ascii="Times New Roman" w:eastAsia="Times New Roman" w:hAnsi="Times New Roman" w:cs="Times New Roman"/>
          <w:color w:val="000000"/>
          <w:sz w:val="20"/>
          <w:szCs w:val="20"/>
        </w:rPr>
        <w:t>); arba</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24" w:name="part_2d9209eefe9d43e9932c4ca193f1fd5f"/>
      <w:bookmarkEnd w:id="124"/>
      <w:r w:rsidRPr="00F11DBC">
        <w:rPr>
          <w:rFonts w:ascii="Times New Roman" w:eastAsia="Times New Roman" w:hAnsi="Times New Roman" w:cs="Times New Roman"/>
          <w:color w:val="000000"/>
          <w:sz w:val="20"/>
          <w:szCs w:val="20"/>
        </w:rPr>
        <w:t>6.2.3.3.  atsisakyti priimti Prekes ar jų dalį ir įteikti (arba išsiųsti) Defektų aktą Tiekėjui dėl netinkamų Prekių ar jų dalies. </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25" w:name="part_69922e11ab534b4b91524ff7a8462565"/>
      <w:bookmarkEnd w:id="125"/>
      <w:r w:rsidRPr="00F11DBC">
        <w:rPr>
          <w:rFonts w:ascii="Times New Roman" w:eastAsia="Times New Roman" w:hAnsi="Times New Roman" w:cs="Times New Roman"/>
          <w:color w:val="000000"/>
          <w:sz w:val="20"/>
          <w:szCs w:val="20"/>
        </w:rPr>
        <w:t>6.2.4. Prekių perdavimo–priėmimo akte turi būti nurodoma data, kada Tiekėjas pristatė visas Prekes (ar atitinkamą jų dalį, kai Sutartyje numatytas pristatymas dalimis) ir pateikė visus reikiamus dokumentus.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26" w:name="part_7a5a710899564710b96814f33c74bead"/>
      <w:bookmarkEnd w:id="126"/>
      <w:r w:rsidRPr="00F11DBC">
        <w:rPr>
          <w:rFonts w:ascii="Times New Roman" w:eastAsia="Times New Roman" w:hAnsi="Times New Roman" w:cs="Times New Roman"/>
          <w:color w:val="000000"/>
          <w:sz w:val="20"/>
          <w:szCs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27" w:name="part_93cf0926f2d4429ba7c379809bb38c09"/>
      <w:bookmarkEnd w:id="127"/>
      <w:r w:rsidRPr="00F11DBC">
        <w:rPr>
          <w:rFonts w:ascii="Times New Roman" w:eastAsia="Times New Roman" w:hAnsi="Times New Roman" w:cs="Times New Roman"/>
          <w:color w:val="000000"/>
          <w:sz w:val="20"/>
          <w:szCs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28" w:name="part_8bf7a5c5cdb5418a85caeeeac6c3f65e"/>
      <w:bookmarkEnd w:id="128"/>
      <w:r w:rsidRPr="00F11DBC">
        <w:rPr>
          <w:rFonts w:ascii="Times New Roman" w:eastAsia="Times New Roman" w:hAnsi="Times New Roman" w:cs="Times New Roman"/>
          <w:color w:val="000000"/>
          <w:sz w:val="20"/>
          <w:szCs w:val="20"/>
        </w:rPr>
        <w:t>6.2.7. Jeigu Pirkėjas per 5 (penkias) darbo dienas nepateikia (neišsiunčia) Tiekėjui Defektų akto, laikoma, kad Pirkėjas Prekes priėmė ir joms pretenzijų neturi.</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29" w:name="part_2a7d1fa9e1af43a493dae0de5c75f717"/>
      <w:bookmarkEnd w:id="129"/>
      <w:r w:rsidRPr="00F11DBC">
        <w:rPr>
          <w:rFonts w:ascii="Times New Roman" w:eastAsia="Times New Roman" w:hAnsi="Times New Roman" w:cs="Times New Roman"/>
          <w:color w:val="000000"/>
          <w:sz w:val="20"/>
          <w:szCs w:val="20"/>
        </w:rPr>
        <w:t>6.2.8. Prekių praradimo ar sugadinimo ar atsitiktinio žuvimo rizika Pirkėjui iš Tiekėjo pereina nuo faktinio Prekių priėmimo momento.</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30" w:name="part_2cdc40a63be847a3b606eb834fe14dac"/>
      <w:bookmarkEnd w:id="130"/>
      <w:r w:rsidRPr="00F11DBC">
        <w:rPr>
          <w:rFonts w:ascii="Times New Roman" w:eastAsia="Times New Roman" w:hAnsi="Times New Roman" w:cs="Times New Roman"/>
          <w:color w:val="000000"/>
          <w:sz w:val="20"/>
          <w:szCs w:val="20"/>
        </w:rPr>
        <w:t>6.2.9. Pirkėjas turi teisę naudotis Prekėmis tik po Prekių perdavimo-priėmimo akto pasirašymo.</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31" w:name="part_621cb616df5043a39e8eb8fe48fe6671"/>
      <w:bookmarkEnd w:id="131"/>
      <w:r w:rsidRPr="00F11DBC">
        <w:rPr>
          <w:rFonts w:ascii="Times New Roman" w:eastAsia="Times New Roman" w:hAnsi="Times New Roman" w:cs="Times New Roman"/>
          <w:color w:val="000000"/>
          <w:sz w:val="20"/>
          <w:szCs w:val="20"/>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color w:val="000000"/>
          <w:sz w:val="20"/>
          <w:szCs w:val="20"/>
        </w:rPr>
        <w:t> </w:t>
      </w:r>
    </w:p>
    <w:p w:rsidR="0093766D" w:rsidRPr="00F11DBC" w:rsidRDefault="0093766D" w:rsidP="0093766D">
      <w:pPr>
        <w:spacing w:after="0" w:line="257" w:lineRule="atLeast"/>
        <w:jc w:val="center"/>
        <w:rPr>
          <w:rFonts w:ascii="Times New Roman" w:eastAsia="Times New Roman" w:hAnsi="Times New Roman" w:cs="Times New Roman"/>
          <w:color w:val="000000"/>
          <w:sz w:val="20"/>
          <w:szCs w:val="20"/>
        </w:rPr>
      </w:pPr>
      <w:bookmarkStart w:id="132" w:name="part_d926cab131524bb79231cf8d10e01ad1"/>
      <w:bookmarkEnd w:id="132"/>
      <w:r w:rsidRPr="00F11DBC">
        <w:rPr>
          <w:rFonts w:ascii="Times New Roman" w:eastAsia="Times New Roman" w:hAnsi="Times New Roman" w:cs="Times New Roman"/>
          <w:b/>
          <w:bCs/>
          <w:caps/>
          <w:color w:val="000000"/>
          <w:sz w:val="20"/>
          <w:szCs w:val="20"/>
        </w:rPr>
        <w:t>7.  Tiekėjo garantiniai įsipareigojimai</w:t>
      </w:r>
    </w:p>
    <w:p w:rsidR="0093766D" w:rsidRPr="00F11DBC" w:rsidRDefault="0093766D" w:rsidP="0093766D">
      <w:pPr>
        <w:spacing w:after="0" w:line="257" w:lineRule="atLeast"/>
        <w:rPr>
          <w:rFonts w:ascii="Times New Roman" w:eastAsia="Times New Roman" w:hAnsi="Times New Roman" w:cs="Times New Roman"/>
          <w:color w:val="000000"/>
          <w:sz w:val="20"/>
          <w:szCs w:val="20"/>
        </w:rPr>
      </w:pPr>
      <w:r w:rsidRPr="00F11DBC">
        <w:rPr>
          <w:rFonts w:ascii="Times New Roman" w:eastAsia="Times New Roman" w:hAnsi="Times New Roman" w:cs="Times New Roman"/>
          <w:b/>
          <w:bCs/>
          <w:caps/>
          <w:color w:val="000000"/>
          <w:sz w:val="20"/>
          <w:szCs w:val="20"/>
        </w:rPr>
        <w:t> </w:t>
      </w:r>
    </w:p>
    <w:p w:rsidR="0093766D" w:rsidRPr="00F11DBC" w:rsidRDefault="0093766D" w:rsidP="0093766D">
      <w:pPr>
        <w:spacing w:after="0" w:line="257" w:lineRule="atLeast"/>
        <w:ind w:left="360" w:hanging="360"/>
        <w:jc w:val="center"/>
        <w:rPr>
          <w:rFonts w:ascii="Times New Roman" w:eastAsia="Times New Roman" w:hAnsi="Times New Roman" w:cs="Times New Roman"/>
          <w:color w:val="000000"/>
          <w:sz w:val="20"/>
          <w:szCs w:val="20"/>
        </w:rPr>
      </w:pPr>
      <w:bookmarkStart w:id="133" w:name="part_24c10111fe54452aa748c5fbb3a336b9"/>
      <w:bookmarkEnd w:id="133"/>
      <w:r w:rsidRPr="00F11DBC">
        <w:rPr>
          <w:rFonts w:ascii="Times New Roman" w:eastAsia="Times New Roman" w:hAnsi="Times New Roman" w:cs="Times New Roman"/>
          <w:b/>
          <w:bCs/>
          <w:color w:val="000000"/>
          <w:sz w:val="20"/>
          <w:szCs w:val="20"/>
        </w:rPr>
        <w:t>7.1.    Garantiniai terminai (jei taikoma)</w:t>
      </w:r>
    </w:p>
    <w:p w:rsidR="0093766D" w:rsidRPr="00F11DBC" w:rsidRDefault="0093766D" w:rsidP="0093766D">
      <w:pPr>
        <w:spacing w:after="0" w:line="257" w:lineRule="atLeast"/>
        <w:ind w:left="360"/>
        <w:rPr>
          <w:rFonts w:ascii="Times New Roman" w:eastAsia="Times New Roman" w:hAnsi="Times New Roman" w:cs="Times New Roman"/>
          <w:color w:val="000000"/>
          <w:sz w:val="20"/>
          <w:szCs w:val="20"/>
        </w:rPr>
      </w:pPr>
      <w:r w:rsidRPr="00F11DBC">
        <w:rPr>
          <w:rFonts w:ascii="Times New Roman" w:eastAsia="Times New Roman" w:hAnsi="Times New Roman" w:cs="Times New Roman"/>
          <w:b/>
          <w:bCs/>
          <w:color w:val="000000"/>
          <w:sz w:val="20"/>
          <w:szCs w:val="20"/>
        </w:rPr>
        <w:t> </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34" w:name="part_539205e4a9a7481fa7349c70e54bd4f3"/>
      <w:bookmarkEnd w:id="134"/>
      <w:r w:rsidRPr="00F11DBC">
        <w:rPr>
          <w:rFonts w:ascii="Times New Roman" w:eastAsia="Times New Roman" w:hAnsi="Times New Roman" w:cs="Times New Roman"/>
          <w:color w:val="000000"/>
          <w:sz w:val="20"/>
          <w:szCs w:val="20"/>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35" w:name="part_2fc9602ff1c240dbb39f86ef35e217a0"/>
      <w:bookmarkEnd w:id="135"/>
      <w:r w:rsidRPr="00F11DBC">
        <w:rPr>
          <w:rFonts w:ascii="Times New Roman" w:eastAsia="Times New Roman" w:hAnsi="Times New Roman" w:cs="Times New Roman"/>
          <w:color w:val="000000"/>
          <w:sz w:val="20"/>
          <w:szCs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36" w:name="part_8525466d78454a59b084a9218d476896"/>
      <w:bookmarkEnd w:id="136"/>
      <w:r w:rsidRPr="00F11DBC">
        <w:rPr>
          <w:rFonts w:ascii="Times New Roman" w:eastAsia="Times New Roman" w:hAnsi="Times New Roman" w:cs="Times New Roman"/>
          <w:color w:val="000000"/>
          <w:sz w:val="20"/>
          <w:szCs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color w:val="000000"/>
          <w:sz w:val="20"/>
          <w:szCs w:val="20"/>
        </w:rPr>
        <w:t> </w:t>
      </w:r>
    </w:p>
    <w:p w:rsidR="0093766D" w:rsidRPr="00F11DBC" w:rsidRDefault="0093766D" w:rsidP="0093766D">
      <w:pPr>
        <w:spacing w:after="0" w:line="257" w:lineRule="atLeast"/>
        <w:jc w:val="center"/>
        <w:rPr>
          <w:rFonts w:ascii="Times New Roman" w:eastAsia="Times New Roman" w:hAnsi="Times New Roman" w:cs="Times New Roman"/>
          <w:color w:val="000000"/>
          <w:sz w:val="20"/>
          <w:szCs w:val="20"/>
        </w:rPr>
      </w:pPr>
      <w:bookmarkStart w:id="137" w:name="part_7f58a2eb64c04eb5b5de4d57e0714f93"/>
      <w:bookmarkEnd w:id="137"/>
      <w:r w:rsidRPr="00F11DBC">
        <w:rPr>
          <w:rFonts w:ascii="Times New Roman" w:eastAsia="Times New Roman" w:hAnsi="Times New Roman" w:cs="Times New Roman"/>
          <w:b/>
          <w:bCs/>
          <w:color w:val="000000"/>
          <w:sz w:val="20"/>
          <w:szCs w:val="20"/>
        </w:rPr>
        <w:t>7.2.    Pretenzijos dėl Prekių trūkumų</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b/>
          <w:bCs/>
          <w:color w:val="000000"/>
          <w:sz w:val="20"/>
          <w:szCs w:val="20"/>
        </w:rPr>
        <w:t> </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38" w:name="part_ac227239a6014768ad7df1bd176a8f2e"/>
      <w:bookmarkEnd w:id="138"/>
      <w:r w:rsidRPr="00F11DBC">
        <w:rPr>
          <w:rFonts w:ascii="Times New Roman" w:eastAsia="Times New Roman" w:hAnsi="Times New Roman" w:cs="Times New Roman"/>
          <w:color w:val="000000"/>
          <w:sz w:val="20"/>
          <w:szCs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39" w:name="part_084ae080aed34b38ad449c4d6d7cbe65"/>
      <w:bookmarkEnd w:id="139"/>
      <w:r w:rsidRPr="00F11DBC">
        <w:rPr>
          <w:rFonts w:ascii="Times New Roman" w:eastAsia="Times New Roman" w:hAnsi="Times New Roman" w:cs="Times New Roman"/>
          <w:color w:val="000000"/>
          <w:sz w:val="20"/>
          <w:szCs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40" w:name="part_18e3c2d66ce649868e878fbe7ba9febd"/>
      <w:bookmarkEnd w:id="140"/>
      <w:r w:rsidRPr="00F11DBC">
        <w:rPr>
          <w:rFonts w:ascii="Times New Roman" w:eastAsia="Times New Roman" w:hAnsi="Times New Roman" w:cs="Times New Roman"/>
          <w:color w:val="000000"/>
          <w:sz w:val="20"/>
          <w:szCs w:val="20"/>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41" w:name="part_654940aaa0b94528b50ffa9c3c10dc76"/>
      <w:bookmarkEnd w:id="141"/>
      <w:r w:rsidRPr="00F11DBC">
        <w:rPr>
          <w:rFonts w:ascii="Times New Roman" w:eastAsia="Times New Roman" w:hAnsi="Times New Roman" w:cs="Times New Roman"/>
          <w:color w:val="000000"/>
          <w:sz w:val="20"/>
          <w:szCs w:val="20"/>
        </w:rPr>
        <w:t>7.2.3.1. jei Prekės atitinka Sutartyje nurodytus reikalavimus – Pirkėjas;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42" w:name="part_ac1c508a499d49978f0c12ed638c90ac"/>
      <w:bookmarkEnd w:id="142"/>
      <w:r w:rsidRPr="00F11DBC">
        <w:rPr>
          <w:rFonts w:ascii="Times New Roman" w:eastAsia="Times New Roman" w:hAnsi="Times New Roman" w:cs="Times New Roman"/>
          <w:color w:val="000000"/>
          <w:sz w:val="20"/>
          <w:szCs w:val="20"/>
        </w:rPr>
        <w:t>7.2.3.2. jei Prekės neatitinka Sutartyje nurodytų reikalavimų – Tiekėjas.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color w:val="000000"/>
          <w:sz w:val="20"/>
          <w:szCs w:val="20"/>
        </w:rPr>
        <w:t> </w:t>
      </w:r>
    </w:p>
    <w:p w:rsidR="0093766D" w:rsidRPr="00F11DBC" w:rsidRDefault="0093766D" w:rsidP="0093766D">
      <w:pPr>
        <w:spacing w:after="0" w:line="257" w:lineRule="atLeast"/>
        <w:jc w:val="center"/>
        <w:rPr>
          <w:rFonts w:ascii="Times New Roman" w:eastAsia="Times New Roman" w:hAnsi="Times New Roman" w:cs="Times New Roman"/>
          <w:color w:val="000000"/>
          <w:sz w:val="20"/>
          <w:szCs w:val="20"/>
        </w:rPr>
      </w:pPr>
      <w:bookmarkStart w:id="143" w:name="part_b10b6350d7644e9a97b11870a2cd4b5b"/>
      <w:bookmarkEnd w:id="143"/>
      <w:r w:rsidRPr="00F11DBC">
        <w:rPr>
          <w:rFonts w:ascii="Times New Roman" w:eastAsia="Times New Roman" w:hAnsi="Times New Roman" w:cs="Times New Roman"/>
          <w:b/>
          <w:bCs/>
          <w:color w:val="000000"/>
          <w:sz w:val="20"/>
          <w:szCs w:val="20"/>
        </w:rPr>
        <w:t>7.3.    Prekių trūkumų šalinimas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b/>
          <w:bCs/>
          <w:color w:val="000000"/>
          <w:sz w:val="20"/>
          <w:szCs w:val="20"/>
        </w:rPr>
        <w:t> </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44" w:name="part_ed1b1baccc2446fea34d68db2bb8630c"/>
      <w:bookmarkEnd w:id="144"/>
      <w:r w:rsidRPr="00F11DBC">
        <w:rPr>
          <w:rFonts w:ascii="Times New Roman" w:eastAsia="Times New Roman" w:hAnsi="Times New Roman" w:cs="Times New Roman"/>
          <w:color w:val="000000"/>
          <w:sz w:val="20"/>
          <w:szCs w:val="20"/>
        </w:rPr>
        <w:t>7.3.1. Tiekėjas privalo pašalinti Prekių trūkumus, sutaisydamas Prekes ar jų dalį arba pakeisdamas Prekę nauja Preke ar jos dalimi.</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45" w:name="part_9fcb0e5c4f7348cb87989ff0364cba41"/>
      <w:bookmarkEnd w:id="145"/>
      <w:r w:rsidRPr="00F11DBC">
        <w:rPr>
          <w:rFonts w:ascii="Times New Roman" w:eastAsia="Times New Roman" w:hAnsi="Times New Roman" w:cs="Times New Roman"/>
          <w:color w:val="000000"/>
          <w:sz w:val="20"/>
          <w:szCs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46" w:name="part_781eafa8a9254819b2de4dacabb3a0d3"/>
      <w:bookmarkEnd w:id="146"/>
      <w:r w:rsidRPr="00F11DBC">
        <w:rPr>
          <w:rFonts w:ascii="Times New Roman" w:eastAsia="Times New Roman" w:hAnsi="Times New Roman" w:cs="Times New Roman"/>
          <w:color w:val="000000"/>
          <w:sz w:val="20"/>
          <w:szCs w:val="20"/>
        </w:rPr>
        <w:t>7.3.3. Sutaisytoje Prekių dalyje pakartotinai nustačius Prekių trūkumų, Tiekėjas privalo pakeisti Prekes naujomis kokybiškomis Prekėmis, nebent Pirkėjas raštu sutiktų Prekes dar kartą taisyti.</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47" w:name="part_4defddc3d53a404aaa26c63ec9e1c02d"/>
      <w:bookmarkEnd w:id="147"/>
      <w:r w:rsidRPr="00F11DBC">
        <w:rPr>
          <w:rFonts w:ascii="Times New Roman" w:eastAsia="Times New Roman" w:hAnsi="Times New Roman" w:cs="Times New Roman"/>
          <w:color w:val="000000"/>
          <w:sz w:val="20"/>
          <w:szCs w:val="20"/>
        </w:rPr>
        <w:t>7.3.4. Pašalinus Prekių trūkumus, garantinis terminas sutaisytajai Prekių daliai ar naujoms Prekėms vėl pradedamas skaičiuoti nuo tinkamai sutaisytų ar pakeistų Prekių (ar jų dalių) perdavimo Pirkėjui dienos.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48" w:name="part_2314aaf3fe7b4044bfd3ffc2689d8c41"/>
      <w:bookmarkEnd w:id="148"/>
      <w:r w:rsidRPr="00F11DBC">
        <w:rPr>
          <w:rFonts w:ascii="Times New Roman" w:eastAsia="Times New Roman" w:hAnsi="Times New Roman" w:cs="Times New Roman"/>
          <w:color w:val="000000"/>
          <w:sz w:val="20"/>
          <w:szCs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49" w:name="part_9b59f66f35dd48e18fa00ba8faee0c51"/>
      <w:bookmarkEnd w:id="149"/>
      <w:r w:rsidRPr="00F11DBC">
        <w:rPr>
          <w:rFonts w:ascii="Times New Roman" w:eastAsia="Times New Roman" w:hAnsi="Times New Roman" w:cs="Times New Roman"/>
          <w:color w:val="000000"/>
          <w:sz w:val="20"/>
          <w:szCs w:val="20"/>
        </w:rPr>
        <w:t>7.3.6. Tiekėjas, pašalinęs visus Prekių trūkumus, privalo apie tai informuoti Pirkėją.</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50" w:name="part_2674246d5e1f4d21bc48740a2781f87e"/>
      <w:bookmarkEnd w:id="150"/>
      <w:r w:rsidRPr="00F11DBC">
        <w:rPr>
          <w:rFonts w:ascii="Times New Roman" w:eastAsia="Times New Roman" w:hAnsi="Times New Roman" w:cs="Times New Roman"/>
          <w:color w:val="000000"/>
          <w:sz w:val="20"/>
          <w:szCs w:val="20"/>
        </w:rPr>
        <w:t>7.3.7. Pirkėjas per 5 (penkias) darbo dienas po Tiekėjo pranešimo apie Prekių trūkumų pašalinimą gavimo privalo patikrinti trūkumus, nurodytus Defektų akte arba Pirkėjo pretenzijoje, ir raštu patvirtinti, kurie Prekių trūkumai buvo pašalinti.</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color w:val="000000"/>
          <w:sz w:val="20"/>
          <w:szCs w:val="20"/>
        </w:rPr>
        <w:t> </w:t>
      </w:r>
    </w:p>
    <w:p w:rsidR="0093766D" w:rsidRPr="00F11DBC" w:rsidRDefault="0093766D" w:rsidP="0093766D">
      <w:pPr>
        <w:spacing w:after="0" w:line="257" w:lineRule="atLeast"/>
        <w:jc w:val="center"/>
        <w:rPr>
          <w:rFonts w:ascii="Times New Roman" w:eastAsia="Times New Roman" w:hAnsi="Times New Roman" w:cs="Times New Roman"/>
          <w:color w:val="000000"/>
          <w:sz w:val="20"/>
          <w:szCs w:val="20"/>
        </w:rPr>
      </w:pPr>
      <w:bookmarkStart w:id="151" w:name="part_d49f83c7e7d640c7ac76b66cc318ee6a"/>
      <w:bookmarkEnd w:id="151"/>
      <w:r w:rsidRPr="00F11DBC">
        <w:rPr>
          <w:rFonts w:ascii="Times New Roman" w:eastAsia="Times New Roman" w:hAnsi="Times New Roman" w:cs="Times New Roman"/>
          <w:b/>
          <w:bCs/>
          <w:color w:val="000000"/>
          <w:sz w:val="20"/>
          <w:szCs w:val="20"/>
        </w:rPr>
        <w:lastRenderedPageBreak/>
        <w:t>7.4.    Pirkėjo teisės, Tiekėjui nepašalinus Prekių trūkumų</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b/>
          <w:bCs/>
          <w:color w:val="000000"/>
          <w:sz w:val="20"/>
          <w:szCs w:val="20"/>
        </w:rPr>
        <w:t> </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52" w:name="part_cbc99dac3e534c04a73486088554e57f"/>
      <w:bookmarkEnd w:id="152"/>
      <w:r w:rsidRPr="00F11DBC">
        <w:rPr>
          <w:rFonts w:ascii="Times New Roman" w:eastAsia="Times New Roman" w:hAnsi="Times New Roman" w:cs="Times New Roman"/>
          <w:color w:val="000000"/>
          <w:sz w:val="20"/>
          <w:szCs w:val="20"/>
        </w:rPr>
        <w:t>7.4.1. Jeigu Tiekėjas atsisako pašalinti arba nepašalina Prekių trūkumų per Pirkėjo nustatytus protingus terminus, Pirkėjas turi teisę:</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53" w:name="part_9881f7de06ec47b89efb211b5e26ab42"/>
      <w:bookmarkEnd w:id="153"/>
      <w:r w:rsidRPr="00F11DBC">
        <w:rPr>
          <w:rFonts w:ascii="Times New Roman" w:eastAsia="Times New Roman" w:hAnsi="Times New Roman" w:cs="Times New Roman"/>
          <w:color w:val="000000"/>
          <w:sz w:val="20"/>
          <w:szCs w:val="20"/>
        </w:rPr>
        <w:t>7.4.1.1.  pašalinti Prekių trūkumus pats arba pasamdydamas trečiuosius asmenis, iš anksto apie tai informuodamas Tiekėją, ir pareikalauti Tiekėjo atlyginti Prekių ekspertizės bei Prekių trūkumų šalinimo išlaidas ir padengti patirtus nuostolius; arba</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54" w:name="part_a3e00fededb645edbc69fd228e4f2d21"/>
      <w:bookmarkEnd w:id="154"/>
      <w:r w:rsidRPr="00F11DBC">
        <w:rPr>
          <w:rFonts w:ascii="Times New Roman" w:eastAsia="Times New Roman" w:hAnsi="Times New Roman" w:cs="Times New Roman"/>
          <w:color w:val="000000"/>
          <w:sz w:val="20"/>
          <w:szCs w:val="20"/>
        </w:rPr>
        <w:t>7.4.1.2.  reikalauti sumažinti Tiekėjui mokėtiną sumą ir grąžinti dėl šios sumos sumažinimo susidariusią permoką per 30 (trisdešimt) dienų nuo Tiekėjui nustatyto termino pašalinti Prekių trūkumus pabaigos; arba</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55" w:name="part_154738bc3ee849c7a99d3e80d3264722"/>
      <w:bookmarkEnd w:id="155"/>
      <w:r w:rsidRPr="00F11DBC">
        <w:rPr>
          <w:rFonts w:ascii="Times New Roman" w:eastAsia="Times New Roman" w:hAnsi="Times New Roman" w:cs="Times New Roman"/>
          <w:color w:val="000000"/>
          <w:sz w:val="20"/>
          <w:szCs w:val="20"/>
        </w:rPr>
        <w:t>7.4.1.3. grąžinti Prekes Tiekėjui ir nemokėti už tokias Prekes ar reikalauti grąžinti už Prekes sumokėtą sumą bei nutraukti Sutartį.</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56" w:name="part_ad96eaf15a9b4efeafbf02c564577937"/>
      <w:bookmarkEnd w:id="156"/>
      <w:r w:rsidRPr="00F11DBC">
        <w:rPr>
          <w:rFonts w:ascii="Times New Roman" w:eastAsia="Times New Roman" w:hAnsi="Times New Roman" w:cs="Times New Roman"/>
          <w:color w:val="000000"/>
          <w:sz w:val="20"/>
          <w:szCs w:val="20"/>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57" w:name="part_2047f712077e4c93bc975fe876f5b99f"/>
      <w:bookmarkEnd w:id="157"/>
      <w:r w:rsidRPr="00F11DBC">
        <w:rPr>
          <w:rFonts w:ascii="Times New Roman" w:eastAsia="Times New Roman" w:hAnsi="Times New Roman" w:cs="Times New Roman"/>
          <w:color w:val="000000"/>
          <w:sz w:val="20"/>
          <w:szCs w:val="20"/>
        </w:rPr>
        <w:t>7.4.3. Tiekėjas privalo patenkinti Pirkėjo pagal Bendrųjų sąlygų 7.4.4 punktą pareikštą piniginį reikalavimą per 30 (trisdešimt) dienų arba per ilgesnį Pirkėjo reikalavime nurodytą protingą terminą.</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58" w:name="part_8c00bded43fb489b9b0d8c12214a260b"/>
      <w:bookmarkEnd w:id="158"/>
      <w:r w:rsidRPr="00F11DBC">
        <w:rPr>
          <w:rFonts w:ascii="Times New Roman" w:eastAsia="Times New Roman" w:hAnsi="Times New Roman" w:cs="Times New Roman"/>
          <w:color w:val="000000"/>
          <w:sz w:val="20"/>
          <w:szCs w:val="20"/>
        </w:rPr>
        <w:t>7.4.4. Už vėlavimą pašalinti Prekių trūkumus Pirkėjas privalo reikalauti Tiekėjo sumokėti Specialiosiose sąlygose nustatyto dydžio netesybas.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color w:val="000000"/>
          <w:sz w:val="20"/>
          <w:szCs w:val="20"/>
        </w:rPr>
        <w:t> </w:t>
      </w:r>
    </w:p>
    <w:p w:rsidR="0093766D" w:rsidRPr="00F11DBC" w:rsidRDefault="0093766D" w:rsidP="0093766D">
      <w:pPr>
        <w:spacing w:after="0" w:line="257" w:lineRule="atLeast"/>
        <w:jc w:val="center"/>
        <w:rPr>
          <w:rFonts w:ascii="Times New Roman" w:eastAsia="Times New Roman" w:hAnsi="Times New Roman" w:cs="Times New Roman"/>
          <w:color w:val="000000"/>
          <w:sz w:val="20"/>
          <w:szCs w:val="20"/>
        </w:rPr>
      </w:pPr>
      <w:bookmarkStart w:id="159" w:name="part_8cc5d4969bef46c08de52e316b7459f1"/>
      <w:bookmarkEnd w:id="159"/>
      <w:r w:rsidRPr="00F11DBC">
        <w:rPr>
          <w:rFonts w:ascii="Times New Roman" w:eastAsia="Times New Roman" w:hAnsi="Times New Roman" w:cs="Times New Roman"/>
          <w:b/>
          <w:bCs/>
          <w:caps/>
          <w:color w:val="000000"/>
          <w:sz w:val="20"/>
          <w:szCs w:val="20"/>
        </w:rPr>
        <w:t>8.  PRISTATYMO terminai</w:t>
      </w:r>
    </w:p>
    <w:p w:rsidR="0093766D" w:rsidRPr="00F11DBC" w:rsidRDefault="0093766D" w:rsidP="0093766D">
      <w:pPr>
        <w:spacing w:after="0" w:line="257" w:lineRule="atLeast"/>
        <w:rPr>
          <w:rFonts w:ascii="Times New Roman" w:eastAsia="Times New Roman" w:hAnsi="Times New Roman" w:cs="Times New Roman"/>
          <w:color w:val="000000"/>
          <w:sz w:val="20"/>
          <w:szCs w:val="20"/>
        </w:rPr>
      </w:pPr>
      <w:r w:rsidRPr="00F11DBC">
        <w:rPr>
          <w:rFonts w:ascii="Times New Roman" w:eastAsia="Times New Roman" w:hAnsi="Times New Roman" w:cs="Times New Roman"/>
          <w:b/>
          <w:bCs/>
          <w:caps/>
          <w:color w:val="000000"/>
          <w:sz w:val="20"/>
          <w:szCs w:val="20"/>
        </w:rPr>
        <w:t> </w:t>
      </w:r>
    </w:p>
    <w:p w:rsidR="0093766D" w:rsidRPr="00F11DBC" w:rsidRDefault="0093766D" w:rsidP="0093766D">
      <w:pPr>
        <w:spacing w:after="0" w:line="257" w:lineRule="atLeast"/>
        <w:jc w:val="center"/>
        <w:rPr>
          <w:rFonts w:ascii="Times New Roman" w:eastAsia="Times New Roman" w:hAnsi="Times New Roman" w:cs="Times New Roman"/>
          <w:color w:val="000000"/>
          <w:sz w:val="20"/>
          <w:szCs w:val="20"/>
        </w:rPr>
      </w:pPr>
      <w:bookmarkStart w:id="160" w:name="part_bcca979c42554edd82a9b0305482e30c"/>
      <w:bookmarkEnd w:id="160"/>
      <w:r w:rsidRPr="00F11DBC">
        <w:rPr>
          <w:rFonts w:ascii="Times New Roman" w:eastAsia="Times New Roman" w:hAnsi="Times New Roman" w:cs="Times New Roman"/>
          <w:b/>
          <w:bCs/>
          <w:color w:val="000000"/>
          <w:sz w:val="20"/>
          <w:szCs w:val="20"/>
        </w:rPr>
        <w:t>8.1.    Pristatymo terminai ir Prekių tiekimo grafikas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b/>
          <w:bCs/>
          <w:color w:val="000000"/>
          <w:sz w:val="20"/>
          <w:szCs w:val="20"/>
        </w:rPr>
        <w:t> </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61" w:name="part_3675fd95b5c744dd806eedfceb4b75c0"/>
      <w:bookmarkEnd w:id="161"/>
      <w:r w:rsidRPr="00F11DBC">
        <w:rPr>
          <w:rFonts w:ascii="Times New Roman" w:eastAsia="Times New Roman" w:hAnsi="Times New Roman" w:cs="Times New Roman"/>
          <w:color w:val="000000"/>
          <w:sz w:val="20"/>
          <w:szCs w:val="20"/>
        </w:rPr>
        <w:t>8.1.1. Tiekėjas privalo pristatyti Prekes laikydamasis terminų, nurodytų Specialiosiose sąlygose.</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62" w:name="part_19a974d524ce44bdbf56f1ccea663b5b"/>
      <w:bookmarkEnd w:id="162"/>
      <w:r w:rsidRPr="00F11DBC">
        <w:rPr>
          <w:rFonts w:ascii="Times New Roman" w:eastAsia="Times New Roman" w:hAnsi="Times New Roman" w:cs="Times New Roman"/>
          <w:color w:val="000000"/>
          <w:sz w:val="20"/>
          <w:szCs w:val="20"/>
        </w:rPr>
        <w:t>8.1.2. Jei taikytina, Pirkėjas privalo ne vėliau kaip per 14 (keturiolika) darbo dienų nuo Sutarties įsigaliojimo arba per kitą pirkimo dokumentuose nurodytą terminą parengti ir pateikti Tiekėjui suderinimui Prekių tiekimo grafiką (toliau – </w:t>
      </w:r>
      <w:r w:rsidRPr="00F11DBC">
        <w:rPr>
          <w:rFonts w:ascii="Times New Roman" w:eastAsia="Times New Roman" w:hAnsi="Times New Roman" w:cs="Times New Roman"/>
          <w:b/>
          <w:bCs/>
          <w:color w:val="000000"/>
          <w:sz w:val="20"/>
          <w:szCs w:val="20"/>
        </w:rPr>
        <w:t>Grafikas</w:t>
      </w:r>
      <w:r w:rsidRPr="00F11DBC">
        <w:rPr>
          <w:rFonts w:ascii="Times New Roman" w:eastAsia="Times New Roman" w:hAnsi="Times New Roman" w:cs="Times New Roman"/>
          <w:color w:val="000000"/>
          <w:sz w:val="20"/>
          <w:szCs w:val="20"/>
        </w:rPr>
        <w:t>).</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63" w:name="part_4e3e2ff4d9e545428c4b8bceeda84f99"/>
      <w:bookmarkEnd w:id="163"/>
      <w:r w:rsidRPr="00F11DBC">
        <w:rPr>
          <w:rFonts w:ascii="Times New Roman" w:eastAsia="Times New Roman" w:hAnsi="Times New Roman" w:cs="Times New Roman"/>
          <w:color w:val="000000"/>
          <w:sz w:val="20"/>
          <w:szCs w:val="20"/>
        </w:rPr>
        <w:t>8.1.3. Jei aktualu, Grafike turi būti pažymėta, kurios Prekės gali būti pristatomos lygiagrečiai, o kurios gali būti pristatomos tik numatytu eiliškumu.</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color w:val="000000"/>
          <w:sz w:val="20"/>
          <w:szCs w:val="20"/>
        </w:rPr>
        <w:t> </w:t>
      </w:r>
    </w:p>
    <w:p w:rsidR="0093766D" w:rsidRPr="00F11DBC" w:rsidRDefault="0093766D" w:rsidP="0093766D">
      <w:pPr>
        <w:spacing w:after="0" w:line="257" w:lineRule="atLeast"/>
        <w:jc w:val="center"/>
        <w:rPr>
          <w:rFonts w:ascii="Times New Roman" w:eastAsia="Times New Roman" w:hAnsi="Times New Roman" w:cs="Times New Roman"/>
          <w:color w:val="000000"/>
          <w:sz w:val="20"/>
          <w:szCs w:val="20"/>
        </w:rPr>
      </w:pPr>
      <w:bookmarkStart w:id="164" w:name="part_75521828e29546bf9777931e47b2b6bb"/>
      <w:bookmarkEnd w:id="164"/>
      <w:r w:rsidRPr="00F11DBC">
        <w:rPr>
          <w:rFonts w:ascii="Times New Roman" w:eastAsia="Times New Roman" w:hAnsi="Times New Roman" w:cs="Times New Roman"/>
          <w:b/>
          <w:bCs/>
          <w:color w:val="000000"/>
          <w:sz w:val="20"/>
          <w:szCs w:val="20"/>
        </w:rPr>
        <w:t>8.2.    Netesybos už Prekių pristatymo vėlavimą</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b/>
          <w:bCs/>
          <w:color w:val="000000"/>
          <w:sz w:val="20"/>
          <w:szCs w:val="20"/>
        </w:rPr>
        <w:t> </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65" w:name="part_54dcb3e1ad3943359be1ae5c68d3600d"/>
      <w:bookmarkEnd w:id="165"/>
      <w:r w:rsidRPr="00F11DBC">
        <w:rPr>
          <w:rFonts w:ascii="Times New Roman" w:eastAsia="Times New Roman" w:hAnsi="Times New Roman" w:cs="Times New Roman"/>
          <w:color w:val="000000"/>
          <w:sz w:val="20"/>
          <w:szCs w:val="20"/>
        </w:rPr>
        <w:t>8.2.1. Jeigu Tiekėjas praleidžia Prekių pristatymo terminus, nustatytus Specialiosiose sąlygose, Tiekėjui iki Prekių pristatymo datos taikomos Specialiosiose sąlygose nurodyto dydžio netesybos.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66" w:name="part_d1f9893cde984e7b81dfc14c2b090d90"/>
      <w:bookmarkEnd w:id="166"/>
      <w:r w:rsidRPr="00F11DBC">
        <w:rPr>
          <w:rFonts w:ascii="Times New Roman" w:eastAsia="Times New Roman" w:hAnsi="Times New Roman" w:cs="Times New Roman"/>
          <w:color w:val="000000"/>
          <w:sz w:val="20"/>
          <w:szCs w:val="20"/>
        </w:rPr>
        <w:t>8.2.2. Tiekėjui praleidus Prekių dalies pristatymo terminą, netesybos skaičiuojamos nuo Prekių dalies pristatymo termino pabaigos (neįskaitytinai) iki Prekių dalies pristatymo datos (įskaitytinai), nustatytos pagal Prekių perdavimo–priėmimo aktus.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67" w:name="part_f649e49a431e4ee080613c16c50ab7cd"/>
      <w:bookmarkEnd w:id="167"/>
      <w:r w:rsidRPr="00F11DBC">
        <w:rPr>
          <w:rFonts w:ascii="Times New Roman" w:eastAsia="Times New Roman" w:hAnsi="Times New Roman" w:cs="Times New Roman"/>
          <w:color w:val="000000"/>
          <w:sz w:val="20"/>
          <w:szCs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i/>
          <w:iCs/>
          <w:color w:val="000000"/>
          <w:sz w:val="20"/>
          <w:szCs w:val="20"/>
        </w:rPr>
        <w:t> </w:t>
      </w:r>
    </w:p>
    <w:p w:rsidR="0093766D" w:rsidRPr="00F11DBC" w:rsidRDefault="0093766D" w:rsidP="0093766D">
      <w:pPr>
        <w:spacing w:after="0" w:line="257" w:lineRule="atLeast"/>
        <w:jc w:val="center"/>
        <w:rPr>
          <w:rFonts w:ascii="Times New Roman" w:eastAsia="Times New Roman" w:hAnsi="Times New Roman" w:cs="Times New Roman"/>
          <w:color w:val="000000"/>
          <w:sz w:val="20"/>
          <w:szCs w:val="20"/>
        </w:rPr>
      </w:pPr>
      <w:bookmarkStart w:id="168" w:name="part_ed4abe76dffc4f0eaa2f1346d4aea810"/>
      <w:bookmarkEnd w:id="168"/>
      <w:r w:rsidRPr="00F11DBC">
        <w:rPr>
          <w:rFonts w:ascii="Times New Roman" w:eastAsia="Times New Roman" w:hAnsi="Times New Roman" w:cs="Times New Roman"/>
          <w:b/>
          <w:bCs/>
          <w:caps/>
          <w:color w:val="000000"/>
          <w:sz w:val="20"/>
          <w:szCs w:val="20"/>
        </w:rPr>
        <w:t>9.  Prievolių pagal Sutartį įvykdymo užtikrinimo būdai</w:t>
      </w:r>
    </w:p>
    <w:p w:rsidR="0093766D" w:rsidRPr="00F11DBC" w:rsidRDefault="0093766D" w:rsidP="0093766D">
      <w:pPr>
        <w:spacing w:after="0" w:line="257" w:lineRule="atLeast"/>
        <w:rPr>
          <w:rFonts w:ascii="Times New Roman" w:eastAsia="Times New Roman" w:hAnsi="Times New Roman" w:cs="Times New Roman"/>
          <w:color w:val="000000"/>
          <w:sz w:val="20"/>
          <w:szCs w:val="20"/>
        </w:rPr>
      </w:pPr>
      <w:r w:rsidRPr="00F11DBC">
        <w:rPr>
          <w:rFonts w:ascii="Times New Roman" w:eastAsia="Times New Roman" w:hAnsi="Times New Roman" w:cs="Times New Roman"/>
          <w:b/>
          <w:bCs/>
          <w:caps/>
          <w:color w:val="000000"/>
          <w:sz w:val="20"/>
          <w:szCs w:val="20"/>
        </w:rPr>
        <w:t> </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color w:val="000000"/>
          <w:sz w:val="20"/>
          <w:szCs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color w:val="000000"/>
          <w:sz w:val="20"/>
          <w:szCs w:val="20"/>
        </w:rPr>
        <w:t> </w:t>
      </w:r>
    </w:p>
    <w:p w:rsidR="0093766D" w:rsidRPr="00F11DBC" w:rsidRDefault="0093766D" w:rsidP="0093766D">
      <w:pPr>
        <w:spacing w:after="0" w:line="257" w:lineRule="atLeast"/>
        <w:jc w:val="center"/>
        <w:rPr>
          <w:rFonts w:ascii="Times New Roman" w:eastAsia="Times New Roman" w:hAnsi="Times New Roman" w:cs="Times New Roman"/>
          <w:color w:val="000000"/>
          <w:sz w:val="20"/>
          <w:szCs w:val="20"/>
        </w:rPr>
      </w:pPr>
      <w:bookmarkStart w:id="169" w:name="part_f8ebb9cfab7f4e11b49bf49dbd4d40ab"/>
      <w:bookmarkEnd w:id="169"/>
      <w:r w:rsidRPr="00F11DBC">
        <w:rPr>
          <w:rFonts w:ascii="Times New Roman" w:eastAsia="Times New Roman" w:hAnsi="Times New Roman" w:cs="Times New Roman"/>
          <w:b/>
          <w:bCs/>
          <w:caps/>
          <w:color w:val="000000"/>
          <w:sz w:val="20"/>
          <w:szCs w:val="20"/>
        </w:rPr>
        <w:t>10.  Sutarties įvykdymo užtikrinimas (JEI TAIKOMA)</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b/>
          <w:bCs/>
          <w:caps/>
          <w:color w:val="000000"/>
          <w:sz w:val="20"/>
          <w:szCs w:val="20"/>
        </w:rPr>
        <w:t> </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70" w:name="part_c4bf71e0a13347bb9d73f37111460f21"/>
      <w:bookmarkEnd w:id="170"/>
      <w:r w:rsidRPr="00F11DBC">
        <w:rPr>
          <w:rFonts w:ascii="Times New Roman" w:eastAsia="Times New Roman" w:hAnsi="Times New Roman" w:cs="Times New Roman"/>
          <w:color w:val="000000"/>
          <w:sz w:val="20"/>
          <w:szCs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b/>
          <w:bCs/>
          <w:color w:val="000000"/>
          <w:sz w:val="20"/>
          <w:szCs w:val="20"/>
        </w:rPr>
        <w:t>Pastaba.</w:t>
      </w:r>
      <w:r w:rsidRPr="00F11DBC">
        <w:rPr>
          <w:rFonts w:ascii="Times New Roman" w:eastAsia="Times New Roman" w:hAnsi="Times New Roman" w:cs="Times New Roman"/>
          <w:color w:val="000000"/>
          <w:sz w:val="20"/>
          <w:szCs w:val="20"/>
        </w:rPr>
        <w:t> </w:t>
      </w:r>
      <w:r w:rsidRPr="00F11DBC">
        <w:rPr>
          <w:rFonts w:ascii="Times New Roman" w:eastAsia="Times New Roman" w:hAnsi="Times New Roman" w:cs="Times New Roman"/>
          <w:color w:val="000000"/>
          <w:sz w:val="20"/>
          <w:szCs w:val="20"/>
          <w:shd w:val="clear" w:color="auto" w:fill="FFFFFF"/>
        </w:rPr>
        <w:t xml:space="preserve">Kai Specialiosiose sąlygose nurodoma, kad Pirkėjas reikalauja pateikti kredito unijos išduotą Sutarties įvykdymo užtikrinimą, šio skyriaus nuostatos taikomos pagal poreikį ir Pirkėjas gali nusimatyti papildomus reikalavimus </w:t>
      </w:r>
      <w:r w:rsidRPr="00F11DBC">
        <w:rPr>
          <w:rFonts w:ascii="Times New Roman" w:eastAsia="Times New Roman" w:hAnsi="Times New Roman" w:cs="Times New Roman"/>
          <w:color w:val="000000"/>
          <w:sz w:val="20"/>
          <w:szCs w:val="20"/>
          <w:shd w:val="clear" w:color="auto" w:fill="FFFFFF"/>
        </w:rPr>
        <w:lastRenderedPageBreak/>
        <w:t>Specialiosiose sąlygose tokio Sutarties įvykdymo užtikrinimo pateikimui, atitinkančius įstatymų bei kitų teisės aktų nuostatas.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71" w:name="part_c09b80e91487460892fc4e3987cad62d"/>
      <w:bookmarkEnd w:id="171"/>
      <w:r w:rsidRPr="00F11DBC">
        <w:rPr>
          <w:rFonts w:ascii="Times New Roman" w:eastAsia="Times New Roman" w:hAnsi="Times New Roman" w:cs="Times New Roman"/>
          <w:color w:val="000000"/>
          <w:sz w:val="20"/>
          <w:szCs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11DBC">
        <w:rPr>
          <w:rFonts w:ascii="Times New Roman" w:eastAsia="Times New Roman" w:hAnsi="Times New Roman" w:cs="Times New Roman"/>
          <w:color w:val="000000"/>
          <w:sz w:val="20"/>
          <w:szCs w:val="20"/>
        </w:rPr>
        <w:t>kartu su draudimo bendrovės laidavimo draudimo raštu turi būti pateiktas ir pasirašytas draudimo liudijimas (polisas) bei dokumentas, įrodantis, kad draudimo įmoka už išduotą laidavimo draudimo raštą yra sumokėta</w:t>
      </w:r>
      <w:r w:rsidRPr="00F11DBC">
        <w:rPr>
          <w:rFonts w:ascii="Times New Roman" w:eastAsia="Times New Roman" w:hAnsi="Times New Roman" w:cs="Times New Roman"/>
          <w:color w:val="000000"/>
          <w:sz w:val="20"/>
          <w:szCs w:val="20"/>
          <w:shd w:val="clear" w:color="auto" w:fill="FFFFFF"/>
        </w:rPr>
        <w:t>), atitinkantį Bendrųjų sąlygų 10 skyriuje nurodytas sąlygas, per Specialiosiose sąlygose nustatytą terminą (toliau – </w:t>
      </w:r>
      <w:r w:rsidRPr="00F11DBC">
        <w:rPr>
          <w:rFonts w:ascii="Times New Roman" w:eastAsia="Times New Roman" w:hAnsi="Times New Roman" w:cs="Times New Roman"/>
          <w:b/>
          <w:bCs/>
          <w:color w:val="000000"/>
          <w:sz w:val="20"/>
          <w:szCs w:val="20"/>
          <w:shd w:val="clear" w:color="auto" w:fill="FFFFFF"/>
        </w:rPr>
        <w:t>Sutarties įvykdymo užtikrinimas</w:t>
      </w:r>
      <w:r w:rsidRPr="00F11DBC">
        <w:rPr>
          <w:rFonts w:ascii="Times New Roman" w:eastAsia="Times New Roman" w:hAnsi="Times New Roman" w:cs="Times New Roman"/>
          <w:color w:val="000000"/>
          <w:sz w:val="20"/>
          <w:szCs w:val="20"/>
          <w:shd w:val="clear" w:color="auto" w:fill="FFFFFF"/>
        </w:rPr>
        <w:t>).</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172" w:name="part_52e4a7b2e0364f58bd75adf447726ff3"/>
      <w:bookmarkEnd w:id="172"/>
      <w:r w:rsidRPr="00F11DBC">
        <w:rPr>
          <w:rFonts w:ascii="Times New Roman" w:eastAsia="Times New Roman" w:hAnsi="Times New Roman" w:cs="Times New Roman"/>
          <w:color w:val="000000"/>
          <w:sz w:val="20"/>
          <w:szCs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173" w:name="part_6c0bdb1c2ca045019b2cfbdc72e0763c"/>
      <w:bookmarkEnd w:id="173"/>
      <w:r w:rsidRPr="00F11DBC">
        <w:rPr>
          <w:rFonts w:ascii="Times New Roman" w:eastAsia="Times New Roman" w:hAnsi="Times New Roman" w:cs="Times New Roman"/>
          <w:color w:val="000000"/>
          <w:sz w:val="20"/>
          <w:szCs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174" w:name="part_6537cded94db4c62a56f0c6fa1409d48"/>
      <w:bookmarkEnd w:id="174"/>
      <w:r w:rsidRPr="00F11DBC">
        <w:rPr>
          <w:rFonts w:ascii="Times New Roman" w:eastAsia="Times New Roman" w:hAnsi="Times New Roman" w:cs="Times New Roman"/>
          <w:color w:val="000000"/>
          <w:sz w:val="20"/>
          <w:szCs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175" w:name="part_573b757aab854745b04b45eafced8002"/>
      <w:bookmarkEnd w:id="175"/>
      <w:r w:rsidRPr="00F11DBC">
        <w:rPr>
          <w:rFonts w:ascii="Times New Roman" w:eastAsia="Times New Roman" w:hAnsi="Times New Roman" w:cs="Times New Roman"/>
          <w:color w:val="000000"/>
          <w:sz w:val="20"/>
          <w:szCs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176" w:name="part_5482040495f04243a31dad247297d688"/>
      <w:bookmarkEnd w:id="176"/>
      <w:r w:rsidRPr="00F11DBC">
        <w:rPr>
          <w:rFonts w:ascii="Times New Roman" w:eastAsia="Times New Roman" w:hAnsi="Times New Roman" w:cs="Times New Roman"/>
          <w:color w:val="000000"/>
          <w:sz w:val="20"/>
          <w:szCs w:val="20"/>
        </w:rPr>
        <w:t>10.7. Sutarties įvykdymo užtikrinimas turi įsigalioti ne vėliau negu jo pateikimo Pirkėjui dieną.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177" w:name="part_23f57b60af624d9eb659171e94f04e91"/>
      <w:bookmarkEnd w:id="177"/>
      <w:r w:rsidRPr="00F11DBC">
        <w:rPr>
          <w:rFonts w:ascii="Times New Roman" w:eastAsia="Times New Roman" w:hAnsi="Times New Roman" w:cs="Times New Roman"/>
          <w:color w:val="000000"/>
          <w:sz w:val="20"/>
          <w:szCs w:val="20"/>
        </w:rPr>
        <w:t>10.8. Sutarties įvykdymo užtikrinimo suma turi būti nurodoma ir išmokama eurais.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178" w:name="part_6b2469244a124a9bad93c36272e453a7"/>
      <w:bookmarkEnd w:id="178"/>
      <w:r w:rsidRPr="00F11DBC">
        <w:rPr>
          <w:rFonts w:ascii="Times New Roman" w:eastAsia="Times New Roman" w:hAnsi="Times New Roman" w:cs="Times New Roman"/>
          <w:color w:val="000000"/>
          <w:sz w:val="20"/>
          <w:szCs w:val="20"/>
        </w:rPr>
        <w:t>10.9. Sutarties įvykdymo užtikrinimas turi būti surašytas lietuvių arba kita kalba (esant Pirkėjo prašymui, turi būti pateiktas vertimas į lietuvių kalbą).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179" w:name="part_bff60bd02bba4499b09e7095f4db3021"/>
      <w:bookmarkEnd w:id="179"/>
      <w:r w:rsidRPr="00F11DBC">
        <w:rPr>
          <w:rFonts w:ascii="Times New Roman" w:eastAsia="Times New Roman" w:hAnsi="Times New Roman" w:cs="Times New Roman"/>
          <w:color w:val="000000"/>
          <w:sz w:val="20"/>
          <w:szCs w:val="20"/>
        </w:rPr>
        <w:t>10.10. Sutarties įvykdymo užtikrinime nurodytas jo galiojimo terminas turi būti ne trumpesnis nei Sutarties galiojimo terminas.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180" w:name="part_c09828b127ee464b93cda0418427a0c9"/>
      <w:bookmarkEnd w:id="180"/>
      <w:r w:rsidRPr="00F11DBC">
        <w:rPr>
          <w:rFonts w:ascii="Times New Roman" w:eastAsia="Times New Roman" w:hAnsi="Times New Roman" w:cs="Times New Roman"/>
          <w:color w:val="000000"/>
          <w:sz w:val="20"/>
          <w:szCs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181" w:name="part_99e867755032455a9cff83393036909a"/>
      <w:bookmarkEnd w:id="181"/>
      <w:r w:rsidRPr="00F11DBC">
        <w:rPr>
          <w:rFonts w:ascii="Times New Roman" w:eastAsia="Times New Roman" w:hAnsi="Times New Roman" w:cs="Times New Roman"/>
          <w:color w:val="000000"/>
          <w:sz w:val="20"/>
          <w:szCs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182" w:name="part_6dcb58dc08854693968aff8f73ab0017"/>
      <w:bookmarkEnd w:id="182"/>
      <w:r w:rsidRPr="00F11DBC">
        <w:rPr>
          <w:rFonts w:ascii="Times New Roman" w:eastAsia="Times New Roman" w:hAnsi="Times New Roman" w:cs="Times New Roman"/>
          <w:color w:val="000000"/>
          <w:sz w:val="20"/>
          <w:szCs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83" w:name="part_0a25206412474a4bbf44c79515a1be16"/>
      <w:bookmarkEnd w:id="183"/>
      <w:r w:rsidRPr="00F11DBC">
        <w:rPr>
          <w:rFonts w:ascii="Times New Roman" w:eastAsia="Times New Roman" w:hAnsi="Times New Roman" w:cs="Times New Roman"/>
          <w:color w:val="000000"/>
          <w:sz w:val="20"/>
          <w:szCs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184" w:name="part_73f193929275476697fbc659ee2ffef2"/>
      <w:bookmarkEnd w:id="184"/>
      <w:r w:rsidRPr="00F11DBC">
        <w:rPr>
          <w:rFonts w:ascii="Times New Roman" w:eastAsia="Times New Roman" w:hAnsi="Times New Roman" w:cs="Times New Roman"/>
          <w:color w:val="000000"/>
          <w:sz w:val="20"/>
          <w:szCs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185" w:name="part_8386d1c839604490978a759fa8cd0e41"/>
      <w:bookmarkEnd w:id="185"/>
      <w:r w:rsidRPr="00F11DBC">
        <w:rPr>
          <w:rFonts w:ascii="Times New Roman" w:eastAsia="Times New Roman" w:hAnsi="Times New Roman" w:cs="Times New Roman"/>
          <w:color w:val="000000"/>
          <w:sz w:val="20"/>
          <w:szCs w:val="20"/>
        </w:rPr>
        <w:t>10.16. Pirkėjas gali pasinaudoti Sutarties įvykdymo užtikrinimu, esant bet kuriai iš žemiau nurodytų aplinkybių: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186" w:name="part_6a4092053ad24f90ab91354c79bcd602"/>
      <w:bookmarkEnd w:id="186"/>
      <w:r w:rsidRPr="00F11DBC">
        <w:rPr>
          <w:rFonts w:ascii="Times New Roman" w:eastAsia="Times New Roman" w:hAnsi="Times New Roman" w:cs="Times New Roman"/>
          <w:color w:val="000000"/>
          <w:sz w:val="20"/>
          <w:szCs w:val="20"/>
        </w:rPr>
        <w:t>10.16.1. Tiekėjas neįvykdė, nevykdo arba netinkamai vykdo savo įsipareigojimus pagal Sutartį;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187" w:name="part_e00fe693219e4e6b902e80dd837aa291"/>
      <w:bookmarkEnd w:id="187"/>
      <w:r w:rsidRPr="00F11DBC">
        <w:rPr>
          <w:rFonts w:ascii="Times New Roman" w:eastAsia="Times New Roman" w:hAnsi="Times New Roman" w:cs="Times New Roman"/>
          <w:color w:val="000000"/>
          <w:sz w:val="20"/>
          <w:szCs w:val="20"/>
        </w:rPr>
        <w:t>10.16.2. Tiekėjas per protingai nustatytą laikotarpį neįvykdo Pirkėjo nurodymo ištaisyti Prekių trūkumus;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188" w:name="part_17e55675b4024b56b54f2dc3516d031d"/>
      <w:bookmarkEnd w:id="188"/>
      <w:r w:rsidRPr="00F11DBC">
        <w:rPr>
          <w:rFonts w:ascii="Times New Roman" w:eastAsia="Times New Roman" w:hAnsi="Times New Roman" w:cs="Times New Roman"/>
          <w:color w:val="000000"/>
          <w:sz w:val="20"/>
          <w:szCs w:val="20"/>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189" w:name="part_fca8937bd292487180f445fc4e772862"/>
      <w:bookmarkEnd w:id="189"/>
      <w:r w:rsidRPr="00F11DBC">
        <w:rPr>
          <w:rFonts w:ascii="Times New Roman" w:eastAsia="Times New Roman" w:hAnsi="Times New Roman" w:cs="Times New Roman"/>
          <w:color w:val="000000"/>
          <w:sz w:val="20"/>
          <w:szCs w:val="20"/>
        </w:rPr>
        <w:t>10.16.4. Tiekėjas be pateisinamos priežasties (ne Sutartyje nustatytais atvejais) vienašališkai nutraukia Sutartį.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r w:rsidRPr="00F11DBC">
        <w:rPr>
          <w:rFonts w:ascii="Times New Roman" w:eastAsia="Times New Roman" w:hAnsi="Times New Roman" w:cs="Times New Roman"/>
          <w:color w:val="000000"/>
          <w:sz w:val="20"/>
          <w:szCs w:val="20"/>
        </w:rPr>
        <w:t> </w:t>
      </w:r>
    </w:p>
    <w:p w:rsidR="0093766D" w:rsidRPr="00F11DBC" w:rsidRDefault="0093766D" w:rsidP="0093766D">
      <w:pPr>
        <w:spacing w:after="0" w:line="257" w:lineRule="atLeast"/>
        <w:jc w:val="center"/>
        <w:rPr>
          <w:rFonts w:ascii="Times New Roman" w:eastAsia="Times New Roman" w:hAnsi="Times New Roman" w:cs="Times New Roman"/>
          <w:color w:val="000000"/>
          <w:sz w:val="20"/>
          <w:szCs w:val="20"/>
        </w:rPr>
      </w:pPr>
      <w:bookmarkStart w:id="190" w:name="part_c243a62643194f789e8bb17df65a45df"/>
      <w:bookmarkEnd w:id="190"/>
      <w:r w:rsidRPr="00F11DBC">
        <w:rPr>
          <w:rFonts w:ascii="Times New Roman" w:eastAsia="Times New Roman" w:hAnsi="Times New Roman" w:cs="Times New Roman"/>
          <w:b/>
          <w:bCs/>
          <w:caps/>
          <w:color w:val="000000"/>
          <w:sz w:val="20"/>
          <w:szCs w:val="20"/>
        </w:rPr>
        <w:t>11.     SUTARTIES KAINA IR JOS PERSKAIČIAVIMAS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b/>
          <w:bCs/>
          <w:color w:val="000000"/>
          <w:sz w:val="20"/>
          <w:szCs w:val="20"/>
        </w:rPr>
        <w:t> </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91" w:name="part_00b37702bc7a4007a7f498e73fa13abc"/>
      <w:bookmarkEnd w:id="191"/>
      <w:r w:rsidRPr="00F11DBC">
        <w:rPr>
          <w:rFonts w:ascii="Times New Roman" w:eastAsia="Times New Roman" w:hAnsi="Times New Roman" w:cs="Times New Roman"/>
          <w:color w:val="000000"/>
          <w:sz w:val="20"/>
          <w:szCs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92" w:name="part_d37d82bc460c4984adc10f802045113b"/>
      <w:bookmarkEnd w:id="192"/>
      <w:r w:rsidRPr="00F11DBC">
        <w:rPr>
          <w:rFonts w:ascii="Times New Roman" w:eastAsia="Times New Roman" w:hAnsi="Times New Roman" w:cs="Times New Roman"/>
          <w:color w:val="000000"/>
          <w:sz w:val="20"/>
          <w:szCs w:val="20"/>
        </w:rPr>
        <w:t>11.2. Pradinės sutarties vertė yra nurodyta Specialiosiose sąlygose.</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93" w:name="part_963fa04b15fa479488ffe54a42ec7840"/>
      <w:bookmarkEnd w:id="193"/>
      <w:r w:rsidRPr="00F11DBC">
        <w:rPr>
          <w:rFonts w:ascii="Times New Roman" w:eastAsia="Times New Roman" w:hAnsi="Times New Roman" w:cs="Times New Roman"/>
          <w:color w:val="000000"/>
          <w:sz w:val="20"/>
          <w:szCs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194" w:name="part_eec62f66f91149a085f7ce1e5e0fa9e2"/>
      <w:bookmarkEnd w:id="194"/>
      <w:r w:rsidRPr="00F11DBC">
        <w:rPr>
          <w:rFonts w:ascii="Times New Roman" w:eastAsia="Times New Roman" w:hAnsi="Times New Roman" w:cs="Times New Roman"/>
          <w:color w:val="000000"/>
          <w:sz w:val="20"/>
          <w:szCs w:val="20"/>
        </w:rPr>
        <w:t>11.4. Sutarties kainos peržiūra atliekama Specialiosiose sąlygose nustatyta tvarka.</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color w:val="000000"/>
          <w:sz w:val="20"/>
          <w:szCs w:val="20"/>
        </w:rPr>
        <w:t> </w:t>
      </w:r>
    </w:p>
    <w:p w:rsidR="0093766D" w:rsidRPr="00F11DBC" w:rsidRDefault="0093766D" w:rsidP="0093766D">
      <w:pPr>
        <w:spacing w:after="0" w:line="257" w:lineRule="atLeast"/>
        <w:jc w:val="center"/>
        <w:rPr>
          <w:rFonts w:ascii="Times New Roman" w:eastAsia="Times New Roman" w:hAnsi="Times New Roman" w:cs="Times New Roman"/>
          <w:color w:val="000000"/>
          <w:sz w:val="20"/>
          <w:szCs w:val="20"/>
        </w:rPr>
      </w:pPr>
      <w:bookmarkStart w:id="195" w:name="part_7309caea5c364145a476135a4a7d84a4"/>
      <w:bookmarkEnd w:id="195"/>
      <w:r w:rsidRPr="00F11DBC">
        <w:rPr>
          <w:rFonts w:ascii="Times New Roman" w:eastAsia="Times New Roman" w:hAnsi="Times New Roman" w:cs="Times New Roman"/>
          <w:b/>
          <w:bCs/>
          <w:caps/>
          <w:color w:val="000000"/>
          <w:sz w:val="20"/>
          <w:szCs w:val="20"/>
        </w:rPr>
        <w:t>12.     ATSISKAITYMO TVARKA</w:t>
      </w:r>
    </w:p>
    <w:p w:rsidR="0093766D" w:rsidRPr="00F11DBC" w:rsidRDefault="0093766D" w:rsidP="0093766D">
      <w:pPr>
        <w:spacing w:after="0" w:line="257" w:lineRule="atLeast"/>
        <w:jc w:val="center"/>
        <w:rPr>
          <w:rFonts w:ascii="Times New Roman" w:eastAsia="Times New Roman" w:hAnsi="Times New Roman" w:cs="Times New Roman"/>
          <w:color w:val="000000"/>
          <w:sz w:val="20"/>
          <w:szCs w:val="20"/>
        </w:rPr>
      </w:pPr>
      <w:r w:rsidRPr="00F11DBC">
        <w:rPr>
          <w:rFonts w:ascii="Times New Roman" w:eastAsia="Times New Roman" w:hAnsi="Times New Roman" w:cs="Times New Roman"/>
          <w:b/>
          <w:bCs/>
          <w:caps/>
          <w:color w:val="000000"/>
          <w:sz w:val="20"/>
          <w:szCs w:val="20"/>
        </w:rPr>
        <w:t> </w:t>
      </w:r>
    </w:p>
    <w:p w:rsidR="0093766D" w:rsidRPr="00F11DBC" w:rsidRDefault="0093766D" w:rsidP="0093766D">
      <w:pPr>
        <w:spacing w:after="0" w:line="257" w:lineRule="atLeast"/>
        <w:jc w:val="center"/>
        <w:rPr>
          <w:rFonts w:ascii="Times New Roman" w:eastAsia="Times New Roman" w:hAnsi="Times New Roman" w:cs="Times New Roman"/>
          <w:color w:val="000000"/>
          <w:sz w:val="20"/>
          <w:szCs w:val="20"/>
        </w:rPr>
      </w:pPr>
      <w:bookmarkStart w:id="196" w:name="part_c6edbac96f0c4e788b53ca0423f5c904"/>
      <w:bookmarkEnd w:id="196"/>
      <w:r w:rsidRPr="00F11DBC">
        <w:rPr>
          <w:rFonts w:ascii="Times New Roman" w:eastAsia="Times New Roman" w:hAnsi="Times New Roman" w:cs="Times New Roman"/>
          <w:b/>
          <w:bCs/>
          <w:color w:val="000000"/>
          <w:sz w:val="20"/>
          <w:szCs w:val="20"/>
        </w:rPr>
        <w:t>12.1.  Išankstinis mokėjimas (avansas) (jei taikoma)</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b/>
          <w:bCs/>
          <w:color w:val="000000"/>
          <w:sz w:val="20"/>
          <w:szCs w:val="20"/>
        </w:rPr>
        <w:t>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197" w:name="part_e6254d938ca14e5bb6ff52cae5d98d21"/>
      <w:bookmarkEnd w:id="197"/>
      <w:r w:rsidRPr="00F11DBC">
        <w:rPr>
          <w:rFonts w:ascii="Times New Roman" w:eastAsia="Times New Roman" w:hAnsi="Times New Roman" w:cs="Times New Roman"/>
          <w:color w:val="000000"/>
          <w:sz w:val="20"/>
          <w:szCs w:val="20"/>
        </w:rPr>
        <w:t>12.1.1. Bendrųjų sąlygų 12.1 poskyrio sąlygos taikomos tuo atveju, jei Specialiosiose sąlygose yra nurodyta, kad Tiekėjui mokamas išankstinis mokėjimas (avansas) (toliau – avansas).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198" w:name="part_5aca485be1cd47d8978d7f83b9fc4c64"/>
      <w:bookmarkEnd w:id="198"/>
      <w:r w:rsidRPr="00F11DBC">
        <w:rPr>
          <w:rFonts w:ascii="Times New Roman" w:eastAsia="Times New Roman" w:hAnsi="Times New Roman" w:cs="Times New Roman"/>
          <w:color w:val="000000"/>
          <w:sz w:val="20"/>
          <w:szCs w:val="20"/>
        </w:rPr>
        <w:t>12.1.2. Pirkėjas sumoka Tiekėjui avansą – ne daugiau kaip Specialiosiose sąlygose nurodytas avanso dydis.</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199" w:name="part_537ddfc62aab4ba6939ed010f8001a23"/>
      <w:bookmarkEnd w:id="199"/>
      <w:r w:rsidRPr="00F11DBC">
        <w:rPr>
          <w:rFonts w:ascii="Times New Roman" w:eastAsia="Times New Roman" w:hAnsi="Times New Roman" w:cs="Times New Roman"/>
          <w:color w:val="000000"/>
          <w:sz w:val="20"/>
          <w:szCs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11DBC">
        <w:rPr>
          <w:rFonts w:ascii="Times New Roman" w:eastAsia="Times New Roman" w:hAnsi="Times New Roman" w:cs="Times New Roman"/>
          <w:b/>
          <w:bCs/>
          <w:color w:val="000000"/>
          <w:sz w:val="20"/>
          <w:szCs w:val="20"/>
        </w:rPr>
        <w:t>Avanso užtikrinimas</w:t>
      </w:r>
      <w:r w:rsidRPr="00F11DBC">
        <w:rPr>
          <w:rFonts w:ascii="Times New Roman" w:eastAsia="Times New Roman" w:hAnsi="Times New Roman" w:cs="Times New Roman"/>
          <w:color w:val="000000"/>
          <w:sz w:val="20"/>
          <w:szCs w:val="20"/>
        </w:rPr>
        <w:t>).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r w:rsidRPr="00F11DBC">
        <w:rPr>
          <w:rFonts w:ascii="Times New Roman" w:eastAsia="Times New Roman" w:hAnsi="Times New Roman" w:cs="Times New Roman"/>
          <w:b/>
          <w:bCs/>
          <w:color w:val="000000"/>
          <w:sz w:val="20"/>
          <w:szCs w:val="20"/>
        </w:rPr>
        <w:t>Pastaba.</w:t>
      </w:r>
      <w:r w:rsidRPr="00F11DBC">
        <w:rPr>
          <w:rFonts w:ascii="Times New Roman" w:eastAsia="Times New Roman" w:hAnsi="Times New Roman" w:cs="Times New Roman"/>
          <w:color w:val="000000"/>
          <w:sz w:val="20"/>
          <w:szCs w:val="20"/>
        </w:rPr>
        <w:t> </w:t>
      </w:r>
      <w:r w:rsidRPr="00F11DBC">
        <w:rPr>
          <w:rFonts w:ascii="Times New Roman" w:eastAsia="Times New Roman" w:hAnsi="Times New Roman" w:cs="Times New Roman"/>
          <w:color w:val="000000"/>
          <w:sz w:val="20"/>
          <w:szCs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11DBC">
        <w:rPr>
          <w:rFonts w:ascii="Times New Roman" w:eastAsia="Times New Roman" w:hAnsi="Times New Roman" w:cs="Times New Roman"/>
          <w:color w:val="000000"/>
          <w:sz w:val="20"/>
          <w:szCs w:val="20"/>
        </w:rPr>
        <w:t> </w:t>
      </w:r>
      <w:r w:rsidRPr="00F11DBC">
        <w:rPr>
          <w:rFonts w:ascii="Times New Roman" w:eastAsia="Times New Roman" w:hAnsi="Times New Roman" w:cs="Times New Roman"/>
          <w:color w:val="000000"/>
          <w:sz w:val="20"/>
          <w:szCs w:val="20"/>
          <w:shd w:val="clear" w:color="auto" w:fill="FFFFFF"/>
        </w:rPr>
        <w:t>įstatymų bei kitų teisės aktų</w:t>
      </w:r>
      <w:r w:rsidRPr="00F11DBC">
        <w:rPr>
          <w:rFonts w:ascii="Times New Roman" w:eastAsia="Times New Roman" w:hAnsi="Times New Roman" w:cs="Times New Roman"/>
          <w:color w:val="000000"/>
          <w:sz w:val="20"/>
          <w:szCs w:val="20"/>
        </w:rPr>
        <w:t> </w:t>
      </w:r>
      <w:r w:rsidRPr="00F11DBC">
        <w:rPr>
          <w:rFonts w:ascii="Times New Roman" w:eastAsia="Times New Roman" w:hAnsi="Times New Roman" w:cs="Times New Roman"/>
          <w:color w:val="000000"/>
          <w:sz w:val="20"/>
          <w:szCs w:val="20"/>
          <w:shd w:val="clear" w:color="auto" w:fill="FFFFFF"/>
        </w:rPr>
        <w:t>nuostatas.</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200" w:name="part_190bf5c9e7104d59a5bbf9053b89a192"/>
      <w:bookmarkEnd w:id="200"/>
      <w:r w:rsidRPr="00F11DBC">
        <w:rPr>
          <w:rFonts w:ascii="Times New Roman" w:eastAsia="Times New Roman" w:hAnsi="Times New Roman" w:cs="Times New Roman"/>
          <w:color w:val="000000"/>
          <w:sz w:val="20"/>
          <w:szCs w:val="20"/>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201" w:name="part_6a929eb6182745f2a4365f45f08c06d4"/>
      <w:bookmarkEnd w:id="201"/>
      <w:r w:rsidRPr="00F11DBC">
        <w:rPr>
          <w:rFonts w:ascii="Times New Roman" w:eastAsia="Times New Roman" w:hAnsi="Times New Roman" w:cs="Times New Roman"/>
          <w:color w:val="000000"/>
          <w:sz w:val="20"/>
          <w:szCs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202" w:name="part_81a3a510952f43c99a64797afeae234e"/>
      <w:bookmarkEnd w:id="202"/>
      <w:r w:rsidRPr="00F11DBC">
        <w:rPr>
          <w:rFonts w:ascii="Times New Roman" w:eastAsia="Times New Roman" w:hAnsi="Times New Roman" w:cs="Times New Roman"/>
          <w:color w:val="000000"/>
          <w:sz w:val="20"/>
          <w:szCs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203" w:name="part_63fb44954f2d4b9e8d14abb04f612425"/>
      <w:bookmarkEnd w:id="203"/>
      <w:r w:rsidRPr="00F11DBC">
        <w:rPr>
          <w:rFonts w:ascii="Times New Roman" w:eastAsia="Times New Roman" w:hAnsi="Times New Roman" w:cs="Times New Roman"/>
          <w:color w:val="000000"/>
          <w:sz w:val="20"/>
          <w:szCs w:val="20"/>
        </w:rPr>
        <w:t>12.1.7. Avanso užtikrinimo suma turi būti nurodoma ir išmokama eurais.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204" w:name="part_c7c6aff7d3f640bb90ac889e5df351a9"/>
      <w:bookmarkEnd w:id="204"/>
      <w:r w:rsidRPr="00F11DBC">
        <w:rPr>
          <w:rFonts w:ascii="Times New Roman" w:eastAsia="Times New Roman" w:hAnsi="Times New Roman" w:cs="Times New Roman"/>
          <w:color w:val="000000"/>
          <w:sz w:val="20"/>
          <w:szCs w:val="20"/>
        </w:rPr>
        <w:t>12.1.8. Avanso užtikrinimas turi būti surašytas lietuvių arba kita kalba (esant Pirkėjo prašymui, turi būti pateiktas vertimas į lietuvių kalbą).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205" w:name="part_3f11ca3118c0410dbfd52ebd95786ff0"/>
      <w:bookmarkEnd w:id="205"/>
      <w:r w:rsidRPr="00F11DBC">
        <w:rPr>
          <w:rFonts w:ascii="Times New Roman" w:eastAsia="Times New Roman" w:hAnsi="Times New Roman" w:cs="Times New Roman"/>
          <w:color w:val="000000"/>
          <w:sz w:val="20"/>
          <w:szCs w:val="20"/>
        </w:rPr>
        <w:t>12.1.9. Avanso užtikrinimas, neatitinkantis šiame Sutarties poskyryje nustatytų reikalavimų, nebus priimamas.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206" w:name="part_38222b942b3c4ef3a74f14ecb0367b59"/>
      <w:bookmarkEnd w:id="206"/>
      <w:r w:rsidRPr="00F11DBC">
        <w:rPr>
          <w:rFonts w:ascii="Times New Roman" w:eastAsia="Times New Roman" w:hAnsi="Times New Roman" w:cs="Times New Roman"/>
          <w:color w:val="000000"/>
          <w:sz w:val="20"/>
          <w:szCs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207" w:name="part_1bd3404d77e4430bbeb7ed1bd76c5b35"/>
      <w:bookmarkEnd w:id="207"/>
      <w:r w:rsidRPr="00F11DBC">
        <w:rPr>
          <w:rFonts w:ascii="Times New Roman" w:eastAsia="Times New Roman" w:hAnsi="Times New Roman" w:cs="Times New Roman"/>
          <w:color w:val="000000"/>
          <w:sz w:val="20"/>
          <w:szCs w:val="20"/>
        </w:rPr>
        <w:t>12.1.11. Pirkėjas sumoka Tiekėjui avansą per Specialiosiose sąlygose numatytą terminą nuo išankstinio mokėjimo sąskaitos ir Avanso užtikrinimo (jei taikoma) gavimo dienos. Sumokėto avanso suma išskaitoma iš mokėtinos sumos.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208" w:name="part_0029c02db3c84831b5fd0baf43393207"/>
      <w:bookmarkEnd w:id="208"/>
      <w:r w:rsidRPr="00F11DBC">
        <w:rPr>
          <w:rFonts w:ascii="Times New Roman" w:eastAsia="Times New Roman" w:hAnsi="Times New Roman" w:cs="Times New Roman"/>
          <w:color w:val="000000"/>
          <w:sz w:val="20"/>
          <w:szCs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r w:rsidRPr="00F11DBC">
        <w:rPr>
          <w:rFonts w:ascii="Times New Roman" w:eastAsia="Times New Roman" w:hAnsi="Times New Roman" w:cs="Times New Roman"/>
          <w:color w:val="000000"/>
          <w:sz w:val="20"/>
          <w:szCs w:val="20"/>
        </w:rPr>
        <w:t> </w:t>
      </w:r>
    </w:p>
    <w:p w:rsidR="0093766D" w:rsidRPr="00F11DBC" w:rsidRDefault="0093766D" w:rsidP="0093766D">
      <w:pPr>
        <w:spacing w:after="0" w:line="257" w:lineRule="atLeast"/>
        <w:jc w:val="center"/>
        <w:rPr>
          <w:rFonts w:ascii="Times New Roman" w:eastAsia="Times New Roman" w:hAnsi="Times New Roman" w:cs="Times New Roman"/>
          <w:color w:val="000000"/>
          <w:sz w:val="20"/>
          <w:szCs w:val="20"/>
        </w:rPr>
      </w:pPr>
      <w:bookmarkStart w:id="209" w:name="part_bfa74a56e3b741829bac99d06a6771da"/>
      <w:bookmarkEnd w:id="209"/>
      <w:r w:rsidRPr="00F11DBC">
        <w:rPr>
          <w:rFonts w:ascii="Times New Roman" w:eastAsia="Times New Roman" w:hAnsi="Times New Roman" w:cs="Times New Roman"/>
          <w:b/>
          <w:bCs/>
          <w:color w:val="000000"/>
          <w:sz w:val="20"/>
          <w:szCs w:val="20"/>
        </w:rPr>
        <w:lastRenderedPageBreak/>
        <w:t>12.2.  Mokėjimų tvarka</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b/>
          <w:bCs/>
          <w:color w:val="000000"/>
          <w:sz w:val="20"/>
          <w:szCs w:val="20"/>
        </w:rPr>
        <w:t> </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10" w:name="part_b4cd4228187943e3b070d8cbcc9ac2b2"/>
      <w:bookmarkEnd w:id="210"/>
      <w:r w:rsidRPr="00F11DBC">
        <w:rPr>
          <w:rFonts w:ascii="Times New Roman" w:eastAsia="Times New Roman" w:hAnsi="Times New Roman" w:cs="Times New Roman"/>
          <w:color w:val="000000"/>
          <w:sz w:val="20"/>
          <w:szCs w:val="20"/>
        </w:rPr>
        <w:t>12.2.1.   Tiekėjas išrašo Sąskaitą tik Šalims pasirašius Prekių perdavimo–priėmimo aktą, jeigu kitaip nenumatyta Specialiosiose sąlygose:</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11" w:name="part_4b533fd0c73e42b08b88020b62ef67b6"/>
      <w:bookmarkEnd w:id="211"/>
      <w:r w:rsidRPr="00F11DBC">
        <w:rPr>
          <w:rFonts w:ascii="Times New Roman" w:eastAsia="Times New Roman" w:hAnsi="Times New Roman" w:cs="Times New Roman"/>
          <w:color w:val="000000"/>
          <w:sz w:val="20"/>
          <w:szCs w:val="20"/>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F11DBC">
        <w:rPr>
          <w:rFonts w:ascii="Times New Roman" w:eastAsia="Times New Roman" w:hAnsi="Times New Roman" w:cs="Times New Roman"/>
          <w:color w:val="0563C1"/>
          <w:sz w:val="20"/>
          <w:szCs w:val="20"/>
          <w:u w:val="single"/>
        </w:rPr>
        <w:t>2014/55/ES</w:t>
      </w:r>
      <w:r w:rsidRPr="00F11DBC">
        <w:rPr>
          <w:rFonts w:ascii="Times New Roman" w:eastAsia="Times New Roman" w:hAnsi="Times New Roman" w:cs="Times New Roman"/>
          <w:color w:val="000000"/>
          <w:sz w:val="20"/>
          <w:szCs w:val="20"/>
        </w:rPr>
        <w:t> (toliau – </w:t>
      </w:r>
      <w:r w:rsidRPr="00F11DBC">
        <w:rPr>
          <w:rFonts w:ascii="Times New Roman" w:eastAsia="Times New Roman" w:hAnsi="Times New Roman" w:cs="Times New Roman"/>
          <w:b/>
          <w:bCs/>
          <w:color w:val="000000"/>
          <w:sz w:val="20"/>
          <w:szCs w:val="20"/>
        </w:rPr>
        <w:t>Europos elektroninių sąskaitų faktūrų</w:t>
      </w:r>
      <w:r w:rsidRPr="00F11DBC">
        <w:rPr>
          <w:rFonts w:ascii="Times New Roman" w:eastAsia="Times New Roman" w:hAnsi="Times New Roman" w:cs="Times New Roman"/>
          <w:color w:val="000000"/>
          <w:sz w:val="20"/>
          <w:szCs w:val="20"/>
        </w:rPr>
        <w:t> </w:t>
      </w:r>
      <w:r w:rsidRPr="00F11DBC">
        <w:rPr>
          <w:rFonts w:ascii="Times New Roman" w:eastAsia="Times New Roman" w:hAnsi="Times New Roman" w:cs="Times New Roman"/>
          <w:b/>
          <w:bCs/>
          <w:color w:val="000000"/>
          <w:sz w:val="20"/>
          <w:szCs w:val="20"/>
        </w:rPr>
        <w:t>standartas</w:t>
      </w:r>
      <w:r w:rsidRPr="00F11DBC">
        <w:rPr>
          <w:rFonts w:ascii="Times New Roman" w:eastAsia="Times New Roman" w:hAnsi="Times New Roman" w:cs="Times New Roman"/>
          <w:color w:val="000000"/>
          <w:sz w:val="20"/>
          <w:szCs w:val="20"/>
        </w:rPr>
        <w:t>), Tiekėjas gali pateikti per informacinę sistemą „E. sąskaita“ (</w:t>
      </w:r>
      <w:r w:rsidRPr="00F11DBC">
        <w:rPr>
          <w:rFonts w:ascii="Times New Roman" w:eastAsia="Times New Roman" w:hAnsi="Times New Roman" w:cs="Times New Roman"/>
          <w:color w:val="0000FF"/>
          <w:sz w:val="20"/>
          <w:szCs w:val="20"/>
          <w:u w:val="single"/>
        </w:rPr>
        <w:t>www.esaskaita.eu</w:t>
      </w:r>
      <w:r w:rsidRPr="00F11DBC">
        <w:rPr>
          <w:rFonts w:ascii="Times New Roman" w:eastAsia="Times New Roman" w:hAnsi="Times New Roman" w:cs="Times New Roman"/>
          <w:color w:val="000000"/>
          <w:sz w:val="20"/>
          <w:szCs w:val="20"/>
        </w:rPr>
        <w:t>) arba per kitą savo pasirinktą informacinę sistemą;</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12" w:name="part_0a0da1d5ef5c48389da63acb61f47e3a"/>
      <w:bookmarkEnd w:id="212"/>
      <w:r w:rsidRPr="00F11DBC">
        <w:rPr>
          <w:rFonts w:ascii="Times New Roman" w:eastAsia="Times New Roman" w:hAnsi="Times New Roman" w:cs="Times New Roman"/>
          <w:color w:val="000000"/>
          <w:sz w:val="20"/>
          <w:szCs w:val="20"/>
        </w:rPr>
        <w:t>12.2.1.2. Europos elektroninių sąskaitų faktūrų standarto neatitinkančią elektroninę sąskaitą faktūrą Tiekėjas privalo pateikti, naudodamasis informacinės sistemos „E. sąskaita“ priemonėmis (</w:t>
      </w:r>
      <w:r w:rsidRPr="00F11DBC">
        <w:rPr>
          <w:rFonts w:ascii="Times New Roman" w:eastAsia="Times New Roman" w:hAnsi="Times New Roman" w:cs="Times New Roman"/>
          <w:color w:val="0000FF"/>
          <w:sz w:val="20"/>
          <w:szCs w:val="20"/>
          <w:u w:val="single"/>
        </w:rPr>
        <w:t>www.esaskaita.eu</w:t>
      </w:r>
      <w:r w:rsidRPr="00F11DBC">
        <w:rPr>
          <w:rFonts w:ascii="Times New Roman" w:eastAsia="Times New Roman" w:hAnsi="Times New Roman" w:cs="Times New Roman"/>
          <w:color w:val="000000"/>
          <w:sz w:val="20"/>
          <w:szCs w:val="20"/>
        </w:rPr>
        <w:t>).</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13" w:name="part_44a1d195b56b4d74a5fb8a833330bbe9"/>
      <w:bookmarkEnd w:id="213"/>
      <w:r w:rsidRPr="00F11DBC">
        <w:rPr>
          <w:rFonts w:ascii="Times New Roman" w:eastAsia="Times New Roman" w:hAnsi="Times New Roman" w:cs="Times New Roman"/>
          <w:color w:val="000000"/>
          <w:sz w:val="20"/>
          <w:szCs w:val="20"/>
        </w:rPr>
        <w:t>12.2.2.   Pirkėjas elektronines sąskaitas faktūras priima ir apdoroja naudodamasis informacinės sistemos „E. sąskaita“ priemonėmis, išskyrus VPĮ nustatytus išimtinius atvejus.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14" w:name="part_e934354ba2644b43b5ff67c104bd060e"/>
      <w:bookmarkEnd w:id="214"/>
      <w:r w:rsidRPr="00F11DBC">
        <w:rPr>
          <w:rFonts w:ascii="Times New Roman" w:eastAsia="Times New Roman" w:hAnsi="Times New Roman" w:cs="Times New Roman"/>
          <w:color w:val="000000"/>
          <w:sz w:val="20"/>
          <w:szCs w:val="20"/>
        </w:rPr>
        <w:t>12.2.3.   Išankstinio mokėjimo sąskaitas (jeigu Specialiosiose sąlygose yra numatytas avanso mokėjimas) Tiekėjas privalo pateikti šiame Sutarties poskyryje nustatyta tvarka.</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15" w:name="part_68628f20972b43468ec4f2f92458dce7"/>
      <w:bookmarkEnd w:id="215"/>
      <w:r w:rsidRPr="00F11DBC">
        <w:rPr>
          <w:rFonts w:ascii="Times New Roman" w:eastAsia="Times New Roman" w:hAnsi="Times New Roman" w:cs="Times New Roman"/>
          <w:color w:val="000000"/>
          <w:sz w:val="20"/>
          <w:szCs w:val="20"/>
        </w:rPr>
        <w:t>12.2.4.   Pirkėjas atlieka mokėjimus už Prekes Specialiosiose sąlygose nustatytais terminais.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16" w:name="part_68a87921fdd4459db747caffdae95828"/>
      <w:bookmarkEnd w:id="216"/>
      <w:r w:rsidRPr="00F11DBC">
        <w:rPr>
          <w:rFonts w:ascii="Times New Roman" w:eastAsia="Times New Roman" w:hAnsi="Times New Roman" w:cs="Times New Roman"/>
          <w:color w:val="000000"/>
          <w:sz w:val="20"/>
          <w:szCs w:val="20"/>
        </w:rPr>
        <w:t>12.2.5.   Už mokėjimų pagal Sutartį vėlavimus, Pirkėjui taikomos netesybos Specialiosiose sąlygose nustatyta tvarka.</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17" w:name="part_88db164c8d8d441d84f879d3a203a0eb"/>
      <w:bookmarkEnd w:id="217"/>
      <w:r w:rsidRPr="00F11DBC">
        <w:rPr>
          <w:rFonts w:ascii="Times New Roman" w:eastAsia="Times New Roman" w:hAnsi="Times New Roman" w:cs="Times New Roman"/>
          <w:color w:val="000000"/>
          <w:sz w:val="20"/>
          <w:szCs w:val="20"/>
        </w:rPr>
        <w:t>12.2.6.   Jei Prekės pristatomos dalimis, aukščiau nurodyta atsiskaitymo tvarka galioja kiekvienai tokiai daliai, jei Specialiosiose sąlygose nenustatyta kitaip.</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18" w:name="part_9c0b1f4512584426b9e3b0c76f219221"/>
      <w:bookmarkEnd w:id="218"/>
      <w:r w:rsidRPr="00F11DBC">
        <w:rPr>
          <w:rFonts w:ascii="Times New Roman" w:eastAsia="Times New Roman" w:hAnsi="Times New Roman" w:cs="Times New Roman"/>
          <w:color w:val="000000"/>
          <w:sz w:val="20"/>
          <w:szCs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color w:val="000000"/>
          <w:sz w:val="20"/>
          <w:szCs w:val="20"/>
        </w:rPr>
        <w:t> </w:t>
      </w:r>
    </w:p>
    <w:p w:rsidR="0093766D" w:rsidRPr="00F11DBC" w:rsidRDefault="0093766D" w:rsidP="0093766D">
      <w:pPr>
        <w:spacing w:after="0" w:line="257" w:lineRule="atLeast"/>
        <w:jc w:val="center"/>
        <w:rPr>
          <w:rFonts w:ascii="Times New Roman" w:eastAsia="Times New Roman" w:hAnsi="Times New Roman" w:cs="Times New Roman"/>
          <w:color w:val="000000"/>
          <w:sz w:val="20"/>
          <w:szCs w:val="20"/>
        </w:rPr>
      </w:pPr>
      <w:bookmarkStart w:id="219" w:name="part_d9561aa090a84edf8a9569a80ce15656"/>
      <w:bookmarkEnd w:id="219"/>
      <w:r w:rsidRPr="00F11DBC">
        <w:rPr>
          <w:rFonts w:ascii="Times New Roman" w:eastAsia="Times New Roman" w:hAnsi="Times New Roman" w:cs="Times New Roman"/>
          <w:b/>
          <w:bCs/>
          <w:color w:val="000000"/>
          <w:sz w:val="20"/>
          <w:szCs w:val="20"/>
        </w:rPr>
        <w:t>12.3.  Kiti atsiskaitymo klausimai</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b/>
          <w:bCs/>
          <w:color w:val="000000"/>
          <w:sz w:val="20"/>
          <w:szCs w:val="20"/>
        </w:rPr>
        <w:t> </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20" w:name="part_e08fcb6fd55a4983acf9af7ef9c5ce20"/>
      <w:bookmarkEnd w:id="220"/>
      <w:r w:rsidRPr="00F11DBC">
        <w:rPr>
          <w:rFonts w:ascii="Times New Roman" w:eastAsia="Times New Roman" w:hAnsi="Times New Roman" w:cs="Times New Roman"/>
          <w:color w:val="000000"/>
          <w:sz w:val="20"/>
          <w:szCs w:val="20"/>
        </w:rPr>
        <w:t>12.3.1.   Pirkėjas privalo pervesti mokėjimus Tiekėjui į Tiekėjo banko sąskaitą, nurodytą Specialiosiose sąlygose.</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21" w:name="part_3a9aaac2e8b1447790272c1a0eeaae22"/>
      <w:bookmarkEnd w:id="221"/>
      <w:r w:rsidRPr="00F11DBC">
        <w:rPr>
          <w:rFonts w:ascii="Times New Roman" w:eastAsia="Times New Roman" w:hAnsi="Times New Roman" w:cs="Times New Roman"/>
          <w:color w:val="000000"/>
          <w:sz w:val="20"/>
          <w:szCs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22" w:name="part_854a7e65f8db483e97c811ffa9a30ed7"/>
      <w:bookmarkEnd w:id="222"/>
      <w:r w:rsidRPr="00F11DBC">
        <w:rPr>
          <w:rFonts w:ascii="Times New Roman" w:eastAsia="Times New Roman" w:hAnsi="Times New Roman" w:cs="Times New Roman"/>
          <w:color w:val="000000"/>
          <w:sz w:val="20"/>
          <w:szCs w:val="20"/>
        </w:rPr>
        <w:t>12.3.3.   Visi mokėjimai pagal Sutartį atliekami eurais.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23" w:name="part_ad77fdac8f2b472289c100214a4ab1bb"/>
      <w:bookmarkEnd w:id="223"/>
      <w:r w:rsidRPr="00F11DBC">
        <w:rPr>
          <w:rFonts w:ascii="Times New Roman" w:eastAsia="Times New Roman" w:hAnsi="Times New Roman" w:cs="Times New Roman"/>
          <w:color w:val="000000"/>
          <w:sz w:val="20"/>
          <w:szCs w:val="20"/>
        </w:rPr>
        <w:t>12.3.4.   Už pavėluotus mokėjimus pagal Sutartį mokančioji Šalis privalo sumokėti kitai Šaliai Specialiosiose sąlygose nurodyto dydžio netesybas.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color w:val="000000"/>
          <w:sz w:val="20"/>
          <w:szCs w:val="20"/>
        </w:rPr>
        <w:t> </w:t>
      </w:r>
    </w:p>
    <w:p w:rsidR="0093766D" w:rsidRPr="00F11DBC" w:rsidRDefault="0093766D" w:rsidP="0093766D">
      <w:pPr>
        <w:spacing w:after="0" w:line="257" w:lineRule="atLeast"/>
        <w:jc w:val="center"/>
        <w:rPr>
          <w:rFonts w:ascii="Times New Roman" w:eastAsia="Times New Roman" w:hAnsi="Times New Roman" w:cs="Times New Roman"/>
          <w:color w:val="000000"/>
          <w:sz w:val="20"/>
          <w:szCs w:val="20"/>
        </w:rPr>
      </w:pPr>
      <w:bookmarkStart w:id="224" w:name="part_c93bdf8d52ca4278b2f53dd8113d12c5"/>
      <w:bookmarkEnd w:id="224"/>
      <w:r w:rsidRPr="00F11DBC">
        <w:rPr>
          <w:rFonts w:ascii="Times New Roman" w:eastAsia="Times New Roman" w:hAnsi="Times New Roman" w:cs="Times New Roman"/>
          <w:b/>
          <w:bCs/>
          <w:caps/>
          <w:color w:val="000000"/>
          <w:sz w:val="20"/>
          <w:szCs w:val="20"/>
        </w:rPr>
        <w:t>13.  Konfidenciali informacija</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b/>
          <w:bCs/>
          <w:caps/>
          <w:color w:val="000000"/>
          <w:sz w:val="20"/>
          <w:szCs w:val="20"/>
        </w:rPr>
        <w:t> </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25" w:name="part_61fd70a8a6664132b3350d936e1a21e5"/>
      <w:bookmarkEnd w:id="225"/>
      <w:r w:rsidRPr="00F11DBC">
        <w:rPr>
          <w:rFonts w:ascii="Times New Roman" w:eastAsia="Times New Roman" w:hAnsi="Times New Roman" w:cs="Times New Roman"/>
          <w:color w:val="000000"/>
          <w:sz w:val="20"/>
          <w:szCs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26" w:name="part_0b057206de9940a79e426d526d4ff1d8"/>
      <w:bookmarkEnd w:id="226"/>
      <w:r w:rsidRPr="00F11DBC">
        <w:rPr>
          <w:rFonts w:ascii="Times New Roman" w:eastAsia="Times New Roman" w:hAnsi="Times New Roman" w:cs="Times New Roman"/>
          <w:color w:val="000000"/>
          <w:sz w:val="20"/>
          <w:szCs w:val="20"/>
        </w:rPr>
        <w:t>13.2.  Šalis turi teisę atskleisti kitos Šalies konfidencialią informaciją šiais atvejais: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27" w:name="part_53fbb52773414f9c9b52da4acf3966ba"/>
      <w:bookmarkEnd w:id="227"/>
      <w:r w:rsidRPr="00F11DBC">
        <w:rPr>
          <w:rFonts w:ascii="Times New Roman" w:eastAsia="Times New Roman" w:hAnsi="Times New Roman" w:cs="Times New Roman"/>
          <w:color w:val="000000"/>
          <w:sz w:val="20"/>
          <w:szCs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28" w:name="part_2298f6d2b7f54e1e8c54f2447a9d43a0"/>
      <w:bookmarkEnd w:id="228"/>
      <w:r w:rsidRPr="00F11DBC">
        <w:rPr>
          <w:rFonts w:ascii="Times New Roman" w:eastAsia="Times New Roman" w:hAnsi="Times New Roman" w:cs="Times New Roman"/>
          <w:color w:val="000000"/>
          <w:sz w:val="20"/>
          <w:szCs w:val="20"/>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29" w:name="part_0bcf3a8ffc6c460491923a7f3c6c7334"/>
      <w:bookmarkEnd w:id="229"/>
      <w:r w:rsidRPr="00F11DBC">
        <w:rPr>
          <w:rFonts w:ascii="Times New Roman" w:eastAsia="Times New Roman" w:hAnsi="Times New Roman" w:cs="Times New Roman"/>
          <w:color w:val="000000"/>
          <w:sz w:val="20"/>
          <w:szCs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30" w:name="part_32b2c249e6944678957805393e93f8ff"/>
      <w:bookmarkEnd w:id="230"/>
      <w:r w:rsidRPr="00F11DBC">
        <w:rPr>
          <w:rFonts w:ascii="Times New Roman" w:eastAsia="Times New Roman" w:hAnsi="Times New Roman" w:cs="Times New Roman"/>
          <w:color w:val="000000"/>
          <w:sz w:val="20"/>
          <w:szCs w:val="20"/>
        </w:rPr>
        <w:t>13.4.  Šalis atsako:</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31" w:name="part_5bc455d878134aea8f437f7b73ac4368"/>
      <w:bookmarkEnd w:id="231"/>
      <w:r w:rsidRPr="00F11DBC">
        <w:rPr>
          <w:rFonts w:ascii="Times New Roman" w:eastAsia="Times New Roman" w:hAnsi="Times New Roman" w:cs="Times New Roman"/>
          <w:color w:val="000000"/>
          <w:sz w:val="20"/>
          <w:szCs w:val="20"/>
        </w:rPr>
        <w:t>13.4.1.   už bet kokį neteisėtą, įskaitant atsitiktinį, kitos Šalies konfidencialios informacijos ar bet kurios jos dalies atskleidimą ar perdavimą arba konfidencialios informacijos neteisėtą naudojimą;</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32" w:name="part_89703ac8c5b0446d80b331aac6398952"/>
      <w:bookmarkEnd w:id="232"/>
      <w:r w:rsidRPr="00F11DBC">
        <w:rPr>
          <w:rFonts w:ascii="Times New Roman" w:eastAsia="Times New Roman" w:hAnsi="Times New Roman" w:cs="Times New Roman"/>
          <w:color w:val="000000"/>
          <w:sz w:val="20"/>
          <w:szCs w:val="20"/>
        </w:rPr>
        <w:t>13.4.2.   už tai, kad nesiėmė visų protingų veiksmų, kad išsaugotų ir apsaugotų kitos Šalies konfidencialią informaciją ar bet kurią jos dalį, užkirstų kelią tolesniam jos neteisėtam atskleidimui, perdavimui ar naudojimui.</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33" w:name="part_441729603aa74b1a96669508650e91c7"/>
      <w:bookmarkEnd w:id="233"/>
      <w:r w:rsidRPr="00F11DBC">
        <w:rPr>
          <w:rFonts w:ascii="Times New Roman" w:eastAsia="Times New Roman" w:hAnsi="Times New Roman" w:cs="Times New Roman"/>
          <w:color w:val="000000"/>
          <w:sz w:val="20"/>
          <w:szCs w:val="20"/>
        </w:rPr>
        <w:lastRenderedPageBreak/>
        <w:t>13.5.  Šalis nepagrįstai atskleidusi kitos Šalies konfidencialią informaciją privalo sumokėti kitai Šaliai Specialiosiose sąlygose nurodyto dydžio baudą.</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color w:val="000000"/>
          <w:sz w:val="20"/>
          <w:szCs w:val="20"/>
        </w:rPr>
        <w:t> </w:t>
      </w:r>
    </w:p>
    <w:p w:rsidR="0093766D" w:rsidRPr="00F11DBC" w:rsidRDefault="0093766D" w:rsidP="0093766D">
      <w:pPr>
        <w:spacing w:after="0" w:line="257" w:lineRule="atLeast"/>
        <w:jc w:val="center"/>
        <w:rPr>
          <w:rFonts w:ascii="Times New Roman" w:eastAsia="Times New Roman" w:hAnsi="Times New Roman" w:cs="Times New Roman"/>
          <w:color w:val="000000"/>
          <w:sz w:val="20"/>
          <w:szCs w:val="20"/>
        </w:rPr>
      </w:pPr>
      <w:bookmarkStart w:id="234" w:name="part_0349dceb84bf483dbf95d00c34404dfd"/>
      <w:bookmarkEnd w:id="234"/>
      <w:r w:rsidRPr="00F11DBC">
        <w:rPr>
          <w:rFonts w:ascii="Times New Roman" w:eastAsia="Times New Roman" w:hAnsi="Times New Roman" w:cs="Times New Roman"/>
          <w:b/>
          <w:bCs/>
          <w:caps/>
          <w:color w:val="000000"/>
          <w:sz w:val="20"/>
          <w:szCs w:val="20"/>
        </w:rPr>
        <w:t>14.  Asmens duomenų apsauga</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b/>
          <w:bCs/>
          <w:caps/>
          <w:color w:val="000000"/>
          <w:sz w:val="20"/>
          <w:szCs w:val="20"/>
        </w:rPr>
        <w:t> </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35" w:name="part_2a02832f44ab40d6844ee305c26d4a31"/>
      <w:bookmarkEnd w:id="235"/>
      <w:r w:rsidRPr="00F11DBC">
        <w:rPr>
          <w:rFonts w:ascii="Times New Roman" w:eastAsia="Times New Roman" w:hAnsi="Times New Roman" w:cs="Times New Roman"/>
          <w:color w:val="000000"/>
          <w:sz w:val="20"/>
          <w:szCs w:val="20"/>
        </w:rPr>
        <w:t>14.1.  Šalys įsipareigoja užtikrinti asmens duomenų saugumą bei asmens duomenų tvarkymą vykdyti teisėtai, vadovaujantis 2016 m. balandžio 27 d. priimto Europos Parlamento ir Tarybos reglamento </w:t>
      </w:r>
      <w:r w:rsidRPr="00F11DBC">
        <w:rPr>
          <w:rFonts w:ascii="Times New Roman" w:eastAsia="Times New Roman" w:hAnsi="Times New Roman" w:cs="Times New Roman"/>
          <w:color w:val="0563C1"/>
          <w:sz w:val="20"/>
          <w:szCs w:val="20"/>
          <w:u w:val="single"/>
        </w:rPr>
        <w:t>(ES) 2016/679</w:t>
      </w:r>
      <w:r w:rsidRPr="00F11DBC">
        <w:rPr>
          <w:rFonts w:ascii="Times New Roman" w:eastAsia="Times New Roman" w:hAnsi="Times New Roman" w:cs="Times New Roman"/>
          <w:color w:val="000000"/>
          <w:sz w:val="20"/>
          <w:szCs w:val="20"/>
        </w:rPr>
        <w:t> dėl fizinių asmenų apsaugos tvarkant asmens duomenis ir dėl laisvo tokių duomenų judėjimo ir kuriuo panaikinama Direktyva </w:t>
      </w:r>
      <w:r w:rsidRPr="00F11DBC">
        <w:rPr>
          <w:rFonts w:ascii="Times New Roman" w:eastAsia="Times New Roman" w:hAnsi="Times New Roman" w:cs="Times New Roman"/>
          <w:color w:val="0563C1"/>
          <w:sz w:val="20"/>
          <w:szCs w:val="20"/>
          <w:u w:val="single"/>
        </w:rPr>
        <w:t>95/46/EB</w:t>
      </w:r>
      <w:r w:rsidRPr="00F11DBC">
        <w:rPr>
          <w:rFonts w:ascii="Times New Roman" w:eastAsia="Times New Roman" w:hAnsi="Times New Roman" w:cs="Times New Roman"/>
          <w:color w:val="000000"/>
          <w:sz w:val="20"/>
          <w:szCs w:val="20"/>
        </w:rPr>
        <w:t> (Bendrasis duomenų apsaugos reglamentas) ir kitų teisės aktų, reglamentuojančių asmens duomenų tvarkymą, nuostatomis.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36" w:name="part_efcf2289ac124501be1817d02c0f316e"/>
      <w:bookmarkEnd w:id="236"/>
      <w:r w:rsidRPr="00F11DBC">
        <w:rPr>
          <w:rFonts w:ascii="Times New Roman" w:eastAsia="Times New Roman" w:hAnsi="Times New Roman" w:cs="Times New Roman"/>
          <w:color w:val="000000"/>
          <w:sz w:val="20"/>
          <w:szCs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93766D" w:rsidRPr="00F11DBC" w:rsidRDefault="0093766D" w:rsidP="0093766D">
      <w:pPr>
        <w:spacing w:after="0" w:line="257" w:lineRule="atLeast"/>
        <w:ind w:left="360" w:firstLine="53"/>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color w:val="000000"/>
          <w:sz w:val="20"/>
          <w:szCs w:val="20"/>
        </w:rPr>
        <w:t> </w:t>
      </w:r>
    </w:p>
    <w:p w:rsidR="0093766D" w:rsidRPr="00F11DBC" w:rsidRDefault="0093766D" w:rsidP="0093766D">
      <w:pPr>
        <w:spacing w:after="0" w:line="257" w:lineRule="atLeast"/>
        <w:jc w:val="center"/>
        <w:rPr>
          <w:rFonts w:ascii="Times New Roman" w:eastAsia="Times New Roman" w:hAnsi="Times New Roman" w:cs="Times New Roman"/>
          <w:color w:val="000000"/>
          <w:sz w:val="20"/>
          <w:szCs w:val="20"/>
        </w:rPr>
      </w:pPr>
      <w:bookmarkStart w:id="237" w:name="part_7cea0cfb81564512a67d6a84f49fb00e"/>
      <w:bookmarkEnd w:id="237"/>
      <w:r w:rsidRPr="00F11DBC">
        <w:rPr>
          <w:rFonts w:ascii="Times New Roman" w:eastAsia="Times New Roman" w:hAnsi="Times New Roman" w:cs="Times New Roman"/>
          <w:b/>
          <w:bCs/>
          <w:caps/>
          <w:color w:val="000000"/>
          <w:sz w:val="20"/>
          <w:szCs w:val="20"/>
        </w:rPr>
        <w:t>15.  INTELEKTINĖ NUOSAVYBĖ</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caps/>
          <w:color w:val="000000"/>
          <w:sz w:val="20"/>
          <w:szCs w:val="20"/>
        </w:rPr>
        <w:t>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238" w:name="part_12edb23232c3463496cbb10412f0f6b0"/>
      <w:bookmarkEnd w:id="238"/>
      <w:r w:rsidRPr="00F11DBC">
        <w:rPr>
          <w:rFonts w:ascii="Times New Roman" w:eastAsia="Times New Roman" w:hAnsi="Times New Roman" w:cs="Times New Roman"/>
          <w:color w:val="000000"/>
          <w:sz w:val="20"/>
          <w:szCs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239" w:name="part_1b9b76efd8d0445c9c56bb24ebd7d34f"/>
      <w:bookmarkEnd w:id="239"/>
      <w:r w:rsidRPr="00F11DBC">
        <w:rPr>
          <w:rFonts w:ascii="Times New Roman" w:eastAsia="Times New Roman" w:hAnsi="Times New Roman" w:cs="Times New Roman"/>
          <w:color w:val="000000"/>
          <w:sz w:val="20"/>
          <w:szCs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11DBC">
        <w:rPr>
          <w:rFonts w:ascii="Times New Roman" w:eastAsia="Times New Roman" w:hAnsi="Times New Roman" w:cs="Times New Roman"/>
          <w:color w:val="000000"/>
          <w:sz w:val="20"/>
          <w:szCs w:val="20"/>
        </w:rPr>
        <w:t>sui</w:t>
      </w:r>
      <w:proofErr w:type="spellEnd"/>
      <w:r w:rsidRPr="00F11DBC">
        <w:rPr>
          <w:rFonts w:ascii="Times New Roman" w:eastAsia="Times New Roman" w:hAnsi="Times New Roman" w:cs="Times New Roman"/>
          <w:color w:val="000000"/>
          <w:sz w:val="20"/>
          <w:szCs w:val="20"/>
        </w:rPr>
        <w:t xml:space="preserve"> </w:t>
      </w:r>
      <w:proofErr w:type="spellStart"/>
      <w:r w:rsidRPr="00F11DBC">
        <w:rPr>
          <w:rFonts w:ascii="Times New Roman" w:eastAsia="Times New Roman" w:hAnsi="Times New Roman" w:cs="Times New Roman"/>
          <w:color w:val="000000"/>
          <w:sz w:val="20"/>
          <w:szCs w:val="20"/>
        </w:rPr>
        <w:t>generis</w:t>
      </w:r>
      <w:proofErr w:type="spellEnd"/>
      <w:r w:rsidRPr="00F11DBC">
        <w:rPr>
          <w:rFonts w:ascii="Times New Roman" w:eastAsia="Times New Roman" w:hAnsi="Times New Roman" w:cs="Times New Roman"/>
          <w:color w:val="000000"/>
          <w:sz w:val="20"/>
          <w:szCs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240" w:name="part_f3ec9bddd3814a4b91c0aa9e9bab8c5a"/>
      <w:bookmarkEnd w:id="240"/>
      <w:r w:rsidRPr="00F11DBC">
        <w:rPr>
          <w:rFonts w:ascii="Times New Roman" w:eastAsia="Times New Roman" w:hAnsi="Times New Roman" w:cs="Times New Roman"/>
          <w:color w:val="000000"/>
          <w:sz w:val="20"/>
          <w:szCs w:val="20"/>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r w:rsidRPr="00F11DBC">
        <w:rPr>
          <w:rFonts w:ascii="Times New Roman" w:eastAsia="Times New Roman" w:hAnsi="Times New Roman" w:cs="Times New Roman"/>
          <w:color w:val="000000"/>
          <w:sz w:val="20"/>
          <w:szCs w:val="20"/>
        </w:rPr>
        <w:t> </w:t>
      </w:r>
    </w:p>
    <w:p w:rsidR="0093766D" w:rsidRPr="00F11DBC" w:rsidRDefault="0093766D" w:rsidP="0093766D">
      <w:pPr>
        <w:spacing w:after="0" w:line="257" w:lineRule="atLeast"/>
        <w:jc w:val="center"/>
        <w:rPr>
          <w:rFonts w:ascii="Times New Roman" w:eastAsia="Times New Roman" w:hAnsi="Times New Roman" w:cs="Times New Roman"/>
          <w:color w:val="000000"/>
          <w:sz w:val="20"/>
          <w:szCs w:val="20"/>
        </w:rPr>
      </w:pPr>
      <w:bookmarkStart w:id="241" w:name="part_5d3f1393fe484945a06edfe0588f65a6"/>
      <w:bookmarkEnd w:id="241"/>
      <w:r w:rsidRPr="00F11DBC">
        <w:rPr>
          <w:rFonts w:ascii="Times New Roman" w:eastAsia="Times New Roman" w:hAnsi="Times New Roman" w:cs="Times New Roman"/>
          <w:b/>
          <w:bCs/>
          <w:caps/>
          <w:color w:val="000000"/>
          <w:sz w:val="20"/>
          <w:szCs w:val="20"/>
        </w:rPr>
        <w:t>16.  Pareiškimai ir garantijos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b/>
          <w:bCs/>
          <w:caps/>
          <w:color w:val="000000"/>
          <w:sz w:val="20"/>
          <w:szCs w:val="20"/>
        </w:rPr>
        <w:t> </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42" w:name="part_dccb91c5291d4b568b4cec4b3b64ba85"/>
      <w:bookmarkEnd w:id="242"/>
      <w:r w:rsidRPr="00F11DBC">
        <w:rPr>
          <w:rFonts w:ascii="Times New Roman" w:eastAsia="Times New Roman" w:hAnsi="Times New Roman" w:cs="Times New Roman"/>
          <w:color w:val="000000"/>
          <w:sz w:val="20"/>
          <w:szCs w:val="20"/>
        </w:rPr>
        <w:t>16.1. Kiekviena iš Šalių pareiškia ir garantuoja kitai Šaliai, kad:</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43" w:name="part_7f25f6c58258486eba0d25e18c99c106"/>
      <w:bookmarkEnd w:id="243"/>
      <w:r w:rsidRPr="00F11DBC">
        <w:rPr>
          <w:rFonts w:ascii="Times New Roman" w:eastAsia="Times New Roman" w:hAnsi="Times New Roman" w:cs="Times New Roman"/>
          <w:color w:val="000000"/>
          <w:sz w:val="20"/>
          <w:szCs w:val="20"/>
        </w:rPr>
        <w:t>16.1.1. yra teisėtai priimti ir galioja visi būtini sprendimai, gauti leidimai bei sutikimai, taip pat teisėtai atlikti ir galioja kiti teisiniai veiksmai, reikalingi Sutarties sudarymui, galiojimui ir vykdymui;</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44" w:name="part_391911bfb3b94b0286158a6c07f25511"/>
      <w:bookmarkEnd w:id="244"/>
      <w:r w:rsidRPr="00F11DBC">
        <w:rPr>
          <w:rFonts w:ascii="Times New Roman" w:eastAsia="Times New Roman" w:hAnsi="Times New Roman" w:cs="Times New Roman"/>
          <w:color w:val="000000"/>
          <w:sz w:val="20"/>
          <w:szCs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45" w:name="part_549b97630bdf485c9f1ed21f87374ba2"/>
      <w:bookmarkEnd w:id="245"/>
      <w:r w:rsidRPr="00F11DBC">
        <w:rPr>
          <w:rFonts w:ascii="Times New Roman" w:eastAsia="Times New Roman" w:hAnsi="Times New Roman" w:cs="Times New Roman"/>
          <w:color w:val="000000"/>
          <w:sz w:val="20"/>
          <w:szCs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46" w:name="part_33af460a296f4333b2bda489147b75ef"/>
      <w:bookmarkEnd w:id="246"/>
      <w:r w:rsidRPr="00F11DBC">
        <w:rPr>
          <w:rFonts w:ascii="Times New Roman" w:eastAsia="Times New Roman" w:hAnsi="Times New Roman" w:cs="Times New Roman"/>
          <w:color w:val="000000"/>
          <w:sz w:val="20"/>
          <w:szCs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47" w:name="part_12ab65e979b8470eb9313a512e38198b"/>
      <w:bookmarkEnd w:id="247"/>
      <w:r w:rsidRPr="00F11DBC">
        <w:rPr>
          <w:rFonts w:ascii="Times New Roman" w:eastAsia="Times New Roman" w:hAnsi="Times New Roman" w:cs="Times New Roman"/>
          <w:color w:val="000000"/>
          <w:sz w:val="20"/>
          <w:szCs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48" w:name="part_c6af3093c91345f583e17093031c83cc"/>
      <w:bookmarkEnd w:id="248"/>
      <w:r w:rsidRPr="00F11DBC">
        <w:rPr>
          <w:rFonts w:ascii="Times New Roman" w:eastAsia="Times New Roman" w:hAnsi="Times New Roman" w:cs="Times New Roman"/>
          <w:color w:val="000000"/>
          <w:sz w:val="20"/>
          <w:szCs w:val="20"/>
        </w:rPr>
        <w:t>16.1.6. visi Šalies pareiškimai ir garantijos yra išsamūs ir nepalieka nutylėtų jokių aplinkybių, kurios darytų šiuos pareiškimus ar garantijas neteisingais.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49" w:name="part_e531128b7a6c43259231b918e334e5ff"/>
      <w:bookmarkEnd w:id="249"/>
      <w:r w:rsidRPr="00F11DBC">
        <w:rPr>
          <w:rFonts w:ascii="Times New Roman" w:eastAsia="Times New Roman" w:hAnsi="Times New Roman" w:cs="Times New Roman"/>
          <w:color w:val="000000"/>
          <w:sz w:val="20"/>
          <w:szCs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50" w:name="part_458b31c2b1404422b708175fd7f1af2d"/>
      <w:bookmarkEnd w:id="250"/>
      <w:r w:rsidRPr="00F11DBC">
        <w:rPr>
          <w:rFonts w:ascii="Times New Roman" w:eastAsia="Times New Roman" w:hAnsi="Times New Roman" w:cs="Times New Roman"/>
          <w:color w:val="000000"/>
          <w:sz w:val="20"/>
          <w:szCs w:val="20"/>
          <w:shd w:val="clear" w:color="auto" w:fill="FFFFFF"/>
        </w:rPr>
        <w:lastRenderedPageBreak/>
        <w:t>16.3. </w:t>
      </w:r>
      <w:r w:rsidRPr="00F11DBC">
        <w:rPr>
          <w:rFonts w:ascii="Times New Roman" w:eastAsia="Times New Roman" w:hAnsi="Times New Roman" w:cs="Times New Roman"/>
          <w:color w:val="000000"/>
          <w:sz w:val="20"/>
          <w:szCs w:val="20"/>
        </w:rPr>
        <w:t>Tiekėjas pareiškia, kad parduodamų Prekių disponavimo, valdymo ir naudojimosi teisės nėra apribotos </w:t>
      </w:r>
      <w:r w:rsidRPr="00F11DBC">
        <w:rPr>
          <w:rFonts w:ascii="Times New Roman" w:eastAsia="Times New Roman" w:hAnsi="Times New Roman" w:cs="Times New Roman"/>
          <w:color w:val="000000"/>
          <w:sz w:val="20"/>
          <w:szCs w:val="20"/>
          <w:shd w:val="clear" w:color="auto" w:fill="FFFFFF"/>
        </w:rPr>
        <w:t>ir jokie tretieji asmenys neturi pretenzijų į Sutartimi perduodamas Prekes (įkeitimai, areštai ar pan.).</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color w:val="000000"/>
          <w:sz w:val="20"/>
          <w:szCs w:val="20"/>
        </w:rPr>
        <w:t> </w:t>
      </w:r>
    </w:p>
    <w:p w:rsidR="0093766D" w:rsidRPr="00F11DBC" w:rsidRDefault="0093766D" w:rsidP="0093766D">
      <w:pPr>
        <w:spacing w:after="0" w:line="257" w:lineRule="atLeast"/>
        <w:jc w:val="center"/>
        <w:rPr>
          <w:rFonts w:ascii="Times New Roman" w:eastAsia="Times New Roman" w:hAnsi="Times New Roman" w:cs="Times New Roman"/>
          <w:color w:val="000000"/>
          <w:sz w:val="20"/>
          <w:szCs w:val="20"/>
        </w:rPr>
      </w:pPr>
      <w:bookmarkStart w:id="251" w:name="part_00bc1b0c794d44fdbd191e635099dd9e"/>
      <w:bookmarkEnd w:id="251"/>
      <w:r w:rsidRPr="00F11DBC">
        <w:rPr>
          <w:rFonts w:ascii="Times New Roman" w:eastAsia="Times New Roman" w:hAnsi="Times New Roman" w:cs="Times New Roman"/>
          <w:b/>
          <w:bCs/>
          <w:caps/>
          <w:color w:val="000000"/>
          <w:sz w:val="20"/>
          <w:szCs w:val="20"/>
        </w:rPr>
        <w:t>17.  Bendrieji atsakomybės klausimai</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color w:val="000000"/>
          <w:sz w:val="20"/>
          <w:szCs w:val="20"/>
        </w:rPr>
        <w:t> </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52" w:name="part_ea96dfd1475c4c499c7ce06be267bce4"/>
      <w:bookmarkEnd w:id="252"/>
      <w:r w:rsidRPr="00F11DBC">
        <w:rPr>
          <w:rFonts w:ascii="Times New Roman" w:eastAsia="Times New Roman" w:hAnsi="Times New Roman" w:cs="Times New Roman"/>
          <w:color w:val="000000"/>
          <w:sz w:val="20"/>
          <w:szCs w:val="20"/>
        </w:rPr>
        <w:t>17.1. Netesybų už vėlavimą ar pareigų pagal Sutartį pažeidimą sumokėjimas neatleidžia Šalies nuo Sutartyje numatytų jos pareigų vykdymo.</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53" w:name="part_a11418743e2b4d3298cca6ec5c290ee2"/>
      <w:bookmarkEnd w:id="253"/>
      <w:r w:rsidRPr="00F11DBC">
        <w:rPr>
          <w:rFonts w:ascii="Times New Roman" w:eastAsia="Times New Roman" w:hAnsi="Times New Roman" w:cs="Times New Roman"/>
          <w:color w:val="000000"/>
          <w:sz w:val="20"/>
          <w:szCs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F11DBC">
        <w:rPr>
          <w:rFonts w:ascii="Times New Roman" w:eastAsia="Times New Roman" w:hAnsi="Times New Roman" w:cs="Times New Roman"/>
          <w:color w:val="000000"/>
          <w:sz w:val="20"/>
          <w:szCs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54" w:name="part_5231dbfb1dc5447b916618d3c25e9fc8"/>
      <w:bookmarkEnd w:id="254"/>
      <w:r w:rsidRPr="00F11DBC">
        <w:rPr>
          <w:rFonts w:ascii="Times New Roman" w:eastAsia="Times New Roman" w:hAnsi="Times New Roman" w:cs="Times New Roman"/>
          <w:color w:val="000000"/>
          <w:sz w:val="20"/>
          <w:szCs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55" w:name="part_acf5a3997d064987a757c9e576f2ea5e"/>
      <w:bookmarkEnd w:id="255"/>
      <w:r w:rsidRPr="00F11DBC">
        <w:rPr>
          <w:rFonts w:ascii="Times New Roman" w:eastAsia="Times New Roman" w:hAnsi="Times New Roman" w:cs="Times New Roman"/>
          <w:color w:val="000000"/>
          <w:sz w:val="20"/>
          <w:szCs w:val="20"/>
        </w:rPr>
        <w:t>17.4. Šioje Sutartyje numatytos teisių gynybos priemonės neapriboja Šalių teisės pasinaudoti kitomis teisėtomis teisių gynybos priemonėmis.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56" w:name="part_eb78b4fc534f4a4880f192558ede0983"/>
      <w:bookmarkEnd w:id="256"/>
      <w:r w:rsidRPr="00F11DBC">
        <w:rPr>
          <w:rFonts w:ascii="Times New Roman" w:eastAsia="Times New Roman" w:hAnsi="Times New Roman" w:cs="Times New Roman"/>
          <w:color w:val="000000"/>
          <w:sz w:val="20"/>
          <w:szCs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57" w:name="part_04866c4c3de8456088563842aba89e9c"/>
      <w:bookmarkEnd w:id="257"/>
      <w:r w:rsidRPr="00F11DBC">
        <w:rPr>
          <w:rFonts w:ascii="Times New Roman" w:eastAsia="Times New Roman" w:hAnsi="Times New Roman" w:cs="Times New Roman"/>
          <w:color w:val="000000"/>
          <w:sz w:val="20"/>
          <w:szCs w:val="20"/>
        </w:rPr>
        <w:t>17.6. Pasibaigus Sutarties galiojimui, Šalys neatleidžiamos nuo atsakomybės už Sutarties pažeidimą. Pasibaigus Sutarties galiojimui, Šalys nepraranda teisės reikalauti atlyginti dėl Sutarties nevykdymo patirtus nuostolius bei sumokėti netesybas.</w:t>
      </w:r>
    </w:p>
    <w:p w:rsidR="0093766D" w:rsidRPr="00F11DBC" w:rsidRDefault="0093766D" w:rsidP="0093766D">
      <w:pPr>
        <w:spacing w:after="0" w:line="257" w:lineRule="atLeast"/>
        <w:ind w:firstLine="53"/>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color w:val="000000"/>
          <w:sz w:val="20"/>
          <w:szCs w:val="20"/>
        </w:rPr>
        <w:t> </w:t>
      </w:r>
    </w:p>
    <w:p w:rsidR="0093766D" w:rsidRPr="00F11DBC" w:rsidRDefault="0093766D" w:rsidP="0093766D">
      <w:pPr>
        <w:spacing w:after="0" w:line="257" w:lineRule="atLeast"/>
        <w:jc w:val="center"/>
        <w:rPr>
          <w:rFonts w:ascii="Times New Roman" w:eastAsia="Times New Roman" w:hAnsi="Times New Roman" w:cs="Times New Roman"/>
          <w:color w:val="000000"/>
          <w:sz w:val="20"/>
          <w:szCs w:val="20"/>
        </w:rPr>
      </w:pPr>
      <w:bookmarkStart w:id="258" w:name="part_84ed0289c5ba4eaf807ac1519747098d"/>
      <w:bookmarkEnd w:id="258"/>
      <w:r w:rsidRPr="00F11DBC">
        <w:rPr>
          <w:rFonts w:ascii="Times New Roman" w:eastAsia="Times New Roman" w:hAnsi="Times New Roman" w:cs="Times New Roman"/>
          <w:b/>
          <w:bCs/>
          <w:caps/>
          <w:color w:val="000000"/>
          <w:sz w:val="20"/>
          <w:szCs w:val="20"/>
        </w:rPr>
        <w:t>18.  Nenugalima jėga (FORCE MAJEURE)</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b/>
          <w:bCs/>
          <w:caps/>
          <w:color w:val="000000"/>
          <w:sz w:val="20"/>
          <w:szCs w:val="20"/>
        </w:rPr>
        <w:t> </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59" w:name="part_37691bceb3904de1b0eea1e01e9fcb0c"/>
      <w:bookmarkEnd w:id="259"/>
      <w:r w:rsidRPr="00F11DBC">
        <w:rPr>
          <w:rFonts w:ascii="Times New Roman" w:eastAsia="Times New Roman" w:hAnsi="Times New Roman" w:cs="Times New Roman"/>
          <w:color w:val="000000"/>
          <w:sz w:val="20"/>
          <w:szCs w:val="20"/>
        </w:rPr>
        <w:t>18.1.</w:t>
      </w:r>
      <w:r w:rsidRPr="00F11DBC">
        <w:rPr>
          <w:rFonts w:ascii="Times New Roman" w:eastAsia="Times New Roman" w:hAnsi="Times New Roman" w:cs="Times New Roman"/>
          <w:b/>
          <w:bCs/>
          <w:color w:val="000000"/>
          <w:sz w:val="20"/>
          <w:szCs w:val="20"/>
        </w:rPr>
        <w:t>  </w:t>
      </w:r>
      <w:r w:rsidRPr="00F11DBC">
        <w:rPr>
          <w:rFonts w:ascii="Times New Roman" w:eastAsia="Times New Roman" w:hAnsi="Times New Roman" w:cs="Times New Roman"/>
          <w:color w:val="000000"/>
          <w:sz w:val="20"/>
          <w:szCs w:val="20"/>
        </w:rPr>
        <w:t>Atsakomybė pagal Sutartį netaikoma, taip pat Šalys gali būti visiškai ar iš dalies atleistos nuo civilinės atsakomybės šiais pagrindais: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60" w:name="part_5d384a3a9a474ad8853c55d5dad77681"/>
      <w:bookmarkEnd w:id="260"/>
      <w:r w:rsidRPr="00F11DBC">
        <w:rPr>
          <w:rFonts w:ascii="Times New Roman" w:eastAsia="Times New Roman" w:hAnsi="Times New Roman" w:cs="Times New Roman"/>
          <w:color w:val="000000"/>
          <w:sz w:val="20"/>
          <w:szCs w:val="20"/>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61" w:name="part_49da970caa0f401eac6fb363fe4067db"/>
      <w:bookmarkEnd w:id="261"/>
      <w:r w:rsidRPr="00F11DBC">
        <w:rPr>
          <w:rFonts w:ascii="Times New Roman" w:eastAsia="Times New Roman" w:hAnsi="Times New Roman" w:cs="Times New Roman"/>
          <w:color w:val="000000"/>
          <w:sz w:val="20"/>
          <w:szCs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62" w:name="part_8408038109614adba5e530c90d7ce474"/>
      <w:bookmarkEnd w:id="262"/>
      <w:r w:rsidRPr="00F11DBC">
        <w:rPr>
          <w:rFonts w:ascii="Times New Roman" w:eastAsia="Times New Roman" w:hAnsi="Times New Roman" w:cs="Times New Roman"/>
          <w:color w:val="000000"/>
          <w:sz w:val="20"/>
          <w:szCs w:val="20"/>
        </w:rPr>
        <w:t>18.2.</w:t>
      </w:r>
      <w:r w:rsidRPr="00F11DBC">
        <w:rPr>
          <w:rFonts w:ascii="Times New Roman" w:eastAsia="Times New Roman" w:hAnsi="Times New Roman" w:cs="Times New Roman"/>
          <w:b/>
          <w:bCs/>
          <w:color w:val="000000"/>
          <w:sz w:val="20"/>
          <w:szCs w:val="20"/>
        </w:rPr>
        <w:t>  </w:t>
      </w:r>
      <w:r w:rsidRPr="00F11DBC">
        <w:rPr>
          <w:rFonts w:ascii="Times New Roman" w:eastAsia="Times New Roman" w:hAnsi="Times New Roman" w:cs="Times New Roman"/>
          <w:color w:val="000000"/>
          <w:sz w:val="20"/>
          <w:szCs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63" w:name="part_31076b6b2ef04558bbb6d0a6d998ae2b"/>
      <w:bookmarkEnd w:id="263"/>
      <w:r w:rsidRPr="00F11DBC">
        <w:rPr>
          <w:rFonts w:ascii="Times New Roman" w:eastAsia="Times New Roman" w:hAnsi="Times New Roman" w:cs="Times New Roman"/>
          <w:color w:val="000000"/>
          <w:sz w:val="20"/>
          <w:szCs w:val="20"/>
        </w:rPr>
        <w:t>18.3.</w:t>
      </w:r>
      <w:r w:rsidRPr="00F11DBC">
        <w:rPr>
          <w:rFonts w:ascii="Times New Roman" w:eastAsia="Times New Roman" w:hAnsi="Times New Roman" w:cs="Times New Roman"/>
          <w:b/>
          <w:bCs/>
          <w:color w:val="000000"/>
          <w:sz w:val="20"/>
          <w:szCs w:val="20"/>
        </w:rPr>
        <w:t>  </w:t>
      </w:r>
      <w:r w:rsidRPr="00F11DBC">
        <w:rPr>
          <w:rFonts w:ascii="Times New Roman" w:eastAsia="Times New Roman" w:hAnsi="Times New Roman" w:cs="Times New Roman"/>
          <w:color w:val="000000"/>
          <w:sz w:val="20"/>
          <w:szCs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64" w:name="part_fb98fb3631c440c7b8ec351c4af72a9b"/>
      <w:bookmarkEnd w:id="264"/>
      <w:r w:rsidRPr="00F11DBC">
        <w:rPr>
          <w:rFonts w:ascii="Times New Roman" w:eastAsia="Times New Roman" w:hAnsi="Times New Roman" w:cs="Times New Roman"/>
          <w:color w:val="000000"/>
          <w:sz w:val="20"/>
          <w:szCs w:val="20"/>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color w:val="000000"/>
          <w:sz w:val="20"/>
          <w:szCs w:val="20"/>
        </w:rPr>
        <w:t> </w:t>
      </w:r>
    </w:p>
    <w:p w:rsidR="0093766D" w:rsidRPr="00F11DBC" w:rsidRDefault="0093766D" w:rsidP="0093766D">
      <w:pPr>
        <w:spacing w:after="0" w:line="257" w:lineRule="atLeast"/>
        <w:jc w:val="center"/>
        <w:rPr>
          <w:rFonts w:ascii="Times New Roman" w:eastAsia="Times New Roman" w:hAnsi="Times New Roman" w:cs="Times New Roman"/>
          <w:color w:val="000000"/>
          <w:sz w:val="20"/>
          <w:szCs w:val="20"/>
        </w:rPr>
      </w:pPr>
      <w:bookmarkStart w:id="265" w:name="part_8bac9062154547e19ff1c35377bf56bc"/>
      <w:bookmarkEnd w:id="265"/>
      <w:r w:rsidRPr="00F11DBC">
        <w:rPr>
          <w:rFonts w:ascii="Times New Roman" w:eastAsia="Times New Roman" w:hAnsi="Times New Roman" w:cs="Times New Roman"/>
          <w:b/>
          <w:bCs/>
          <w:caps/>
          <w:color w:val="000000"/>
          <w:sz w:val="20"/>
          <w:szCs w:val="20"/>
        </w:rPr>
        <w:t>19.  Sutarties nuostatų negaliojimas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b/>
          <w:bCs/>
          <w:caps/>
          <w:color w:val="000000"/>
          <w:sz w:val="20"/>
          <w:szCs w:val="20"/>
        </w:rPr>
        <w:t> </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66" w:name="part_cfa09262727845a9867db9b5be8594af"/>
      <w:bookmarkEnd w:id="266"/>
      <w:r w:rsidRPr="00F11DBC">
        <w:rPr>
          <w:rFonts w:ascii="Times New Roman" w:eastAsia="Times New Roman" w:hAnsi="Times New Roman" w:cs="Times New Roman"/>
          <w:color w:val="000000"/>
          <w:sz w:val="20"/>
          <w:szCs w:val="20"/>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w:t>
      </w:r>
      <w:r w:rsidRPr="00F11DBC">
        <w:rPr>
          <w:rFonts w:ascii="Times New Roman" w:eastAsia="Times New Roman" w:hAnsi="Times New Roman" w:cs="Times New Roman"/>
          <w:color w:val="000000"/>
          <w:sz w:val="20"/>
          <w:szCs w:val="20"/>
        </w:rPr>
        <w:lastRenderedPageBreak/>
        <w:t>negaliojančiomis kitų Sutarties nuostatų, jeigu tai nepažeidžia įstatymų bei kitų teisės aktų ir galima daryti prielaidą, kad Sutartis būtų buvusi teisėtai sudaryta ir neįtraukus nuostatos, kuri yra negaliojanti.</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67" w:name="part_91c7ae78fb6b42cd9abf3afcd0274f09"/>
      <w:bookmarkEnd w:id="267"/>
      <w:r w:rsidRPr="00F11DBC">
        <w:rPr>
          <w:rFonts w:ascii="Times New Roman" w:eastAsia="Times New Roman" w:hAnsi="Times New Roman" w:cs="Times New Roman"/>
          <w:color w:val="000000"/>
          <w:sz w:val="20"/>
          <w:szCs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color w:val="000000"/>
          <w:sz w:val="20"/>
          <w:szCs w:val="20"/>
        </w:rPr>
        <w:t> </w:t>
      </w:r>
    </w:p>
    <w:p w:rsidR="0093766D" w:rsidRPr="00F11DBC" w:rsidRDefault="0093766D" w:rsidP="0093766D">
      <w:pPr>
        <w:spacing w:after="0" w:line="257" w:lineRule="atLeast"/>
        <w:jc w:val="center"/>
        <w:rPr>
          <w:rFonts w:ascii="Times New Roman" w:eastAsia="Times New Roman" w:hAnsi="Times New Roman" w:cs="Times New Roman"/>
          <w:color w:val="000000"/>
          <w:sz w:val="20"/>
          <w:szCs w:val="20"/>
        </w:rPr>
      </w:pPr>
      <w:bookmarkStart w:id="268" w:name="part_e52f95f6504747a3b07098f2455b1f4b"/>
      <w:bookmarkEnd w:id="268"/>
      <w:r w:rsidRPr="00F11DBC">
        <w:rPr>
          <w:rFonts w:ascii="Times New Roman" w:eastAsia="Times New Roman" w:hAnsi="Times New Roman" w:cs="Times New Roman"/>
          <w:b/>
          <w:bCs/>
          <w:caps/>
          <w:color w:val="000000"/>
          <w:sz w:val="20"/>
          <w:szCs w:val="20"/>
        </w:rPr>
        <w:t>20.  Sutarties pakeitimai</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b/>
          <w:bCs/>
          <w:caps/>
          <w:color w:val="000000"/>
          <w:sz w:val="20"/>
          <w:szCs w:val="20"/>
        </w:rPr>
        <w:t> </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69" w:name="part_c37dfccace7249878852e7f014ff915e"/>
      <w:bookmarkEnd w:id="269"/>
      <w:r w:rsidRPr="00F11DBC">
        <w:rPr>
          <w:rFonts w:ascii="Times New Roman" w:eastAsia="Times New Roman" w:hAnsi="Times New Roman" w:cs="Times New Roman"/>
          <w:color w:val="000000"/>
          <w:sz w:val="20"/>
          <w:szCs w:val="20"/>
        </w:rPr>
        <w:t>20.1. Sutarties sąlygos Sutarties galiojimo laikotarpiu negali būti keičiamos, išskyrus tokias Sutarties sąlygas, kurių keitimas numatytas Sutartyje ir (ar) galimas vadovaujantis VPĮ nuostatomis.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70" w:name="part_14330020fed34f73a0bbaae92f56dbf3"/>
      <w:bookmarkEnd w:id="270"/>
      <w:r w:rsidRPr="00F11DBC">
        <w:rPr>
          <w:rFonts w:ascii="Times New Roman" w:eastAsia="Times New Roman" w:hAnsi="Times New Roman" w:cs="Times New Roman"/>
          <w:color w:val="000000"/>
          <w:sz w:val="20"/>
          <w:szCs w:val="20"/>
        </w:rPr>
        <w:t>20.2. Sutarties pakeitimai įforminami Šalims sudarant Susitarimą.</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71" w:name="part_a3f5a1ccd8dd4fcd823a0bf8dc04c2d7"/>
      <w:bookmarkEnd w:id="271"/>
      <w:r w:rsidRPr="00F11DBC">
        <w:rPr>
          <w:rFonts w:ascii="Times New Roman" w:eastAsia="Times New Roman" w:hAnsi="Times New Roman" w:cs="Times New Roman"/>
          <w:color w:val="000000"/>
          <w:sz w:val="20"/>
          <w:szCs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72" w:name="part_7036060255f84160b5b7ddb3c9b9de5d"/>
      <w:bookmarkEnd w:id="272"/>
      <w:r w:rsidRPr="00F11DBC">
        <w:rPr>
          <w:rFonts w:ascii="Times New Roman" w:eastAsia="Times New Roman" w:hAnsi="Times New Roman" w:cs="Times New Roman"/>
          <w:color w:val="000000"/>
          <w:sz w:val="20"/>
          <w:szCs w:val="20"/>
        </w:rPr>
        <w:t>20.4. Susitarimai įsigalioja nuo jų sudarymo, jei Susitarime nenurodyta kitaip. Susitarimą Pirkėjas privalo paviešinti VPĮ 33 ir 86 straipsniuose nustatyta tvarka.</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273" w:name="part_cf3bdae0c8e344aaa7ab72b6f97e6510"/>
      <w:bookmarkEnd w:id="273"/>
      <w:r w:rsidRPr="00F11DBC">
        <w:rPr>
          <w:rFonts w:ascii="Times New Roman" w:eastAsia="Times New Roman" w:hAnsi="Times New Roman" w:cs="Times New Roman"/>
          <w:color w:val="000000"/>
          <w:sz w:val="20"/>
          <w:szCs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color w:val="000000"/>
          <w:sz w:val="20"/>
          <w:szCs w:val="20"/>
        </w:rPr>
        <w:t> </w:t>
      </w:r>
    </w:p>
    <w:p w:rsidR="0093766D" w:rsidRPr="00F11DBC" w:rsidRDefault="0093766D" w:rsidP="0093766D">
      <w:pPr>
        <w:spacing w:after="0" w:line="257" w:lineRule="atLeast"/>
        <w:jc w:val="center"/>
        <w:rPr>
          <w:rFonts w:ascii="Times New Roman" w:eastAsia="Times New Roman" w:hAnsi="Times New Roman" w:cs="Times New Roman"/>
          <w:color w:val="000000"/>
          <w:sz w:val="20"/>
          <w:szCs w:val="20"/>
        </w:rPr>
      </w:pPr>
      <w:bookmarkStart w:id="274" w:name="part_7b0f9e3d42f14ad68b1abfde58c12a3f"/>
      <w:bookmarkEnd w:id="274"/>
      <w:r w:rsidRPr="00F11DBC">
        <w:rPr>
          <w:rFonts w:ascii="Times New Roman" w:eastAsia="Times New Roman" w:hAnsi="Times New Roman" w:cs="Times New Roman"/>
          <w:b/>
          <w:bCs/>
          <w:caps/>
          <w:color w:val="000000"/>
          <w:sz w:val="20"/>
          <w:szCs w:val="20"/>
        </w:rPr>
        <w:t>21.  Sutarties sUSTABDYMAS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b/>
          <w:bCs/>
          <w:caps/>
          <w:color w:val="000000"/>
          <w:sz w:val="20"/>
          <w:szCs w:val="20"/>
        </w:rPr>
        <w:t>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275" w:name="part_ce0a576b1c6e43d89ba35605865e1af9"/>
      <w:bookmarkEnd w:id="275"/>
      <w:r w:rsidRPr="00F11DBC">
        <w:rPr>
          <w:rFonts w:ascii="Times New Roman" w:eastAsia="Times New Roman" w:hAnsi="Times New Roman" w:cs="Times New Roman"/>
          <w:color w:val="000000"/>
          <w:sz w:val="20"/>
          <w:szCs w:val="20"/>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276" w:name="part_298a311e48dc452ea0b36f1afc5f3eb7"/>
      <w:bookmarkEnd w:id="276"/>
      <w:r w:rsidRPr="00F11DBC">
        <w:rPr>
          <w:rFonts w:ascii="Times New Roman" w:eastAsia="Times New Roman" w:hAnsi="Times New Roman" w:cs="Times New Roman"/>
          <w:color w:val="000000"/>
          <w:sz w:val="20"/>
          <w:szCs w:val="20"/>
        </w:rPr>
        <w:t>21.2. Prekių (jų dalies) tiekimas gali būti stabdomas esant bent vienai iš šių aplinkybių: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277" w:name="part_09c0118c78ea4034b225fedd69812f90"/>
      <w:bookmarkEnd w:id="277"/>
      <w:r w:rsidRPr="00F11DBC">
        <w:rPr>
          <w:rFonts w:ascii="Times New Roman" w:eastAsia="Times New Roman" w:hAnsi="Times New Roman" w:cs="Times New Roman"/>
          <w:color w:val="000000"/>
          <w:sz w:val="20"/>
          <w:szCs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278" w:name="part_89440bace89e4bfba214a997ceefe81d"/>
      <w:bookmarkEnd w:id="278"/>
      <w:r w:rsidRPr="00F11DBC">
        <w:rPr>
          <w:rFonts w:ascii="Times New Roman" w:eastAsia="Times New Roman" w:hAnsi="Times New Roman" w:cs="Times New Roman"/>
          <w:color w:val="000000"/>
          <w:sz w:val="20"/>
          <w:szCs w:val="20"/>
        </w:rPr>
        <w:t>21.2.2. Pirkėjas Sutartyje nurodyta tvarka negali priimti Prekių (pavyzdžiui, nebaigta įrengti patalpa, kurioje turi būti įmontuojamos Prekės), o Tiekėjas dėl to negali vykdyti Sutarties;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279" w:name="part_fe52b5159efd4939838b848f85e9ea9b"/>
      <w:bookmarkEnd w:id="279"/>
      <w:r w:rsidRPr="00F11DBC">
        <w:rPr>
          <w:rFonts w:ascii="Times New Roman" w:eastAsia="Times New Roman" w:hAnsi="Times New Roman" w:cs="Times New Roman"/>
          <w:color w:val="000000"/>
          <w:sz w:val="20"/>
          <w:szCs w:val="20"/>
        </w:rPr>
        <w:t>21.2.3. dėl nenumatytų prekių, paslaugų ir (ar) darbų, susijusių su perkamu objektu, kurių poreikis paaiškėjo tik vykdant Sutartį;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280" w:name="part_84f9056801c64e11b4ed9140364256f0"/>
      <w:bookmarkEnd w:id="280"/>
      <w:r w:rsidRPr="00F11DBC">
        <w:rPr>
          <w:rFonts w:ascii="Times New Roman" w:eastAsia="Times New Roman" w:hAnsi="Times New Roman" w:cs="Times New Roman"/>
          <w:color w:val="000000"/>
          <w:sz w:val="20"/>
          <w:szCs w:val="20"/>
        </w:rPr>
        <w:t>21.2.4. ne dėl Pirkėjo kaltės vėluoja kitos Pirkėjo pirkimo sutarties, turinčios tiesioginės įtakos šiai Sutarčiai, vykdymas;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281" w:name="part_3a30d4bcd0274cdd82e5a2a7f7fc4b8b"/>
      <w:bookmarkEnd w:id="281"/>
      <w:r w:rsidRPr="00F11DBC">
        <w:rPr>
          <w:rFonts w:ascii="Times New Roman" w:eastAsia="Times New Roman" w:hAnsi="Times New Roman" w:cs="Times New Roman"/>
          <w:color w:val="000000"/>
          <w:sz w:val="20"/>
          <w:szCs w:val="20"/>
        </w:rPr>
        <w:t>21.2.5. esant įrodymais pagrįstoms kliūtims ar trukdymams, sukeltiems Tiekėjui kitų trečiųjų asmenų ne dėl Tiekėjo ne laiku ar netinkamai pagal Sutarties sąlygas ir tvarką įvykdytų sutartinių įsipareigojimų;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282" w:name="part_a6676d356d734e81a71d2a213370e988"/>
      <w:bookmarkEnd w:id="282"/>
      <w:r w:rsidRPr="00F11DBC">
        <w:rPr>
          <w:rFonts w:ascii="Times New Roman" w:eastAsia="Times New Roman" w:hAnsi="Times New Roman" w:cs="Times New Roman"/>
          <w:color w:val="000000"/>
          <w:sz w:val="20"/>
          <w:szCs w:val="20"/>
        </w:rPr>
        <w:t>21.2.6. pasikeitus galiojančiam teisės aktui ar įsigaliojus naujam teisės aktui, kuris turi įtakos šios Sutarties vykdymui;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283" w:name="part_a818ad17feb74ad092df9d84443cf75e"/>
      <w:bookmarkEnd w:id="283"/>
      <w:r w:rsidRPr="00F11DBC">
        <w:rPr>
          <w:rFonts w:ascii="Times New Roman" w:eastAsia="Times New Roman" w:hAnsi="Times New Roman" w:cs="Times New Roman"/>
          <w:color w:val="000000"/>
          <w:sz w:val="20"/>
          <w:szCs w:val="20"/>
        </w:rPr>
        <w:t>21.2.7. sutartinių įsipareigojimų stabdymo būtinybė atsirado dėl sustabdyto / perskirstyto / negauto ir panašiai Pirkėjo Prekių pirkimui skirto finansavimo arba finansavimo trūkumo;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284" w:name="part_71adc62644ec4294ae7e0a3fd7705f53"/>
      <w:bookmarkEnd w:id="284"/>
      <w:r w:rsidRPr="00F11DBC">
        <w:rPr>
          <w:rFonts w:ascii="Times New Roman" w:eastAsia="Times New Roman" w:hAnsi="Times New Roman" w:cs="Times New Roman"/>
          <w:color w:val="000000"/>
          <w:sz w:val="20"/>
          <w:szCs w:val="20"/>
        </w:rPr>
        <w:t>21.2.8. dėl teisminių (arbitražinių) ginčų su Pirkėju ar trečiaisiais asmenimis, kurių dalykas yra tiesiogiai susijęs su Sutarties vykdymu.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285" w:name="part_a500fd3f658e4365b41faeda48e53cf9"/>
      <w:bookmarkEnd w:id="285"/>
      <w:r w:rsidRPr="00F11DBC">
        <w:rPr>
          <w:rFonts w:ascii="Times New Roman" w:eastAsia="Times New Roman" w:hAnsi="Times New Roman" w:cs="Times New Roman"/>
          <w:color w:val="000000"/>
          <w:sz w:val="20"/>
          <w:szCs w:val="20"/>
        </w:rPr>
        <w:t>21.3. Jei Prekių (jų dalies) tiekimo stabdymas atliekamas dėl Bendrųjų sąlygų 21.2 punkte nurodytų aplinkybių ir tęsiasi ne ilgiau kaip 3 (tris) mėnesius, toks stabdymas laikomas Sutarties keitimu joje numatytomis sąlygomis.</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286" w:name="part_633809059b5a4ff6952af4ed164f789e"/>
      <w:bookmarkEnd w:id="286"/>
      <w:r w:rsidRPr="00F11DBC">
        <w:rPr>
          <w:rFonts w:ascii="Times New Roman" w:eastAsia="Times New Roman" w:hAnsi="Times New Roman" w:cs="Times New Roman"/>
          <w:color w:val="000000"/>
          <w:sz w:val="20"/>
          <w:szCs w:val="20"/>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287" w:name="part_483e1dd945f246799d0fa0656cd447a6"/>
      <w:bookmarkEnd w:id="287"/>
      <w:r w:rsidRPr="00F11DBC">
        <w:rPr>
          <w:rFonts w:ascii="Times New Roman" w:eastAsia="Times New Roman" w:hAnsi="Times New Roman" w:cs="Times New Roman"/>
          <w:color w:val="000000"/>
          <w:sz w:val="20"/>
          <w:szCs w:val="20"/>
        </w:rPr>
        <w:t>21.5. Sutartinių įsipareigojimų vykdymas gali būti stabdomas tik Sutarties galiojimo laikotarpiu tokia tvarka:</w:t>
      </w:r>
    </w:p>
    <w:p w:rsidR="0093766D" w:rsidRPr="00F11DBC" w:rsidRDefault="0093766D" w:rsidP="0093766D">
      <w:pPr>
        <w:spacing w:after="0" w:line="264" w:lineRule="atLeast"/>
        <w:jc w:val="both"/>
        <w:textAlignment w:val="baseline"/>
        <w:rPr>
          <w:rFonts w:ascii="Times New Roman" w:eastAsia="Times New Roman" w:hAnsi="Times New Roman" w:cs="Times New Roman"/>
          <w:color w:val="000000"/>
          <w:sz w:val="20"/>
          <w:szCs w:val="20"/>
        </w:rPr>
      </w:pPr>
      <w:bookmarkStart w:id="288" w:name="part_e1d9f5497e2b4b8fac0f14c0d5441376"/>
      <w:bookmarkEnd w:id="288"/>
      <w:r w:rsidRPr="00F11DBC">
        <w:rPr>
          <w:rFonts w:ascii="Times New Roman" w:eastAsia="Times New Roman" w:hAnsi="Times New Roman" w:cs="Times New Roman"/>
          <w:color w:val="000000"/>
          <w:sz w:val="20"/>
          <w:szCs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0093766D" w:rsidRPr="00F11DBC" w:rsidRDefault="0093766D" w:rsidP="0093766D">
      <w:pPr>
        <w:spacing w:after="0" w:line="264" w:lineRule="atLeast"/>
        <w:jc w:val="both"/>
        <w:rPr>
          <w:rFonts w:ascii="Times New Roman" w:eastAsia="Times New Roman" w:hAnsi="Times New Roman" w:cs="Times New Roman"/>
          <w:color w:val="000000"/>
          <w:sz w:val="20"/>
          <w:szCs w:val="20"/>
        </w:rPr>
      </w:pPr>
      <w:bookmarkStart w:id="289" w:name="part_0c29870313ec4b8e9159c25696039f5b"/>
      <w:bookmarkEnd w:id="289"/>
      <w:r w:rsidRPr="00F11DBC">
        <w:rPr>
          <w:rFonts w:ascii="Times New Roman" w:eastAsia="Times New Roman" w:hAnsi="Times New Roman" w:cs="Times New Roman"/>
          <w:color w:val="000000"/>
          <w:sz w:val="20"/>
          <w:szCs w:val="20"/>
        </w:rPr>
        <w:lastRenderedPageBreak/>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93766D" w:rsidRPr="00F11DBC" w:rsidRDefault="0093766D" w:rsidP="0093766D">
      <w:pPr>
        <w:spacing w:after="0" w:line="264" w:lineRule="atLeast"/>
        <w:jc w:val="both"/>
        <w:rPr>
          <w:rFonts w:ascii="Times New Roman" w:eastAsia="Times New Roman" w:hAnsi="Times New Roman" w:cs="Times New Roman"/>
          <w:color w:val="000000"/>
          <w:sz w:val="20"/>
          <w:szCs w:val="20"/>
        </w:rPr>
      </w:pPr>
      <w:bookmarkStart w:id="290" w:name="part_ebd2788b705046149fed4a6909a8851e"/>
      <w:bookmarkEnd w:id="290"/>
      <w:r w:rsidRPr="00F11DBC">
        <w:rPr>
          <w:rFonts w:ascii="Times New Roman" w:eastAsia="Times New Roman" w:hAnsi="Times New Roman" w:cs="Times New Roman"/>
          <w:color w:val="000000"/>
          <w:sz w:val="20"/>
          <w:szCs w:val="20"/>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rsidR="0093766D" w:rsidRPr="00F11DBC" w:rsidRDefault="0093766D" w:rsidP="0093766D">
      <w:pPr>
        <w:spacing w:after="0" w:line="264" w:lineRule="atLeast"/>
        <w:jc w:val="both"/>
        <w:rPr>
          <w:rFonts w:ascii="Times New Roman" w:eastAsia="Times New Roman" w:hAnsi="Times New Roman" w:cs="Times New Roman"/>
          <w:color w:val="000000"/>
          <w:sz w:val="20"/>
          <w:szCs w:val="20"/>
        </w:rPr>
      </w:pPr>
      <w:bookmarkStart w:id="291" w:name="part_e70536bc9e7f448ca32e84c110e2744e"/>
      <w:bookmarkEnd w:id="291"/>
      <w:r w:rsidRPr="00F11DBC">
        <w:rPr>
          <w:rFonts w:ascii="Times New Roman" w:eastAsia="Times New Roman" w:hAnsi="Times New Roman" w:cs="Times New Roman"/>
          <w:color w:val="000000"/>
          <w:sz w:val="20"/>
          <w:szCs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93766D" w:rsidRPr="00F11DBC" w:rsidRDefault="0093766D" w:rsidP="0093766D">
      <w:pPr>
        <w:spacing w:after="0" w:line="264" w:lineRule="atLeast"/>
        <w:jc w:val="both"/>
        <w:rPr>
          <w:rFonts w:ascii="Times New Roman" w:eastAsia="Times New Roman" w:hAnsi="Times New Roman" w:cs="Times New Roman"/>
          <w:color w:val="000000"/>
          <w:sz w:val="20"/>
          <w:szCs w:val="20"/>
        </w:rPr>
      </w:pPr>
      <w:bookmarkStart w:id="292" w:name="part_529fc201055c492aa2aec8333e131a21"/>
      <w:bookmarkEnd w:id="292"/>
      <w:r w:rsidRPr="00F11DBC">
        <w:rPr>
          <w:rFonts w:ascii="Times New Roman" w:eastAsia="Times New Roman" w:hAnsi="Times New Roman" w:cs="Times New Roman"/>
          <w:color w:val="000000"/>
          <w:sz w:val="20"/>
          <w:szCs w:val="20"/>
        </w:rPr>
        <w:t>21.7. Sutartinių įsipareigojimų vykdymas stabdomas ne ilgesniam kaip konkrečios, pagrįstos aplinkybės egzistavimo laikotarpiui.</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293" w:name="part_d59e96d451a74e99b5f4e53964697169"/>
      <w:bookmarkEnd w:id="293"/>
      <w:r w:rsidRPr="00F11DBC">
        <w:rPr>
          <w:rFonts w:ascii="Times New Roman" w:eastAsia="Times New Roman" w:hAnsi="Times New Roman" w:cs="Times New Roman"/>
          <w:color w:val="000000"/>
          <w:sz w:val="20"/>
          <w:szCs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294" w:name="part_1562589c8c774e55b369607136bcbb1f"/>
      <w:bookmarkEnd w:id="294"/>
      <w:r w:rsidRPr="00F11DBC">
        <w:rPr>
          <w:rFonts w:ascii="Times New Roman" w:eastAsia="Times New Roman" w:hAnsi="Times New Roman" w:cs="Times New Roman"/>
          <w:color w:val="000000"/>
          <w:sz w:val="20"/>
          <w:szCs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295" w:name="part_8652c492428945d791973cd6350d83ea"/>
      <w:bookmarkEnd w:id="295"/>
      <w:r w:rsidRPr="00F11DBC">
        <w:rPr>
          <w:rFonts w:ascii="Times New Roman" w:eastAsia="Times New Roman" w:hAnsi="Times New Roman" w:cs="Times New Roman"/>
          <w:color w:val="000000"/>
          <w:sz w:val="20"/>
          <w:szCs w:val="20"/>
        </w:rPr>
        <w:t>21.10. Atnaujinus Sutarties vykdymą, neįvykdytų prievolių (jų dalies) įvykdymo terminai ir Sutarties galiojimas nukeliami tokiam terminui, kiek buvo likę laiko jų įvykdymui (Sutarties galiojimui) jų sustabdymo metu.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296" w:name="part_f75400b376aa49b1abb489376ffee67d"/>
      <w:bookmarkEnd w:id="296"/>
      <w:r w:rsidRPr="00F11DBC">
        <w:rPr>
          <w:rFonts w:ascii="Times New Roman" w:eastAsia="Times New Roman" w:hAnsi="Times New Roman" w:cs="Times New Roman"/>
          <w:color w:val="000000"/>
          <w:sz w:val="20"/>
          <w:szCs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r w:rsidRPr="00F11DBC">
        <w:rPr>
          <w:rFonts w:ascii="Times New Roman" w:eastAsia="Times New Roman" w:hAnsi="Times New Roman" w:cs="Times New Roman"/>
          <w:color w:val="000000"/>
          <w:sz w:val="20"/>
          <w:szCs w:val="20"/>
        </w:rPr>
        <w:t> </w:t>
      </w:r>
    </w:p>
    <w:p w:rsidR="0093766D" w:rsidRPr="00F11DBC" w:rsidRDefault="0093766D" w:rsidP="0093766D">
      <w:pPr>
        <w:spacing w:after="0" w:line="257" w:lineRule="atLeast"/>
        <w:jc w:val="center"/>
        <w:rPr>
          <w:rFonts w:ascii="Times New Roman" w:eastAsia="Times New Roman" w:hAnsi="Times New Roman" w:cs="Times New Roman"/>
          <w:color w:val="000000"/>
          <w:sz w:val="20"/>
          <w:szCs w:val="20"/>
        </w:rPr>
      </w:pPr>
      <w:bookmarkStart w:id="297" w:name="part_a2c5701c6fd04db9a56b689761ecfe8d"/>
      <w:bookmarkEnd w:id="297"/>
      <w:r w:rsidRPr="00F11DBC">
        <w:rPr>
          <w:rFonts w:ascii="Times New Roman" w:eastAsia="Times New Roman" w:hAnsi="Times New Roman" w:cs="Times New Roman"/>
          <w:b/>
          <w:bCs/>
          <w:caps/>
          <w:color w:val="000000"/>
          <w:sz w:val="20"/>
          <w:szCs w:val="20"/>
        </w:rPr>
        <w:t>22.  Sutarties nutraukimas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b/>
          <w:bCs/>
          <w:caps/>
          <w:color w:val="000000"/>
          <w:sz w:val="20"/>
          <w:szCs w:val="20"/>
        </w:rPr>
        <w:t> </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color w:val="000000"/>
          <w:sz w:val="20"/>
          <w:szCs w:val="20"/>
        </w:rPr>
        <w:t>Sutartis gali būti nutraukiama VPĮ 90 straipsnyje ir Sutartyje numatytais atvejais, įskaitant galimybę nutraukti Sutartį Šalių susitarimu.</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b/>
          <w:bCs/>
          <w:color w:val="000000"/>
          <w:sz w:val="20"/>
          <w:szCs w:val="20"/>
        </w:rPr>
        <w:t> </w:t>
      </w:r>
    </w:p>
    <w:p w:rsidR="0093766D" w:rsidRPr="00F11DBC" w:rsidRDefault="0093766D" w:rsidP="0093766D">
      <w:pPr>
        <w:spacing w:after="0" w:line="257" w:lineRule="atLeast"/>
        <w:jc w:val="center"/>
        <w:rPr>
          <w:rFonts w:ascii="Times New Roman" w:eastAsia="Times New Roman" w:hAnsi="Times New Roman" w:cs="Times New Roman"/>
          <w:color w:val="000000"/>
          <w:sz w:val="20"/>
          <w:szCs w:val="20"/>
        </w:rPr>
      </w:pPr>
      <w:bookmarkStart w:id="298" w:name="part_e8ae325a94f44e2ebeca460c4d8bcf41"/>
      <w:bookmarkEnd w:id="298"/>
      <w:r w:rsidRPr="00F11DBC">
        <w:rPr>
          <w:rFonts w:ascii="Times New Roman" w:eastAsia="Times New Roman" w:hAnsi="Times New Roman" w:cs="Times New Roman"/>
          <w:b/>
          <w:bCs/>
          <w:color w:val="000000"/>
          <w:sz w:val="20"/>
          <w:szCs w:val="20"/>
        </w:rPr>
        <w:t>22.1.  Pretenzijos dėl Sutarties pažeidimų</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b/>
          <w:bCs/>
          <w:color w:val="000000"/>
          <w:sz w:val="20"/>
          <w:szCs w:val="20"/>
        </w:rPr>
        <w:t>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299" w:name="part_74106829db8f4899abc596029e4f5d68"/>
      <w:bookmarkEnd w:id="299"/>
      <w:r w:rsidRPr="00F11DBC">
        <w:rPr>
          <w:rFonts w:ascii="Times New Roman" w:eastAsia="Times New Roman" w:hAnsi="Times New Roman" w:cs="Times New Roman"/>
          <w:color w:val="000000"/>
          <w:sz w:val="20"/>
          <w:szCs w:val="20"/>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300" w:name="part_75d07c6fefde4a33abd58218f423414b"/>
      <w:bookmarkEnd w:id="300"/>
      <w:r w:rsidRPr="00F11DBC">
        <w:rPr>
          <w:rFonts w:ascii="Times New Roman" w:eastAsia="Times New Roman" w:hAnsi="Times New Roman" w:cs="Times New Roman"/>
          <w:color w:val="000000"/>
          <w:sz w:val="20"/>
          <w:szCs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11DBC">
        <w:rPr>
          <w:rFonts w:ascii="Times New Roman" w:eastAsia="Times New Roman" w:hAnsi="Times New Roman" w:cs="Times New Roman"/>
          <w:b/>
          <w:bCs/>
          <w:color w:val="000000"/>
          <w:sz w:val="20"/>
          <w:szCs w:val="20"/>
        </w:rPr>
        <w:t> </w:t>
      </w:r>
      <w:r w:rsidRPr="00F11DBC">
        <w:rPr>
          <w:rFonts w:ascii="Times New Roman" w:eastAsia="Times New Roman" w:hAnsi="Times New Roman" w:cs="Times New Roman"/>
          <w:color w:val="000000"/>
          <w:sz w:val="20"/>
          <w:szCs w:val="20"/>
        </w:rPr>
        <w:t>Tiekėjo teisė siūlyti kitą terminą nelaikoma Pirkėjo pareiga tą terminą priimti. Pretenziją gavusios Šalies pasiūlytasis terminas pakeičia terminą, nurodytą pretenzijoje, tik jeigu kita Šalis jį patvirtina.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r w:rsidRPr="00F11DBC">
        <w:rPr>
          <w:rFonts w:ascii="Times New Roman" w:eastAsia="Times New Roman" w:hAnsi="Times New Roman" w:cs="Times New Roman"/>
          <w:color w:val="000000"/>
          <w:sz w:val="20"/>
          <w:szCs w:val="20"/>
        </w:rPr>
        <w:t> </w:t>
      </w:r>
    </w:p>
    <w:p w:rsidR="0093766D" w:rsidRPr="00F11DBC" w:rsidRDefault="0093766D" w:rsidP="0093766D">
      <w:pPr>
        <w:spacing w:after="0" w:line="257" w:lineRule="atLeast"/>
        <w:jc w:val="center"/>
        <w:rPr>
          <w:rFonts w:ascii="Times New Roman" w:eastAsia="Times New Roman" w:hAnsi="Times New Roman" w:cs="Times New Roman"/>
          <w:color w:val="000000"/>
          <w:sz w:val="20"/>
          <w:szCs w:val="20"/>
        </w:rPr>
      </w:pPr>
      <w:bookmarkStart w:id="301" w:name="part_1adc3019d12348e393792204a9cf2bae"/>
      <w:bookmarkEnd w:id="301"/>
      <w:r w:rsidRPr="00F11DBC">
        <w:rPr>
          <w:rFonts w:ascii="Times New Roman" w:eastAsia="Times New Roman" w:hAnsi="Times New Roman" w:cs="Times New Roman"/>
          <w:b/>
          <w:bCs/>
          <w:color w:val="000000"/>
          <w:sz w:val="20"/>
          <w:szCs w:val="20"/>
        </w:rPr>
        <w:t>22.2.  Sutarties nutraukimas Pirkėjo iniciatyva</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b/>
          <w:bCs/>
          <w:color w:val="000000"/>
          <w:sz w:val="20"/>
          <w:szCs w:val="20"/>
        </w:rPr>
        <w:t>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302" w:name="part_f516e10b00d84e1d8f280fb70db2bb4e"/>
      <w:bookmarkEnd w:id="302"/>
      <w:r w:rsidRPr="00F11DBC">
        <w:rPr>
          <w:rFonts w:ascii="Times New Roman" w:eastAsia="Times New Roman" w:hAnsi="Times New Roman" w:cs="Times New Roman"/>
          <w:color w:val="000000"/>
          <w:sz w:val="20"/>
          <w:szCs w:val="20"/>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303" w:name="part_f903c1a7ab87464a98223a3b8db915bc"/>
      <w:bookmarkEnd w:id="303"/>
      <w:r w:rsidRPr="00F11DBC">
        <w:rPr>
          <w:rFonts w:ascii="Times New Roman" w:eastAsia="Times New Roman" w:hAnsi="Times New Roman" w:cs="Times New Roman"/>
          <w:color w:val="000000"/>
          <w:sz w:val="20"/>
          <w:szCs w:val="20"/>
        </w:rPr>
        <w:t>22.2.2. Pirkėjas turi teisę vienašališkai nutraukti Sutartį ar jos dalį raštu įspėjęs Tiekėją prieš ne trumpesnį nei 10 (dešimties) dienų terminą, jeigu: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304" w:name="part_5ccd48ddf20b4c7da078f2d2ed8c9c01"/>
      <w:bookmarkEnd w:id="304"/>
      <w:r w:rsidRPr="00F11DBC">
        <w:rPr>
          <w:rFonts w:ascii="Times New Roman" w:eastAsia="Times New Roman" w:hAnsi="Times New Roman" w:cs="Times New Roman"/>
          <w:color w:val="000000"/>
          <w:sz w:val="20"/>
          <w:szCs w:val="20"/>
        </w:rPr>
        <w:t>22.2.2.1. Tiekėjui yra iškelta bankroto byla, pradėtas bankroto procesas ne teismo tvarka, jis tampa nemokus arba yra nemokumo tikimybė, sustabdo ūkinę veiklą ar susidaro</w:t>
      </w:r>
      <w:r w:rsidRPr="00F11DBC">
        <w:rPr>
          <w:rFonts w:ascii="Times New Roman" w:eastAsia="Times New Roman" w:hAnsi="Times New Roman" w:cs="Times New Roman"/>
          <w:b/>
          <w:bCs/>
          <w:color w:val="5C5D5D"/>
          <w:sz w:val="20"/>
          <w:szCs w:val="20"/>
        </w:rPr>
        <w:t> </w:t>
      </w:r>
      <w:r w:rsidRPr="00F11DBC">
        <w:rPr>
          <w:rFonts w:ascii="Times New Roman" w:eastAsia="Times New Roman" w:hAnsi="Times New Roman" w:cs="Times New Roman"/>
          <w:color w:val="000000"/>
          <w:sz w:val="20"/>
          <w:szCs w:val="20"/>
        </w:rPr>
        <w:t>įstatymuose ir kituose teisės aktuose nustatyta tvarka analogiška situacija</w:t>
      </w:r>
      <w:r w:rsidRPr="00F11DBC">
        <w:rPr>
          <w:rFonts w:ascii="Times New Roman" w:eastAsia="Times New Roman" w:hAnsi="Times New Roman" w:cs="Times New Roman"/>
          <w:color w:val="000000"/>
          <w:sz w:val="20"/>
          <w:szCs w:val="20"/>
          <w:shd w:val="clear" w:color="auto" w:fill="FFFFFF"/>
        </w:rPr>
        <w:t>;</w:t>
      </w:r>
      <w:r w:rsidRPr="00F11DBC">
        <w:rPr>
          <w:rFonts w:ascii="Times New Roman" w:eastAsia="Times New Roman" w:hAnsi="Times New Roman" w:cs="Times New Roman"/>
          <w:color w:val="000000"/>
          <w:sz w:val="20"/>
          <w:szCs w:val="20"/>
        </w:rPr>
        <w:t> </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305" w:name="part_97223f15829a42b98ee1463f1475114f"/>
      <w:bookmarkEnd w:id="305"/>
      <w:r w:rsidRPr="00F11DBC">
        <w:rPr>
          <w:rFonts w:ascii="Times New Roman" w:eastAsia="Times New Roman" w:hAnsi="Times New Roman" w:cs="Times New Roman"/>
          <w:color w:val="000000"/>
          <w:sz w:val="20"/>
          <w:szCs w:val="20"/>
        </w:rPr>
        <w:t>22.2.2.2. Tiekėjo padėtis pasikeičia ir jis atitinka pirkimo dokumentuose nustatytą pašalinimo pagrindą, kuris taikomas ir Sutarties galiojimo metu;</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306" w:name="part_1b7bddcca159478786fab5db33d9b961"/>
      <w:bookmarkEnd w:id="306"/>
      <w:r w:rsidRPr="00F11DBC">
        <w:rPr>
          <w:rFonts w:ascii="Times New Roman" w:eastAsia="Times New Roman" w:hAnsi="Times New Roman" w:cs="Times New Roman"/>
          <w:color w:val="000000"/>
          <w:sz w:val="20"/>
          <w:szCs w:val="20"/>
        </w:rPr>
        <w:lastRenderedPageBreak/>
        <w:t>22.2.2.3. pasikeičia teisės aktai, susiję su Sutarties objektu, Sutarties vykdymu, ar su Pirkėjo vykdoma veikla, kuriai buvo sudaryta Sutartis, ir dėl tokių pakeitimų Pirkėjas nusprendžia nutraukti Sutartį;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307" w:name="part_edb9a2d757104f5893aeacad5e016645"/>
      <w:bookmarkEnd w:id="307"/>
      <w:r w:rsidRPr="00F11DBC">
        <w:rPr>
          <w:rFonts w:ascii="Times New Roman" w:eastAsia="Times New Roman" w:hAnsi="Times New Roman" w:cs="Times New Roman"/>
          <w:color w:val="000000"/>
          <w:sz w:val="20"/>
          <w:szCs w:val="20"/>
        </w:rPr>
        <w:t>22.2.2.4. Pirkėjas nusprendžia nebevykdyti veiklos, kurios vykdymui Sutartimi įsigyjamos Prekės ir Sutarties poreikis išnyksta;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308" w:name="part_f008cf78219b4f4a89cf7c9a8e8c9322"/>
      <w:bookmarkEnd w:id="308"/>
      <w:r w:rsidRPr="00F11DBC">
        <w:rPr>
          <w:rFonts w:ascii="Times New Roman" w:eastAsia="Times New Roman" w:hAnsi="Times New Roman" w:cs="Times New Roman"/>
          <w:color w:val="000000"/>
          <w:sz w:val="20"/>
          <w:szCs w:val="20"/>
        </w:rPr>
        <w:t>22.2.2.5. Pirkėjo valdymo organas priima sprendimą, dėl kurio Sutarties poreikis išnyksta;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309" w:name="part_356c89d2b96342b9ac7ca61c8006e7fe"/>
      <w:bookmarkEnd w:id="309"/>
      <w:r w:rsidRPr="00F11DBC">
        <w:rPr>
          <w:rFonts w:ascii="Times New Roman" w:eastAsia="Times New Roman" w:hAnsi="Times New Roman" w:cs="Times New Roman"/>
          <w:color w:val="000000"/>
          <w:sz w:val="20"/>
          <w:szCs w:val="20"/>
        </w:rPr>
        <w:t>22.2.2.6. pasikeičia (pablogėja) Pirkėjo finansinė padėtis ar Pirkėjas negauna / netenka finansavimo ir dėl šios priežasties nusprendžia nutraukti Sutartį;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310" w:name="part_209a75e01d9245b3aca223ad5c3c5fec"/>
      <w:bookmarkEnd w:id="310"/>
      <w:r w:rsidRPr="00F11DBC">
        <w:rPr>
          <w:rFonts w:ascii="Times New Roman" w:eastAsia="Times New Roman" w:hAnsi="Times New Roman" w:cs="Times New Roman"/>
          <w:color w:val="000000"/>
          <w:sz w:val="20"/>
          <w:szCs w:val="20"/>
        </w:rPr>
        <w:t>22.2.2.7. keičiasi Pirkėjo organizacinė struktūra – juridinis statusas, pobūdis ar valdymo struktūra ir tai gali turėti įtakos tinkamam Sutarties įvykdymui arba Sutarties poreikiui;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311" w:name="part_85a36abfded74553abd0b10add72e757"/>
      <w:bookmarkEnd w:id="311"/>
      <w:r w:rsidRPr="00F11DBC">
        <w:rPr>
          <w:rFonts w:ascii="Times New Roman" w:eastAsia="Times New Roman" w:hAnsi="Times New Roman" w:cs="Times New Roman"/>
          <w:color w:val="000000"/>
          <w:sz w:val="20"/>
          <w:szCs w:val="20"/>
        </w:rPr>
        <w:t>22.2.2.8. nebelieka perkamų Prekių poreikio;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312" w:name="part_f748bcf2bccc44a8b06f20698b2c9968"/>
      <w:bookmarkEnd w:id="312"/>
      <w:r w:rsidRPr="00F11DBC">
        <w:rPr>
          <w:rFonts w:ascii="Times New Roman" w:eastAsia="Times New Roman" w:hAnsi="Times New Roman" w:cs="Times New Roman"/>
          <w:color w:val="000000"/>
          <w:sz w:val="20"/>
          <w:szCs w:val="20"/>
        </w:rPr>
        <w:t>22.2.2.9. Pirkėjas iš pirkimų priežiūrą atliekančių institucijų gauna nurodymą / rekomendaciją nutraukti Sutartį;</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313" w:name="part_790a68ca3b7842e7be04b8396ea38a0c"/>
      <w:bookmarkEnd w:id="313"/>
      <w:r w:rsidRPr="00F11DBC">
        <w:rPr>
          <w:rFonts w:ascii="Times New Roman" w:eastAsia="Times New Roman" w:hAnsi="Times New Roman" w:cs="Times New Roman"/>
          <w:color w:val="000000"/>
          <w:sz w:val="20"/>
          <w:szCs w:val="20"/>
        </w:rPr>
        <w:t>22.2.2.10. Tiekėjas vėluoja pateikti Sutarties įvykdymo užtikrinimo pratęsimą ilgiau kaip 10 (dešimt) darbo dienų nuo paskutinio Sutarties įvykdymo užtikrinimo galiojimo termino pabaigos arba atsisako jį pateikti;</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314" w:name="part_b895c993d309446280ac23d4c4c6b3af"/>
      <w:bookmarkEnd w:id="314"/>
      <w:r w:rsidRPr="00F11DBC">
        <w:rPr>
          <w:rFonts w:ascii="Times New Roman" w:eastAsia="Times New Roman" w:hAnsi="Times New Roman" w:cs="Times New Roman"/>
          <w:color w:val="000000"/>
          <w:sz w:val="20"/>
          <w:szCs w:val="20"/>
        </w:rPr>
        <w:t>22.2.2.11. Tiekėjas atsisako pašalinti arba nepašalina Prekių trūkumų per Pirkėjo nustatytus protingus terminus;</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315" w:name="part_7bde14bfbf2441d791b8e711c8f8ddf3"/>
      <w:bookmarkEnd w:id="315"/>
      <w:r w:rsidRPr="00F11DBC">
        <w:rPr>
          <w:rFonts w:ascii="Times New Roman" w:eastAsia="Times New Roman" w:hAnsi="Times New Roman" w:cs="Times New Roman"/>
          <w:color w:val="000000"/>
          <w:sz w:val="20"/>
          <w:szCs w:val="20"/>
        </w:rPr>
        <w:t>22.2.2.12. Tiekėjas pažeidžia Sutartį arba įstatymus bei kitus teisės aktus ir per Pirkėjo rašytinėje pretenzijoje nurodytą terminą neištaiso pažeidimo.</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316" w:name="part_a263119254d942f489788567ed00e7c5"/>
      <w:bookmarkEnd w:id="316"/>
      <w:r w:rsidRPr="00F11DBC">
        <w:rPr>
          <w:rFonts w:ascii="Times New Roman" w:eastAsia="Times New Roman" w:hAnsi="Times New Roman" w:cs="Times New Roman"/>
          <w:color w:val="000000"/>
          <w:sz w:val="20"/>
          <w:szCs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317" w:name="part_11b5f45ece72456aab71665d5fef239c"/>
      <w:bookmarkEnd w:id="317"/>
      <w:r w:rsidRPr="00F11DBC">
        <w:rPr>
          <w:rFonts w:ascii="Times New Roman" w:eastAsia="Times New Roman" w:hAnsi="Times New Roman" w:cs="Times New Roman"/>
          <w:color w:val="000000"/>
          <w:sz w:val="20"/>
          <w:szCs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318" w:name="part_de604d3a70c54dd5ad194664adc38477"/>
      <w:bookmarkEnd w:id="318"/>
      <w:r w:rsidRPr="00F11DBC">
        <w:rPr>
          <w:rFonts w:ascii="Times New Roman" w:eastAsia="Times New Roman" w:hAnsi="Times New Roman" w:cs="Times New Roman"/>
          <w:color w:val="000000"/>
          <w:sz w:val="20"/>
          <w:szCs w:val="20"/>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319" w:name="part_6ab8d938d27449d2b305d15cd9c291ca"/>
      <w:bookmarkEnd w:id="319"/>
      <w:r w:rsidRPr="00F11DBC">
        <w:rPr>
          <w:rFonts w:ascii="Times New Roman" w:eastAsia="Times New Roman" w:hAnsi="Times New Roman" w:cs="Times New Roman"/>
          <w:color w:val="000000"/>
          <w:sz w:val="20"/>
          <w:szCs w:val="20"/>
        </w:rPr>
        <w:t>22.2.6. Pirkėjas turi teisę vienašališkai nutraukti Sutartį ir kitais Specialiosiose sąlygose (jei taikoma) ir įstatymuose bei kituose teisės aktuose įtvirtintais atvejais.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320" w:name="part_f45fedb9bd0b4fb98ac70cadbf95ca83"/>
      <w:bookmarkEnd w:id="320"/>
      <w:r w:rsidRPr="00F11DBC">
        <w:rPr>
          <w:rFonts w:ascii="Times New Roman" w:eastAsia="Times New Roman" w:hAnsi="Times New Roman" w:cs="Times New Roman"/>
          <w:color w:val="000000"/>
          <w:sz w:val="20"/>
          <w:szCs w:val="20"/>
        </w:rPr>
        <w:t>22.2.7. Sutartis laikoma nutraukta kitą dieną po to, kai pasibaigia įspėjimo apie Sutarties nutraukimą terminas.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321" w:name="part_014a836e0f8441e9be6c2180b8b7a912"/>
      <w:bookmarkEnd w:id="321"/>
      <w:r w:rsidRPr="00F11DBC">
        <w:rPr>
          <w:rFonts w:ascii="Times New Roman" w:eastAsia="Times New Roman" w:hAnsi="Times New Roman" w:cs="Times New Roman"/>
          <w:color w:val="000000"/>
          <w:sz w:val="20"/>
          <w:szCs w:val="20"/>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r w:rsidRPr="00F11DBC">
        <w:rPr>
          <w:rFonts w:ascii="Times New Roman" w:eastAsia="Times New Roman" w:hAnsi="Times New Roman" w:cs="Times New Roman"/>
          <w:color w:val="000000"/>
          <w:sz w:val="20"/>
          <w:szCs w:val="20"/>
        </w:rPr>
        <w:t> </w:t>
      </w:r>
    </w:p>
    <w:p w:rsidR="0093766D" w:rsidRPr="00F11DBC" w:rsidRDefault="0093766D" w:rsidP="0093766D">
      <w:pPr>
        <w:spacing w:after="0" w:line="257" w:lineRule="atLeast"/>
        <w:jc w:val="center"/>
        <w:rPr>
          <w:rFonts w:ascii="Times New Roman" w:eastAsia="Times New Roman" w:hAnsi="Times New Roman" w:cs="Times New Roman"/>
          <w:color w:val="000000"/>
          <w:sz w:val="20"/>
          <w:szCs w:val="20"/>
        </w:rPr>
      </w:pPr>
      <w:bookmarkStart w:id="322" w:name="part_ac406206a9024e8880d0a211020535f7"/>
      <w:bookmarkEnd w:id="322"/>
      <w:r w:rsidRPr="00F11DBC">
        <w:rPr>
          <w:rFonts w:ascii="Times New Roman" w:eastAsia="Times New Roman" w:hAnsi="Times New Roman" w:cs="Times New Roman"/>
          <w:b/>
          <w:bCs/>
          <w:color w:val="000000"/>
          <w:sz w:val="20"/>
          <w:szCs w:val="20"/>
        </w:rPr>
        <w:t>22.3.  Sutarties nutraukimas Tiekėjo iniciatyva</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b/>
          <w:bCs/>
          <w:color w:val="000000"/>
          <w:sz w:val="20"/>
          <w:szCs w:val="20"/>
        </w:rPr>
        <w:t>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323" w:name="part_dde94d2b61584f27b736d19d04fc8380"/>
      <w:bookmarkEnd w:id="323"/>
      <w:r w:rsidRPr="00F11DBC">
        <w:rPr>
          <w:rFonts w:ascii="Times New Roman" w:eastAsia="Times New Roman" w:hAnsi="Times New Roman" w:cs="Times New Roman"/>
          <w:color w:val="000000"/>
          <w:sz w:val="20"/>
          <w:szCs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324" w:name="part_02f28e9ae7224bc7844036f09241fc30"/>
      <w:bookmarkEnd w:id="324"/>
      <w:r w:rsidRPr="00F11DBC">
        <w:rPr>
          <w:rFonts w:ascii="Times New Roman" w:eastAsia="Times New Roman" w:hAnsi="Times New Roman" w:cs="Times New Roman"/>
          <w:color w:val="000000"/>
          <w:sz w:val="20"/>
          <w:szCs w:val="20"/>
        </w:rPr>
        <w:t>22.3.2. Tiekėjas turi teisę vienašališkai nutraukti Sutartį, įspėjęs Pirkėją raštu prieš ne trumpesnį nei 10 (dešimties) dienų terminą, jeigu:</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325" w:name="part_31d34e9cb9f744d5bfaf46d05488b0b7"/>
      <w:bookmarkEnd w:id="325"/>
      <w:r w:rsidRPr="00F11DBC">
        <w:rPr>
          <w:rFonts w:ascii="Times New Roman" w:eastAsia="Times New Roman" w:hAnsi="Times New Roman" w:cs="Times New Roman"/>
          <w:color w:val="000000"/>
          <w:sz w:val="20"/>
          <w:szCs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326" w:name="part_e7c2a6c01c1c4bc699523d5f2e4efd2a"/>
      <w:bookmarkEnd w:id="326"/>
      <w:r w:rsidRPr="00F11DBC">
        <w:rPr>
          <w:rFonts w:ascii="Times New Roman" w:eastAsia="Times New Roman" w:hAnsi="Times New Roman" w:cs="Times New Roman"/>
          <w:color w:val="000000"/>
          <w:sz w:val="20"/>
          <w:szCs w:val="20"/>
        </w:rPr>
        <w:t>22.3.2.2. Pirkėjas pažeidžia Sutartį arba įstatymus bei kitus teisės aktus ir per Tiekėjo rašytinėje pretenzijoje nurodytą terminą neištaiso pažeidimo, išskyrus Bendrųjų sąlygų 22.3.1 punkte nustatytą atvejį.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327" w:name="part_22f7aa6198a847d1aca593b9da22f97d"/>
      <w:bookmarkEnd w:id="327"/>
      <w:r w:rsidRPr="00F11DBC">
        <w:rPr>
          <w:rFonts w:ascii="Times New Roman" w:eastAsia="Times New Roman" w:hAnsi="Times New Roman" w:cs="Times New Roman"/>
          <w:color w:val="000000"/>
          <w:sz w:val="20"/>
          <w:szCs w:val="20"/>
        </w:rPr>
        <w:t>22.3.3. Jeigu Bendrųjų sąlygų 22.3.1 punkte nurodytos aplinkybės yra susijusios tik su atskira dalimi arba atskiru Susitarimu, Tiekėjas turi teisę nutraukti Sutartį tik tos dalies atžvilgiu arba nutraukti tik tokį Susitarimą.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328" w:name="part_3a748e8546c340bb8150732bd3959104"/>
      <w:bookmarkEnd w:id="328"/>
      <w:r w:rsidRPr="00F11DBC">
        <w:rPr>
          <w:rFonts w:ascii="Times New Roman" w:eastAsia="Times New Roman" w:hAnsi="Times New Roman" w:cs="Times New Roman"/>
          <w:color w:val="000000"/>
          <w:sz w:val="20"/>
          <w:szCs w:val="20"/>
        </w:rPr>
        <w:lastRenderedPageBreak/>
        <w:t>22.3.4. Tiekėjas turi teisę vienašališkai nutraukti Sutartį ir kitais įstatymuose bei kituose teisės aktuose įtvirtintais atvejais.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329" w:name="part_e064a682d66e46aa83b3b3b8db3f32e4"/>
      <w:bookmarkEnd w:id="329"/>
      <w:r w:rsidRPr="00F11DBC">
        <w:rPr>
          <w:rFonts w:ascii="Times New Roman" w:eastAsia="Times New Roman" w:hAnsi="Times New Roman" w:cs="Times New Roman"/>
          <w:color w:val="000000"/>
          <w:sz w:val="20"/>
          <w:szCs w:val="20"/>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330" w:name="part_bb2946930a5243dea17af0a60528ef55"/>
      <w:bookmarkEnd w:id="330"/>
      <w:r w:rsidRPr="00F11DBC">
        <w:rPr>
          <w:rFonts w:ascii="Times New Roman" w:eastAsia="Times New Roman" w:hAnsi="Times New Roman" w:cs="Times New Roman"/>
          <w:color w:val="000000"/>
          <w:sz w:val="20"/>
          <w:szCs w:val="20"/>
        </w:rPr>
        <w:t>22.3.6. Sutartis laikoma nutraukta kitą dieną po to, kai pasibaigia įspėjimo apie Sutarties nutraukimą terminas.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331" w:name="part_e21fd68b0faa42f09d2b9d066ba96270"/>
      <w:bookmarkEnd w:id="331"/>
      <w:r w:rsidRPr="00F11DBC">
        <w:rPr>
          <w:rFonts w:ascii="Times New Roman" w:eastAsia="Times New Roman" w:hAnsi="Times New Roman" w:cs="Times New Roman"/>
          <w:color w:val="000000"/>
          <w:sz w:val="20"/>
          <w:szCs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r w:rsidRPr="00F11DBC">
        <w:rPr>
          <w:rFonts w:ascii="Times New Roman" w:eastAsia="Times New Roman" w:hAnsi="Times New Roman" w:cs="Times New Roman"/>
          <w:color w:val="000000"/>
          <w:sz w:val="20"/>
          <w:szCs w:val="20"/>
        </w:rPr>
        <w:t> </w:t>
      </w:r>
    </w:p>
    <w:p w:rsidR="0093766D" w:rsidRPr="00F11DBC" w:rsidRDefault="0093766D" w:rsidP="0093766D">
      <w:pPr>
        <w:spacing w:after="0" w:line="257" w:lineRule="atLeast"/>
        <w:jc w:val="center"/>
        <w:rPr>
          <w:rFonts w:ascii="Times New Roman" w:eastAsia="Times New Roman" w:hAnsi="Times New Roman" w:cs="Times New Roman"/>
          <w:color w:val="000000"/>
          <w:sz w:val="20"/>
          <w:szCs w:val="20"/>
        </w:rPr>
      </w:pPr>
      <w:bookmarkStart w:id="332" w:name="part_35c76df8f4f74feca35e43f93c99ab50"/>
      <w:bookmarkEnd w:id="332"/>
      <w:r w:rsidRPr="00F11DBC">
        <w:rPr>
          <w:rFonts w:ascii="Times New Roman" w:eastAsia="Times New Roman" w:hAnsi="Times New Roman" w:cs="Times New Roman"/>
          <w:b/>
          <w:bCs/>
          <w:color w:val="000000"/>
          <w:sz w:val="20"/>
          <w:szCs w:val="20"/>
        </w:rPr>
        <w:t>22.4.  Šalių teisės ir pareigos Sutarties nutraukimo atveju</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b/>
          <w:bCs/>
          <w:color w:val="000000"/>
          <w:sz w:val="20"/>
          <w:szCs w:val="20"/>
        </w:rPr>
        <w:t>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333" w:name="part_bd5fc7ef1a364eb2a5d79df2bd6c1ed0"/>
      <w:bookmarkEnd w:id="333"/>
      <w:r w:rsidRPr="00F11DBC">
        <w:rPr>
          <w:rFonts w:ascii="Times New Roman" w:eastAsia="Times New Roman" w:hAnsi="Times New Roman" w:cs="Times New Roman"/>
          <w:color w:val="000000"/>
          <w:sz w:val="20"/>
          <w:szCs w:val="20"/>
        </w:rPr>
        <w:t>22.4.1. Sutarties nutraukimas neturi įtakos ginčų nagrinėjimo tvarką nustatančių Sutarties sąlygų ir kitų Sutarties sąlygų, kurios pagal savo esmę lieka galioti ir po Sutarties nutraukimo, galiojimui.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334" w:name="part_c08e37afbd2a4ec6bc544d867ad4f7a9"/>
      <w:bookmarkEnd w:id="334"/>
      <w:r w:rsidRPr="00F11DBC">
        <w:rPr>
          <w:rFonts w:ascii="Times New Roman" w:eastAsia="Times New Roman" w:hAnsi="Times New Roman" w:cs="Times New Roman"/>
          <w:color w:val="000000"/>
          <w:sz w:val="20"/>
          <w:szCs w:val="20"/>
        </w:rPr>
        <w:t>22.4.2. Nutraukus Sutartį, Šalys privalo: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335" w:name="part_144ed4c035f74c9b8ba4ad63c59a8c15"/>
      <w:bookmarkEnd w:id="335"/>
      <w:r w:rsidRPr="00F11DBC">
        <w:rPr>
          <w:rFonts w:ascii="Times New Roman" w:eastAsia="Times New Roman" w:hAnsi="Times New Roman" w:cs="Times New Roman"/>
          <w:color w:val="000000"/>
          <w:sz w:val="20"/>
          <w:szCs w:val="20"/>
        </w:rPr>
        <w:t>22.4.2.1. įsitikinti, jog iki Sutarties nutraukimo dienos pristatytos Prekės ir kiti atlikti veiksmai atitinka Sutarties reikalavimus ir Šalys dėl to viena kitai nebereikš pretenzijų;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336" w:name="part_6f26d51518ec41fea2286fb05426c468"/>
      <w:bookmarkEnd w:id="336"/>
      <w:r w:rsidRPr="00F11DBC">
        <w:rPr>
          <w:rFonts w:ascii="Times New Roman" w:eastAsia="Times New Roman" w:hAnsi="Times New Roman" w:cs="Times New Roman"/>
          <w:color w:val="000000"/>
          <w:sz w:val="20"/>
          <w:szCs w:val="20"/>
        </w:rPr>
        <w:t>22.4.2.2. atsiskaityti už iki Sutarties nutraukimo pristatytas Prekes, atitinkančias Sutarties reikalavimus;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bookmarkStart w:id="337" w:name="part_7e498387e5a3483d8f8d66c00040cea2"/>
      <w:bookmarkEnd w:id="337"/>
      <w:r w:rsidRPr="00F11DBC">
        <w:rPr>
          <w:rFonts w:ascii="Times New Roman" w:eastAsia="Times New Roman" w:hAnsi="Times New Roman" w:cs="Times New Roman"/>
          <w:color w:val="000000"/>
          <w:sz w:val="20"/>
          <w:szCs w:val="20"/>
        </w:rPr>
        <w:t>22.4.2.3. per 10 (dešimt) dienų nuo pranešimo apie Sutarties nutraukimą gavimo dienos ar Susitarimo dėl Sutarties nutraukimo sudarymo dienos</w:t>
      </w:r>
      <w:r w:rsidRPr="00F11DBC">
        <w:rPr>
          <w:rFonts w:ascii="Times New Roman" w:eastAsia="Times New Roman" w:hAnsi="Times New Roman" w:cs="Times New Roman"/>
          <w:b/>
          <w:bCs/>
          <w:color w:val="5C5D5D"/>
          <w:sz w:val="20"/>
          <w:szCs w:val="20"/>
        </w:rPr>
        <w:t> </w:t>
      </w:r>
      <w:r w:rsidRPr="00F11DBC">
        <w:rPr>
          <w:rFonts w:ascii="Times New Roman" w:eastAsia="Times New Roman" w:hAnsi="Times New Roman" w:cs="Times New Roman"/>
          <w:color w:val="000000"/>
          <w:sz w:val="20"/>
          <w:szCs w:val="20"/>
        </w:rPr>
        <w:t>perduoti viena kitai visus dokumentus, kuriuos buvo būtina perduoti pagal Sutarties nuostatas. </w:t>
      </w:r>
    </w:p>
    <w:p w:rsidR="0093766D" w:rsidRPr="00F11DBC" w:rsidRDefault="0093766D" w:rsidP="0093766D">
      <w:pPr>
        <w:spacing w:after="0" w:line="257" w:lineRule="atLeast"/>
        <w:jc w:val="both"/>
        <w:textAlignment w:val="baseline"/>
        <w:rPr>
          <w:rFonts w:ascii="Times New Roman" w:eastAsia="Times New Roman" w:hAnsi="Times New Roman" w:cs="Times New Roman"/>
          <w:color w:val="000000"/>
          <w:sz w:val="20"/>
          <w:szCs w:val="20"/>
        </w:rPr>
      </w:pPr>
      <w:r w:rsidRPr="00F11DBC">
        <w:rPr>
          <w:rFonts w:ascii="Times New Roman" w:eastAsia="Times New Roman" w:hAnsi="Times New Roman" w:cs="Times New Roman"/>
          <w:color w:val="000000"/>
          <w:sz w:val="20"/>
          <w:szCs w:val="20"/>
        </w:rPr>
        <w:t> </w:t>
      </w:r>
    </w:p>
    <w:p w:rsidR="0093766D" w:rsidRPr="00F11DBC" w:rsidRDefault="0093766D" w:rsidP="0093766D">
      <w:pPr>
        <w:spacing w:after="0" w:line="257" w:lineRule="atLeast"/>
        <w:jc w:val="center"/>
        <w:rPr>
          <w:rFonts w:ascii="Times New Roman" w:eastAsia="Times New Roman" w:hAnsi="Times New Roman" w:cs="Times New Roman"/>
          <w:color w:val="000000"/>
          <w:sz w:val="20"/>
          <w:szCs w:val="20"/>
        </w:rPr>
      </w:pPr>
      <w:bookmarkStart w:id="338" w:name="part_8618f9a499e646d28111277753a11400"/>
      <w:bookmarkEnd w:id="338"/>
      <w:r w:rsidRPr="00F11DBC">
        <w:rPr>
          <w:rFonts w:ascii="Times New Roman" w:eastAsia="Times New Roman" w:hAnsi="Times New Roman" w:cs="Times New Roman"/>
          <w:b/>
          <w:bCs/>
          <w:caps/>
          <w:color w:val="000000"/>
          <w:sz w:val="20"/>
          <w:szCs w:val="20"/>
        </w:rPr>
        <w:t>23.  PREKIŲ MODELIO AR GAMINTOJO KEITIMAS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b/>
          <w:bCs/>
          <w:caps/>
          <w:color w:val="000000"/>
          <w:sz w:val="20"/>
          <w:szCs w:val="20"/>
        </w:rPr>
        <w:t> </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339" w:name="part_b69eb48c0a2442eda39c5ff13d8d592a"/>
      <w:bookmarkEnd w:id="339"/>
      <w:r w:rsidRPr="00F11DBC">
        <w:rPr>
          <w:rFonts w:ascii="Times New Roman" w:eastAsia="Times New Roman" w:hAnsi="Times New Roman" w:cs="Times New Roman"/>
          <w:caps/>
          <w:color w:val="000000"/>
          <w:sz w:val="20"/>
          <w:szCs w:val="20"/>
        </w:rPr>
        <w:t>23.1. </w:t>
      </w:r>
      <w:r w:rsidRPr="00F11DBC">
        <w:rPr>
          <w:rFonts w:ascii="Times New Roman" w:eastAsia="Times New Roman" w:hAnsi="Times New Roman" w:cs="Times New Roman"/>
          <w:color w:val="000000"/>
          <w:sz w:val="20"/>
          <w:szCs w:val="20"/>
        </w:rPr>
        <w:t>Tiekėjas turi teisę keisti Prekių modelį ar gamintoją, jei yra visos toliau nurodytos sąlygos:</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340" w:name="part_0bf52926795d4d3aa61eb15f6a8db972"/>
      <w:bookmarkEnd w:id="340"/>
      <w:r w:rsidRPr="00F11DBC">
        <w:rPr>
          <w:rFonts w:ascii="Times New Roman" w:eastAsia="Times New Roman" w:hAnsi="Times New Roman" w:cs="Times New Roman"/>
          <w:color w:val="000000"/>
          <w:sz w:val="20"/>
          <w:szCs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11DBC">
        <w:rPr>
          <w:rFonts w:ascii="Times New Roman" w:eastAsia="Times New Roman" w:hAnsi="Times New Roman" w:cs="Times New Roman"/>
          <w:color w:val="000000"/>
          <w:sz w:val="20"/>
          <w:szCs w:val="20"/>
          <w:vertAlign w:val="superscript"/>
        </w:rPr>
        <w:t>1 </w:t>
      </w:r>
      <w:r w:rsidRPr="00F11DBC">
        <w:rPr>
          <w:rFonts w:ascii="Times New Roman" w:eastAsia="Times New Roman" w:hAnsi="Times New Roman" w:cs="Times New Roman"/>
          <w:color w:val="000000"/>
          <w:sz w:val="20"/>
          <w:szCs w:val="20"/>
        </w:rPr>
        <w:t>dalies nuostatų;</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341" w:name="part_9edd7af572c64b9eacf346adf572b301"/>
      <w:bookmarkEnd w:id="341"/>
      <w:r w:rsidRPr="00F11DBC">
        <w:rPr>
          <w:rFonts w:ascii="Times New Roman" w:eastAsia="Times New Roman" w:hAnsi="Times New Roman" w:cs="Times New Roman"/>
          <w:color w:val="000000"/>
          <w:sz w:val="20"/>
          <w:szCs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342" w:name="part_b533d3b36f2b43318a82bc9424b14342"/>
      <w:bookmarkEnd w:id="342"/>
      <w:r w:rsidRPr="00F11DBC">
        <w:rPr>
          <w:rFonts w:ascii="Times New Roman" w:eastAsia="Times New Roman" w:hAnsi="Times New Roman" w:cs="Times New Roman"/>
          <w:color w:val="000000"/>
          <w:sz w:val="20"/>
          <w:szCs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11DBC">
        <w:rPr>
          <w:rFonts w:ascii="Times New Roman" w:eastAsia="Times New Roman" w:hAnsi="Times New Roman" w:cs="Times New Roman"/>
          <w:color w:val="000000"/>
          <w:sz w:val="20"/>
          <w:szCs w:val="20"/>
          <w:shd w:val="clear" w:color="auto" w:fill="FFFFFF"/>
        </w:rPr>
        <w:t>ir lygiavertiškumo ar geresnės kokybės nei šiuo metu tiekiamos Prekės</w:t>
      </w:r>
      <w:r w:rsidRPr="00F11DBC">
        <w:rPr>
          <w:rFonts w:ascii="Times New Roman" w:eastAsia="Times New Roman" w:hAnsi="Times New Roman" w:cs="Times New Roman"/>
          <w:color w:val="000000"/>
          <w:sz w:val="20"/>
          <w:szCs w:val="20"/>
        </w:rPr>
        <w:t>;</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343" w:name="part_d3def91269534a218adc044a60d3858d"/>
      <w:bookmarkEnd w:id="343"/>
      <w:r w:rsidRPr="00F11DBC">
        <w:rPr>
          <w:rFonts w:ascii="Times New Roman" w:eastAsia="Times New Roman" w:hAnsi="Times New Roman" w:cs="Times New Roman"/>
          <w:color w:val="000000"/>
          <w:sz w:val="20"/>
          <w:szCs w:val="20"/>
        </w:rPr>
        <w:t>23.1.4. Šalys sudarė rašytinį susitarimą prie Sutarties dėl Prekių keitimo.</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344" w:name="part_9a2538b48eab4ba28d1a52a86ae11187"/>
      <w:bookmarkEnd w:id="344"/>
      <w:r w:rsidRPr="00F11DBC">
        <w:rPr>
          <w:rFonts w:ascii="Times New Roman" w:eastAsia="Times New Roman" w:hAnsi="Times New Roman" w:cs="Times New Roman"/>
          <w:color w:val="000000"/>
          <w:sz w:val="20"/>
          <w:szCs w:val="20"/>
        </w:rPr>
        <w:t>23.2. Šiame Bendrųjų sąlygų skyriuje nurodytu atveju Prekės turi būti pristatytos už ne didesnę nei pasiūlyme nurodytą kainą.</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color w:val="000000"/>
          <w:sz w:val="20"/>
          <w:szCs w:val="20"/>
        </w:rPr>
        <w:t> </w:t>
      </w:r>
    </w:p>
    <w:p w:rsidR="0093766D" w:rsidRPr="00F11DBC" w:rsidRDefault="0093766D" w:rsidP="0093766D">
      <w:pPr>
        <w:spacing w:after="0" w:line="257" w:lineRule="atLeast"/>
        <w:ind w:left="360" w:hanging="360"/>
        <w:jc w:val="center"/>
        <w:rPr>
          <w:rFonts w:ascii="Times New Roman" w:eastAsia="Times New Roman" w:hAnsi="Times New Roman" w:cs="Times New Roman"/>
          <w:color w:val="000000"/>
          <w:sz w:val="20"/>
          <w:szCs w:val="20"/>
        </w:rPr>
      </w:pPr>
      <w:bookmarkStart w:id="345" w:name="part_c250ac8ea732435d99f67711adc094f0"/>
      <w:bookmarkEnd w:id="345"/>
      <w:r w:rsidRPr="00F11DBC">
        <w:rPr>
          <w:rFonts w:ascii="Times New Roman" w:eastAsia="Times New Roman" w:hAnsi="Times New Roman" w:cs="Times New Roman"/>
          <w:b/>
          <w:bCs/>
          <w:caps/>
          <w:color w:val="000000"/>
          <w:sz w:val="20"/>
          <w:szCs w:val="20"/>
        </w:rPr>
        <w:t>24. Bendravimo tvarka ir kalba</w:t>
      </w:r>
    </w:p>
    <w:p w:rsidR="0093766D" w:rsidRPr="00F11DBC" w:rsidRDefault="0093766D" w:rsidP="0093766D">
      <w:pPr>
        <w:spacing w:after="0" w:line="257" w:lineRule="atLeast"/>
        <w:ind w:left="360"/>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b/>
          <w:bCs/>
          <w:caps/>
          <w:color w:val="000000"/>
          <w:sz w:val="20"/>
          <w:szCs w:val="20"/>
        </w:rPr>
        <w:t> </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346" w:name="part_d767e0f6f1e54e86856c19f54351c60a"/>
      <w:bookmarkEnd w:id="346"/>
      <w:r w:rsidRPr="00F11DBC">
        <w:rPr>
          <w:rFonts w:ascii="Times New Roman" w:eastAsia="Times New Roman" w:hAnsi="Times New Roman" w:cs="Times New Roman"/>
          <w:color w:val="000000"/>
          <w:sz w:val="20"/>
          <w:szCs w:val="20"/>
        </w:rPr>
        <w:t>24.1.  Sutartis sudaroma lietuvių kalba. Jeigu Sutartis ar kuris nors ją sudarantis dokumentas sudaromas kita kalba arba išverčiamas į kitą kalbą, visais atvejais </w:t>
      </w:r>
      <w:r w:rsidRPr="00F11DBC">
        <w:rPr>
          <w:rFonts w:ascii="Times New Roman" w:eastAsia="Times New Roman" w:hAnsi="Times New Roman" w:cs="Times New Roman"/>
          <w:color w:val="000000"/>
          <w:sz w:val="20"/>
          <w:szCs w:val="20"/>
          <w:shd w:val="clear" w:color="auto" w:fill="FFFFFF"/>
        </w:rPr>
        <w:t>autentišku laikomas tik lietuvių kalba parengtas Sutarties tekstas (jei yra neatitikimų, pirmenybė teikiama lietuvių kalba parengtam tekstui).</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347" w:name="part_a17b32d11af84db791ec82dde93cfe02"/>
      <w:bookmarkEnd w:id="347"/>
      <w:r w:rsidRPr="00F11DBC">
        <w:rPr>
          <w:rFonts w:ascii="Times New Roman" w:eastAsia="Times New Roman" w:hAnsi="Times New Roman" w:cs="Times New Roman"/>
          <w:color w:val="000000"/>
          <w:sz w:val="20"/>
          <w:szCs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348" w:name="part_4f6fa3f6751140f6bceb9d9f940b7b23"/>
      <w:bookmarkEnd w:id="348"/>
      <w:r w:rsidRPr="00F11DBC">
        <w:rPr>
          <w:rFonts w:ascii="Times New Roman" w:eastAsia="Times New Roman" w:hAnsi="Times New Roman" w:cs="Times New Roman"/>
          <w:color w:val="000000"/>
          <w:sz w:val="20"/>
          <w:szCs w:val="20"/>
        </w:rPr>
        <w:t>24.3. Jeigu pranešimas yra įteikiamas asmeniškai arba siunčiamas paštu ar per kurjerį, jis turi būti įteikiamas pasirašytinai ir laikomas gautu gavimo patvirtinime nurodytą dieną.</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349" w:name="part_ba27b372997f4b95a3e9db8445d2163d"/>
      <w:bookmarkEnd w:id="349"/>
      <w:r w:rsidRPr="00F11DBC">
        <w:rPr>
          <w:rFonts w:ascii="Times New Roman" w:eastAsia="Times New Roman" w:hAnsi="Times New Roman" w:cs="Times New Roman"/>
          <w:color w:val="000000"/>
          <w:sz w:val="20"/>
          <w:szCs w:val="20"/>
        </w:rPr>
        <w:t>24.4. Jeigu pranešimas siunčiamas el. paštu, laikoma, kad Šalis jį gavo kitą darbo dieną.</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350" w:name="part_7905db5a9c784fbb91eb4a303116b2a5"/>
      <w:bookmarkEnd w:id="350"/>
      <w:r w:rsidRPr="00F11DBC">
        <w:rPr>
          <w:rFonts w:ascii="Times New Roman" w:eastAsia="Times New Roman" w:hAnsi="Times New Roman" w:cs="Times New Roman"/>
          <w:color w:val="000000"/>
          <w:sz w:val="20"/>
          <w:szCs w:val="20"/>
        </w:rPr>
        <w:t>24.5. Jeigu pranešimas siunčiamas keliais skirtingais būdais, laikoma, kad gavėjas jį gavo tada, kai jis gavo pirmesnįjį pranešimą.</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color w:val="000000"/>
          <w:sz w:val="20"/>
          <w:szCs w:val="20"/>
        </w:rPr>
        <w:lastRenderedPageBreak/>
        <w:t> </w:t>
      </w:r>
    </w:p>
    <w:p w:rsidR="0093766D" w:rsidRPr="00F11DBC" w:rsidRDefault="0093766D" w:rsidP="0093766D">
      <w:pPr>
        <w:spacing w:after="0" w:line="257" w:lineRule="atLeast"/>
        <w:ind w:left="360" w:hanging="360"/>
        <w:jc w:val="center"/>
        <w:rPr>
          <w:rFonts w:ascii="Times New Roman" w:eastAsia="Times New Roman" w:hAnsi="Times New Roman" w:cs="Times New Roman"/>
          <w:color w:val="000000"/>
          <w:sz w:val="20"/>
          <w:szCs w:val="20"/>
        </w:rPr>
      </w:pPr>
      <w:bookmarkStart w:id="351" w:name="part_f56c558d69ec4b13964d275b9f880324"/>
      <w:bookmarkEnd w:id="351"/>
      <w:r w:rsidRPr="00F11DBC">
        <w:rPr>
          <w:rFonts w:ascii="Times New Roman" w:eastAsia="Times New Roman" w:hAnsi="Times New Roman" w:cs="Times New Roman"/>
          <w:b/>
          <w:bCs/>
          <w:caps/>
          <w:color w:val="000000"/>
          <w:sz w:val="20"/>
          <w:szCs w:val="20"/>
        </w:rPr>
        <w:t>25. Pretenzijos ir ginčų sprendimas</w:t>
      </w:r>
    </w:p>
    <w:p w:rsidR="0093766D" w:rsidRPr="00F11DBC" w:rsidRDefault="0093766D" w:rsidP="0093766D">
      <w:pPr>
        <w:spacing w:after="0" w:line="257" w:lineRule="atLeast"/>
        <w:ind w:left="360"/>
        <w:jc w:val="both"/>
        <w:rPr>
          <w:rFonts w:ascii="Times New Roman" w:eastAsia="Times New Roman" w:hAnsi="Times New Roman" w:cs="Times New Roman"/>
          <w:color w:val="000000"/>
          <w:sz w:val="20"/>
          <w:szCs w:val="20"/>
        </w:rPr>
      </w:pPr>
      <w:r w:rsidRPr="00F11DBC">
        <w:rPr>
          <w:rFonts w:ascii="Times New Roman" w:eastAsia="Times New Roman" w:hAnsi="Times New Roman" w:cs="Times New Roman"/>
          <w:b/>
          <w:bCs/>
          <w:caps/>
          <w:color w:val="000000"/>
          <w:sz w:val="20"/>
          <w:szCs w:val="20"/>
        </w:rPr>
        <w:t> </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352" w:name="part_92d02ccb38844c6e818c7f09f1f5a735"/>
      <w:bookmarkEnd w:id="352"/>
      <w:r w:rsidRPr="00F11DBC">
        <w:rPr>
          <w:rFonts w:ascii="Times New Roman" w:eastAsia="Times New Roman" w:hAnsi="Times New Roman" w:cs="Times New Roman"/>
          <w:color w:val="000000"/>
          <w:sz w:val="20"/>
          <w:szCs w:val="20"/>
        </w:rPr>
        <w:t>25.1. Bet kokie ginčai, nesutarimai ar reikalavimai, kylantys iš Sutarties arba susiję su Sutartimi, jos pažeidimu, nutraukimu ar galiojimu, visų pirma privalo būti sprendžiami derybomis tarp Šalių vadovų arba jų įgaliotų asmenų.</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353" w:name="part_cb0c8b77b8c646fa891d39f0bb23609b"/>
      <w:bookmarkEnd w:id="353"/>
      <w:r w:rsidRPr="00F11DBC">
        <w:rPr>
          <w:rFonts w:ascii="Times New Roman" w:eastAsia="Times New Roman" w:hAnsi="Times New Roman" w:cs="Times New Roman"/>
          <w:color w:val="000000"/>
          <w:sz w:val="20"/>
          <w:szCs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93766D" w:rsidRPr="00F11DBC" w:rsidRDefault="0093766D" w:rsidP="0093766D">
      <w:pPr>
        <w:spacing w:after="0" w:line="257" w:lineRule="atLeast"/>
        <w:jc w:val="both"/>
        <w:rPr>
          <w:rFonts w:ascii="Times New Roman" w:eastAsia="Times New Roman" w:hAnsi="Times New Roman" w:cs="Times New Roman"/>
          <w:color w:val="000000"/>
          <w:sz w:val="20"/>
          <w:szCs w:val="20"/>
        </w:rPr>
      </w:pPr>
      <w:bookmarkStart w:id="354" w:name="part_c48dcfe486ec453590d408769137d2c7"/>
      <w:bookmarkEnd w:id="354"/>
      <w:r w:rsidRPr="00F11DBC">
        <w:rPr>
          <w:rFonts w:ascii="Times New Roman" w:eastAsia="Times New Roman" w:hAnsi="Times New Roman" w:cs="Times New Roman"/>
          <w:color w:val="000000"/>
          <w:sz w:val="20"/>
          <w:szCs w:val="20"/>
        </w:rPr>
        <w:t>25.3. Kilę ginčai nesudaro pagrindo Šalims atsisakyti vykdyti savo prievoles pagal Sutartį.</w:t>
      </w:r>
    </w:p>
    <w:p w:rsidR="0093766D" w:rsidRPr="00F11DBC" w:rsidRDefault="0093766D" w:rsidP="0093766D">
      <w:pPr>
        <w:spacing w:after="0" w:line="240" w:lineRule="auto"/>
        <w:jc w:val="both"/>
        <w:rPr>
          <w:sz w:val="20"/>
          <w:szCs w:val="20"/>
          <w:highlight w:val="yellow"/>
        </w:rPr>
      </w:pPr>
      <w:r w:rsidRPr="00F11DBC">
        <w:rPr>
          <w:rFonts w:ascii="Times New Roman" w:eastAsia="Times New Roman" w:hAnsi="Times New Roman" w:cs="Times New Roman"/>
          <w:color w:val="000000"/>
          <w:sz w:val="20"/>
          <w:szCs w:val="20"/>
        </w:rPr>
        <w:t> </w:t>
      </w:r>
      <w:bookmarkEnd w:id="0"/>
    </w:p>
    <w:p w:rsidR="00CD03D8" w:rsidRDefault="00CD03D8"/>
    <w:sectPr w:rsidR="00CD03D8" w:rsidSect="00BC139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UltraLight">
    <w:altName w:val="Arial"/>
    <w:panose1 w:val="00000000000000000000"/>
    <w:charset w:val="00"/>
    <w:family w:val="roman"/>
    <w:notTrueType/>
    <w:pitch w:val="default"/>
  </w:font>
  <w:font w:name="Helvetica Neue Light">
    <w:charset w:val="00"/>
    <w:family w:val="roman"/>
    <w:pitch w:val="default"/>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mbria Math">
    <w:panose1 w:val="02040503050406030204"/>
    <w:charset w:val="BA"/>
    <w:family w:val="roman"/>
    <w:pitch w:val="variable"/>
    <w:sig w:usb0="E00006FF" w:usb1="420024FF" w:usb2="02000000" w:usb3="00000000" w:csb0="0000019F" w:csb1="00000000"/>
  </w:font>
  <w:font w:name="TimesNewRomanPSMT">
    <w:altName w:val="Times New Roman"/>
    <w:panose1 w:val="00000000000000000000"/>
    <w:charset w:val="EE"/>
    <w:family w:val="auto"/>
    <w:notTrueType/>
    <w:pitch w:val="default"/>
    <w:sig w:usb0="00000007" w:usb1="00000000" w:usb2="00000000" w:usb3="00000000" w:csb0="0000000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615B"/>
    <w:multiLevelType w:val="multilevel"/>
    <w:tmpl w:val="6A4C4E6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15:restartNumberingAfterBreak="0">
    <w:nsid w:val="030D372C"/>
    <w:multiLevelType w:val="multilevel"/>
    <w:tmpl w:val="3612CE1E"/>
    <w:lvl w:ilvl="0">
      <w:start w:val="9"/>
      <w:numFmt w:val="decimal"/>
      <w:lvlText w:val="%1"/>
      <w:lvlJc w:val="left"/>
      <w:pPr>
        <w:ind w:left="108" w:hanging="665"/>
      </w:pPr>
      <w:rPr>
        <w:rFonts w:hint="default"/>
        <w:lang w:val="lt-LT" w:eastAsia="en-US" w:bidi="ar-SA"/>
      </w:rPr>
    </w:lvl>
    <w:lvl w:ilvl="1">
      <w:start w:val="2"/>
      <w:numFmt w:val="decimal"/>
      <w:lvlText w:val="%1.%2"/>
      <w:lvlJc w:val="left"/>
      <w:pPr>
        <w:ind w:left="108" w:hanging="665"/>
      </w:pPr>
      <w:rPr>
        <w:rFonts w:hint="default"/>
        <w:lang w:val="lt-LT" w:eastAsia="en-US" w:bidi="ar-SA"/>
      </w:rPr>
    </w:lvl>
    <w:lvl w:ilvl="2">
      <w:start w:val="1"/>
      <w:numFmt w:val="decimal"/>
      <w:lvlText w:val="%1.%2.%3."/>
      <w:lvlJc w:val="left"/>
      <w:pPr>
        <w:ind w:left="108" w:hanging="665"/>
      </w:pPr>
      <w:rPr>
        <w:rFonts w:ascii="Times New Roman" w:eastAsia="Times New Roman" w:hAnsi="Times New Roman" w:cs="Times New Roman" w:hint="default"/>
        <w:b w:val="0"/>
        <w:bCs w:val="0"/>
        <w:i w:val="0"/>
        <w:iCs w:val="0"/>
        <w:spacing w:val="0"/>
        <w:w w:val="100"/>
        <w:sz w:val="20"/>
        <w:szCs w:val="20"/>
        <w:lang w:val="lt-LT" w:eastAsia="en-US" w:bidi="ar-SA"/>
      </w:rPr>
    </w:lvl>
    <w:lvl w:ilvl="3">
      <w:numFmt w:val="bullet"/>
      <w:lvlText w:val="•"/>
      <w:lvlJc w:val="left"/>
      <w:pPr>
        <w:ind w:left="2116" w:hanging="665"/>
      </w:pPr>
      <w:rPr>
        <w:rFonts w:hint="default"/>
        <w:lang w:val="lt-LT" w:eastAsia="en-US" w:bidi="ar-SA"/>
      </w:rPr>
    </w:lvl>
    <w:lvl w:ilvl="4">
      <w:numFmt w:val="bullet"/>
      <w:lvlText w:val="•"/>
      <w:lvlJc w:val="left"/>
      <w:pPr>
        <w:ind w:left="2788" w:hanging="665"/>
      </w:pPr>
      <w:rPr>
        <w:rFonts w:hint="default"/>
        <w:lang w:val="lt-LT" w:eastAsia="en-US" w:bidi="ar-SA"/>
      </w:rPr>
    </w:lvl>
    <w:lvl w:ilvl="5">
      <w:numFmt w:val="bullet"/>
      <w:lvlText w:val="•"/>
      <w:lvlJc w:val="left"/>
      <w:pPr>
        <w:ind w:left="3460" w:hanging="665"/>
      </w:pPr>
      <w:rPr>
        <w:rFonts w:hint="default"/>
        <w:lang w:val="lt-LT" w:eastAsia="en-US" w:bidi="ar-SA"/>
      </w:rPr>
    </w:lvl>
    <w:lvl w:ilvl="6">
      <w:numFmt w:val="bullet"/>
      <w:lvlText w:val="•"/>
      <w:lvlJc w:val="left"/>
      <w:pPr>
        <w:ind w:left="4132" w:hanging="665"/>
      </w:pPr>
      <w:rPr>
        <w:rFonts w:hint="default"/>
        <w:lang w:val="lt-LT" w:eastAsia="en-US" w:bidi="ar-SA"/>
      </w:rPr>
    </w:lvl>
    <w:lvl w:ilvl="7">
      <w:numFmt w:val="bullet"/>
      <w:lvlText w:val="•"/>
      <w:lvlJc w:val="left"/>
      <w:pPr>
        <w:ind w:left="4804" w:hanging="665"/>
      </w:pPr>
      <w:rPr>
        <w:rFonts w:hint="default"/>
        <w:lang w:val="lt-LT" w:eastAsia="en-US" w:bidi="ar-SA"/>
      </w:rPr>
    </w:lvl>
    <w:lvl w:ilvl="8">
      <w:numFmt w:val="bullet"/>
      <w:lvlText w:val="•"/>
      <w:lvlJc w:val="left"/>
      <w:pPr>
        <w:ind w:left="5476" w:hanging="665"/>
      </w:pPr>
      <w:rPr>
        <w:rFonts w:hint="default"/>
        <w:lang w:val="lt-LT" w:eastAsia="en-US" w:bidi="ar-SA"/>
      </w:rPr>
    </w:lvl>
  </w:abstractNum>
  <w:abstractNum w:abstractNumId="2" w15:restartNumberingAfterBreak="0">
    <w:nsid w:val="04207292"/>
    <w:multiLevelType w:val="multilevel"/>
    <w:tmpl w:val="2A462C5C"/>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052173C5"/>
    <w:multiLevelType w:val="multilevel"/>
    <w:tmpl w:val="61AEDF74"/>
    <w:lvl w:ilvl="0">
      <w:start w:val="11"/>
      <w:numFmt w:val="decimal"/>
      <w:lvlText w:val="%1"/>
      <w:lvlJc w:val="left"/>
      <w:pPr>
        <w:ind w:left="108" w:hanging="759"/>
      </w:pPr>
      <w:rPr>
        <w:rFonts w:hint="default"/>
        <w:lang w:val="lt-LT" w:eastAsia="en-US" w:bidi="ar-SA"/>
      </w:rPr>
    </w:lvl>
    <w:lvl w:ilvl="1">
      <w:start w:val="2"/>
      <w:numFmt w:val="decimal"/>
      <w:lvlText w:val="%1.%2"/>
      <w:lvlJc w:val="left"/>
      <w:pPr>
        <w:ind w:left="108" w:hanging="759"/>
      </w:pPr>
      <w:rPr>
        <w:rFonts w:hint="default"/>
        <w:lang w:val="lt-LT" w:eastAsia="en-US" w:bidi="ar-SA"/>
      </w:rPr>
    </w:lvl>
    <w:lvl w:ilvl="2">
      <w:start w:val="5"/>
      <w:numFmt w:val="decimal"/>
      <w:lvlText w:val="%1.%2.%3."/>
      <w:lvlJc w:val="left"/>
      <w:pPr>
        <w:ind w:left="108" w:hanging="759"/>
      </w:pPr>
      <w:rPr>
        <w:rFonts w:ascii="Times New Roman" w:eastAsia="Times New Roman" w:hAnsi="Times New Roman" w:cs="Times New Roman" w:hint="default"/>
        <w:b w:val="0"/>
        <w:bCs w:val="0"/>
        <w:i w:val="0"/>
        <w:iCs w:val="0"/>
        <w:spacing w:val="-10"/>
        <w:w w:val="100"/>
        <w:sz w:val="20"/>
        <w:szCs w:val="20"/>
        <w:lang w:val="lt-LT" w:eastAsia="en-US" w:bidi="ar-SA"/>
      </w:rPr>
    </w:lvl>
    <w:lvl w:ilvl="3">
      <w:numFmt w:val="bullet"/>
      <w:lvlText w:val="•"/>
      <w:lvlJc w:val="left"/>
      <w:pPr>
        <w:ind w:left="2168" w:hanging="759"/>
      </w:pPr>
      <w:rPr>
        <w:rFonts w:hint="default"/>
        <w:lang w:val="lt-LT" w:eastAsia="en-US" w:bidi="ar-SA"/>
      </w:rPr>
    </w:lvl>
    <w:lvl w:ilvl="4">
      <w:numFmt w:val="bullet"/>
      <w:lvlText w:val="•"/>
      <w:lvlJc w:val="left"/>
      <w:pPr>
        <w:ind w:left="2857" w:hanging="759"/>
      </w:pPr>
      <w:rPr>
        <w:rFonts w:hint="default"/>
        <w:lang w:val="lt-LT" w:eastAsia="en-US" w:bidi="ar-SA"/>
      </w:rPr>
    </w:lvl>
    <w:lvl w:ilvl="5">
      <w:numFmt w:val="bullet"/>
      <w:lvlText w:val="•"/>
      <w:lvlJc w:val="left"/>
      <w:pPr>
        <w:ind w:left="3547" w:hanging="759"/>
      </w:pPr>
      <w:rPr>
        <w:rFonts w:hint="default"/>
        <w:lang w:val="lt-LT" w:eastAsia="en-US" w:bidi="ar-SA"/>
      </w:rPr>
    </w:lvl>
    <w:lvl w:ilvl="6">
      <w:numFmt w:val="bullet"/>
      <w:lvlText w:val="•"/>
      <w:lvlJc w:val="left"/>
      <w:pPr>
        <w:ind w:left="4236" w:hanging="759"/>
      </w:pPr>
      <w:rPr>
        <w:rFonts w:hint="default"/>
        <w:lang w:val="lt-LT" w:eastAsia="en-US" w:bidi="ar-SA"/>
      </w:rPr>
    </w:lvl>
    <w:lvl w:ilvl="7">
      <w:numFmt w:val="bullet"/>
      <w:lvlText w:val="•"/>
      <w:lvlJc w:val="left"/>
      <w:pPr>
        <w:ind w:left="4925" w:hanging="759"/>
      </w:pPr>
      <w:rPr>
        <w:rFonts w:hint="default"/>
        <w:lang w:val="lt-LT" w:eastAsia="en-US" w:bidi="ar-SA"/>
      </w:rPr>
    </w:lvl>
    <w:lvl w:ilvl="8">
      <w:numFmt w:val="bullet"/>
      <w:lvlText w:val="•"/>
      <w:lvlJc w:val="left"/>
      <w:pPr>
        <w:ind w:left="5615" w:hanging="759"/>
      </w:pPr>
      <w:rPr>
        <w:rFonts w:hint="default"/>
        <w:lang w:val="lt-LT" w:eastAsia="en-US" w:bidi="ar-SA"/>
      </w:rPr>
    </w:lvl>
  </w:abstractNum>
  <w:abstractNum w:abstractNumId="4" w15:restartNumberingAfterBreak="0">
    <w:nsid w:val="0B3E7E7E"/>
    <w:multiLevelType w:val="hybridMultilevel"/>
    <w:tmpl w:val="40E4F92C"/>
    <w:lvl w:ilvl="0" w:tplc="5F8E5716">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972460"/>
    <w:multiLevelType w:val="multilevel"/>
    <w:tmpl w:val="6DBC4DC4"/>
    <w:lvl w:ilvl="0">
      <w:start w:val="2"/>
      <w:numFmt w:val="decimal"/>
      <w:lvlText w:val="%1."/>
      <w:lvlJc w:val="left"/>
      <w:pPr>
        <w:ind w:left="360" w:hanging="360"/>
      </w:pPr>
      <w:rPr>
        <w:rFonts w:hint="default"/>
      </w:rPr>
    </w:lvl>
    <w:lvl w:ilvl="1">
      <w:start w:val="8"/>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6" w15:restartNumberingAfterBreak="0">
    <w:nsid w:val="16690133"/>
    <w:multiLevelType w:val="multilevel"/>
    <w:tmpl w:val="8252ECEE"/>
    <w:lvl w:ilvl="0">
      <w:start w:val="5"/>
      <w:numFmt w:val="decimal"/>
      <w:lvlText w:val="%1"/>
      <w:lvlJc w:val="left"/>
      <w:pPr>
        <w:ind w:left="708" w:hanging="600"/>
      </w:pPr>
      <w:rPr>
        <w:rFonts w:hint="default"/>
        <w:lang w:val="lt-LT" w:eastAsia="en-US" w:bidi="ar-SA"/>
      </w:rPr>
    </w:lvl>
    <w:lvl w:ilvl="1">
      <w:start w:val="3"/>
      <w:numFmt w:val="decimal"/>
      <w:lvlText w:val="%1.%2"/>
      <w:lvlJc w:val="left"/>
      <w:pPr>
        <w:ind w:left="708" w:hanging="600"/>
      </w:pPr>
      <w:rPr>
        <w:rFonts w:hint="default"/>
        <w:lang w:val="lt-LT" w:eastAsia="en-US" w:bidi="ar-SA"/>
      </w:rPr>
    </w:lvl>
    <w:lvl w:ilvl="2">
      <w:start w:val="1"/>
      <w:numFmt w:val="decimal"/>
      <w:lvlText w:val="%1.%2.%3."/>
      <w:lvlJc w:val="left"/>
      <w:pPr>
        <w:ind w:left="708" w:hanging="600"/>
      </w:pPr>
      <w:rPr>
        <w:rFonts w:ascii="Times New Roman" w:eastAsia="Times New Roman" w:hAnsi="Times New Roman" w:cs="Times New Roman" w:hint="default"/>
        <w:b w:val="0"/>
        <w:bCs w:val="0"/>
        <w:i w:val="0"/>
        <w:iCs w:val="0"/>
        <w:color w:val="auto"/>
        <w:spacing w:val="0"/>
        <w:w w:val="100"/>
        <w:sz w:val="20"/>
        <w:szCs w:val="20"/>
        <w:lang w:val="lt-LT" w:eastAsia="en-US" w:bidi="ar-SA"/>
      </w:rPr>
    </w:lvl>
    <w:lvl w:ilvl="3">
      <w:numFmt w:val="bullet"/>
      <w:lvlText w:val="•"/>
      <w:lvlJc w:val="left"/>
      <w:pPr>
        <w:ind w:left="2536" w:hanging="600"/>
      </w:pPr>
      <w:rPr>
        <w:rFonts w:hint="default"/>
        <w:lang w:val="lt-LT" w:eastAsia="en-US" w:bidi="ar-SA"/>
      </w:rPr>
    </w:lvl>
    <w:lvl w:ilvl="4">
      <w:numFmt w:val="bullet"/>
      <w:lvlText w:val="•"/>
      <w:lvlJc w:val="left"/>
      <w:pPr>
        <w:ind w:left="3148" w:hanging="600"/>
      </w:pPr>
      <w:rPr>
        <w:rFonts w:hint="default"/>
        <w:lang w:val="lt-LT" w:eastAsia="en-US" w:bidi="ar-SA"/>
      </w:rPr>
    </w:lvl>
    <w:lvl w:ilvl="5">
      <w:numFmt w:val="bullet"/>
      <w:lvlText w:val="•"/>
      <w:lvlJc w:val="left"/>
      <w:pPr>
        <w:ind w:left="3760" w:hanging="600"/>
      </w:pPr>
      <w:rPr>
        <w:rFonts w:hint="default"/>
        <w:lang w:val="lt-LT" w:eastAsia="en-US" w:bidi="ar-SA"/>
      </w:rPr>
    </w:lvl>
    <w:lvl w:ilvl="6">
      <w:numFmt w:val="bullet"/>
      <w:lvlText w:val="•"/>
      <w:lvlJc w:val="left"/>
      <w:pPr>
        <w:ind w:left="4372" w:hanging="600"/>
      </w:pPr>
      <w:rPr>
        <w:rFonts w:hint="default"/>
        <w:lang w:val="lt-LT" w:eastAsia="en-US" w:bidi="ar-SA"/>
      </w:rPr>
    </w:lvl>
    <w:lvl w:ilvl="7">
      <w:numFmt w:val="bullet"/>
      <w:lvlText w:val="•"/>
      <w:lvlJc w:val="left"/>
      <w:pPr>
        <w:ind w:left="4984" w:hanging="600"/>
      </w:pPr>
      <w:rPr>
        <w:rFonts w:hint="default"/>
        <w:lang w:val="lt-LT" w:eastAsia="en-US" w:bidi="ar-SA"/>
      </w:rPr>
    </w:lvl>
    <w:lvl w:ilvl="8">
      <w:numFmt w:val="bullet"/>
      <w:lvlText w:val="•"/>
      <w:lvlJc w:val="left"/>
      <w:pPr>
        <w:ind w:left="5596" w:hanging="600"/>
      </w:pPr>
      <w:rPr>
        <w:rFonts w:hint="default"/>
        <w:lang w:val="lt-LT" w:eastAsia="en-US" w:bidi="ar-SA"/>
      </w:rPr>
    </w:lvl>
  </w:abstractNum>
  <w:abstractNum w:abstractNumId="7" w15:restartNumberingAfterBreak="0">
    <w:nsid w:val="192D029B"/>
    <w:multiLevelType w:val="hybridMultilevel"/>
    <w:tmpl w:val="ABD478F8"/>
    <w:lvl w:ilvl="0" w:tplc="C114CED8">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 w15:restartNumberingAfterBreak="0">
    <w:nsid w:val="1E0C6B5B"/>
    <w:multiLevelType w:val="multilevel"/>
    <w:tmpl w:val="9B022E4C"/>
    <w:lvl w:ilvl="0">
      <w:start w:val="10"/>
      <w:numFmt w:val="decimal"/>
      <w:lvlText w:val="%1."/>
      <w:lvlJc w:val="left"/>
      <w:pPr>
        <w:ind w:left="660" w:hanging="660"/>
      </w:pPr>
    </w:lvl>
    <w:lvl w:ilvl="1">
      <w:start w:val="1"/>
      <w:numFmt w:val="decimal"/>
      <w:lvlText w:val="%1.%2."/>
      <w:lvlJc w:val="left"/>
      <w:pPr>
        <w:ind w:left="945" w:hanging="660"/>
      </w:pPr>
    </w:lvl>
    <w:lvl w:ilvl="2">
      <w:start w:val="1"/>
      <w:numFmt w:val="decimal"/>
      <w:lvlText w:val="%1.%2.%3."/>
      <w:lvlJc w:val="left"/>
      <w:pPr>
        <w:ind w:left="1290" w:hanging="720"/>
      </w:pPr>
    </w:lvl>
    <w:lvl w:ilvl="3">
      <w:start w:val="1"/>
      <w:numFmt w:val="decimal"/>
      <w:lvlText w:val="%1.%2.%3.%4."/>
      <w:lvlJc w:val="left"/>
      <w:pPr>
        <w:ind w:left="1575" w:hanging="720"/>
      </w:pPr>
    </w:lvl>
    <w:lvl w:ilvl="4">
      <w:start w:val="1"/>
      <w:numFmt w:val="decimal"/>
      <w:lvlText w:val="%1.%2.%3.%4.%5."/>
      <w:lvlJc w:val="left"/>
      <w:pPr>
        <w:ind w:left="2220" w:hanging="1080"/>
      </w:pPr>
    </w:lvl>
    <w:lvl w:ilvl="5">
      <w:start w:val="1"/>
      <w:numFmt w:val="decimal"/>
      <w:lvlText w:val="%1.%2.%3.%4.%5.%6."/>
      <w:lvlJc w:val="left"/>
      <w:pPr>
        <w:ind w:left="2505" w:hanging="1080"/>
      </w:pPr>
    </w:lvl>
    <w:lvl w:ilvl="6">
      <w:start w:val="1"/>
      <w:numFmt w:val="decimal"/>
      <w:lvlText w:val="%1.%2.%3.%4.%5.%6.%7."/>
      <w:lvlJc w:val="left"/>
      <w:pPr>
        <w:ind w:left="3150" w:hanging="1440"/>
      </w:pPr>
    </w:lvl>
    <w:lvl w:ilvl="7">
      <w:start w:val="1"/>
      <w:numFmt w:val="decimal"/>
      <w:lvlText w:val="%1.%2.%3.%4.%5.%6.%7.%8."/>
      <w:lvlJc w:val="left"/>
      <w:pPr>
        <w:ind w:left="3435" w:hanging="1440"/>
      </w:pPr>
    </w:lvl>
    <w:lvl w:ilvl="8">
      <w:start w:val="1"/>
      <w:numFmt w:val="decimal"/>
      <w:lvlText w:val="%1.%2.%3.%4.%5.%6.%7.%8.%9."/>
      <w:lvlJc w:val="left"/>
      <w:pPr>
        <w:ind w:left="4080" w:hanging="1800"/>
      </w:pPr>
    </w:lvl>
  </w:abstractNum>
  <w:abstractNum w:abstractNumId="9" w15:restartNumberingAfterBreak="0">
    <w:nsid w:val="1FDB3D1C"/>
    <w:multiLevelType w:val="multilevel"/>
    <w:tmpl w:val="46C2F348"/>
    <w:lvl w:ilvl="0">
      <w:start w:val="3"/>
      <w:numFmt w:val="decimal"/>
      <w:lvlText w:val="%1"/>
      <w:lvlJc w:val="left"/>
      <w:pPr>
        <w:ind w:left="480" w:hanging="480"/>
      </w:pPr>
      <w:rPr>
        <w:rFonts w:cs="Times New Roman" w:hint="default"/>
      </w:rPr>
    </w:lvl>
    <w:lvl w:ilvl="1">
      <w:start w:val="1"/>
      <w:numFmt w:val="decimal"/>
      <w:lvlText w:val="%1.%2"/>
      <w:lvlJc w:val="left"/>
      <w:pPr>
        <w:ind w:left="840" w:hanging="48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0"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38223084"/>
    <w:multiLevelType w:val="multilevel"/>
    <w:tmpl w:val="37E83C6E"/>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03"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15:restartNumberingAfterBreak="0">
    <w:nsid w:val="414D56A5"/>
    <w:multiLevelType w:val="multilevel"/>
    <w:tmpl w:val="6B6C8BFC"/>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3"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799040D"/>
    <w:multiLevelType w:val="multilevel"/>
    <w:tmpl w:val="91E8EB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heme="majorHAnsi" w:eastAsia="Times New Roman" w:hAnsiTheme="majorHAnsi" w:cstheme="majorHAnsi" w:hint="default"/>
        <w:b w:val="0"/>
        <w:bCs w:val="0"/>
        <w:i w:val="0"/>
        <w:iCs w:val="0"/>
        <w:smallCaps w:val="0"/>
        <w:strike w:val="0"/>
        <w:color w:val="000000"/>
        <w:spacing w:val="0"/>
        <w:w w:val="100"/>
        <w:position w:val="0"/>
        <w:sz w:val="20"/>
        <w:szCs w:val="20"/>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E0B0A30"/>
    <w:multiLevelType w:val="multilevel"/>
    <w:tmpl w:val="F2BCA1AA"/>
    <w:lvl w:ilvl="0">
      <w:start w:val="11"/>
      <w:numFmt w:val="decimal"/>
      <w:lvlText w:val="%1"/>
      <w:lvlJc w:val="left"/>
      <w:pPr>
        <w:ind w:left="108" w:hanging="749"/>
      </w:pPr>
      <w:rPr>
        <w:rFonts w:hint="default"/>
        <w:lang w:val="lt-LT" w:eastAsia="en-US" w:bidi="ar-SA"/>
      </w:rPr>
    </w:lvl>
    <w:lvl w:ilvl="1">
      <w:start w:val="2"/>
      <w:numFmt w:val="decimal"/>
      <w:lvlText w:val="%1.%2"/>
      <w:lvlJc w:val="left"/>
      <w:pPr>
        <w:ind w:left="108" w:hanging="749"/>
      </w:pPr>
      <w:rPr>
        <w:rFonts w:hint="default"/>
        <w:lang w:val="lt-LT" w:eastAsia="en-US" w:bidi="ar-SA"/>
      </w:rPr>
    </w:lvl>
    <w:lvl w:ilvl="2">
      <w:start w:val="1"/>
      <w:numFmt w:val="decimal"/>
      <w:lvlText w:val="%1.%2.%3."/>
      <w:lvlJc w:val="left"/>
      <w:pPr>
        <w:ind w:left="108" w:hanging="749"/>
      </w:pPr>
      <w:rPr>
        <w:rFonts w:ascii="Times New Roman" w:eastAsia="Times New Roman" w:hAnsi="Times New Roman" w:cs="Times New Roman" w:hint="default"/>
        <w:b w:val="0"/>
        <w:bCs w:val="0"/>
        <w:i w:val="0"/>
        <w:iCs w:val="0"/>
        <w:spacing w:val="-10"/>
        <w:w w:val="100"/>
        <w:sz w:val="20"/>
        <w:szCs w:val="20"/>
        <w:lang w:val="lt-LT" w:eastAsia="en-US" w:bidi="ar-SA"/>
      </w:rPr>
    </w:lvl>
    <w:lvl w:ilvl="3">
      <w:numFmt w:val="bullet"/>
      <w:lvlText w:val="•"/>
      <w:lvlJc w:val="left"/>
      <w:pPr>
        <w:ind w:left="2168" w:hanging="749"/>
      </w:pPr>
      <w:rPr>
        <w:rFonts w:hint="default"/>
        <w:lang w:val="lt-LT" w:eastAsia="en-US" w:bidi="ar-SA"/>
      </w:rPr>
    </w:lvl>
    <w:lvl w:ilvl="4">
      <w:numFmt w:val="bullet"/>
      <w:lvlText w:val="•"/>
      <w:lvlJc w:val="left"/>
      <w:pPr>
        <w:ind w:left="2857" w:hanging="749"/>
      </w:pPr>
      <w:rPr>
        <w:rFonts w:hint="default"/>
        <w:lang w:val="lt-LT" w:eastAsia="en-US" w:bidi="ar-SA"/>
      </w:rPr>
    </w:lvl>
    <w:lvl w:ilvl="5">
      <w:numFmt w:val="bullet"/>
      <w:lvlText w:val="•"/>
      <w:lvlJc w:val="left"/>
      <w:pPr>
        <w:ind w:left="3547" w:hanging="749"/>
      </w:pPr>
      <w:rPr>
        <w:rFonts w:hint="default"/>
        <w:lang w:val="lt-LT" w:eastAsia="en-US" w:bidi="ar-SA"/>
      </w:rPr>
    </w:lvl>
    <w:lvl w:ilvl="6">
      <w:numFmt w:val="bullet"/>
      <w:lvlText w:val="•"/>
      <w:lvlJc w:val="left"/>
      <w:pPr>
        <w:ind w:left="4236" w:hanging="749"/>
      </w:pPr>
      <w:rPr>
        <w:rFonts w:hint="default"/>
        <w:lang w:val="lt-LT" w:eastAsia="en-US" w:bidi="ar-SA"/>
      </w:rPr>
    </w:lvl>
    <w:lvl w:ilvl="7">
      <w:numFmt w:val="bullet"/>
      <w:lvlText w:val="•"/>
      <w:lvlJc w:val="left"/>
      <w:pPr>
        <w:ind w:left="4925" w:hanging="749"/>
      </w:pPr>
      <w:rPr>
        <w:rFonts w:hint="default"/>
        <w:lang w:val="lt-LT" w:eastAsia="en-US" w:bidi="ar-SA"/>
      </w:rPr>
    </w:lvl>
    <w:lvl w:ilvl="8">
      <w:numFmt w:val="bullet"/>
      <w:lvlText w:val="•"/>
      <w:lvlJc w:val="left"/>
      <w:pPr>
        <w:ind w:left="5615" w:hanging="749"/>
      </w:pPr>
      <w:rPr>
        <w:rFonts w:hint="default"/>
        <w:lang w:val="lt-LT" w:eastAsia="en-US" w:bidi="ar-SA"/>
      </w:rPr>
    </w:lvl>
  </w:abstractNum>
  <w:abstractNum w:abstractNumId="16" w15:restartNumberingAfterBreak="0">
    <w:nsid w:val="61A118C0"/>
    <w:multiLevelType w:val="multilevel"/>
    <w:tmpl w:val="4D54FC7E"/>
    <w:lvl w:ilvl="0">
      <w:start w:val="3"/>
      <w:numFmt w:val="decimal"/>
      <w:lvlText w:val="%1."/>
      <w:lvlJc w:val="left"/>
      <w:pPr>
        <w:ind w:left="540" w:hanging="540"/>
      </w:pPr>
      <w:rPr>
        <w:rFonts w:cs="Times New Roman" w:hint="default"/>
      </w:rPr>
    </w:lvl>
    <w:lvl w:ilvl="1">
      <w:start w:val="1"/>
      <w:numFmt w:val="decimal"/>
      <w:lvlText w:val="%1.%2."/>
      <w:lvlJc w:val="left"/>
      <w:pPr>
        <w:ind w:left="883" w:hanging="540"/>
      </w:pPr>
      <w:rPr>
        <w:rFonts w:cs="Times New Roman" w:hint="default"/>
      </w:rPr>
    </w:lvl>
    <w:lvl w:ilvl="2">
      <w:start w:val="2"/>
      <w:numFmt w:val="decimal"/>
      <w:lvlText w:val="%1.%2.%3."/>
      <w:lvlJc w:val="left"/>
      <w:pPr>
        <w:ind w:left="1406" w:hanging="720"/>
      </w:pPr>
      <w:rPr>
        <w:rFonts w:cs="Times New Roman" w:hint="default"/>
      </w:rPr>
    </w:lvl>
    <w:lvl w:ilvl="3">
      <w:start w:val="1"/>
      <w:numFmt w:val="decimal"/>
      <w:lvlText w:val="%1.%2.%3.%4."/>
      <w:lvlJc w:val="left"/>
      <w:pPr>
        <w:ind w:left="1749" w:hanging="720"/>
      </w:pPr>
      <w:rPr>
        <w:rFonts w:cs="Times New Roman" w:hint="default"/>
      </w:rPr>
    </w:lvl>
    <w:lvl w:ilvl="4">
      <w:start w:val="1"/>
      <w:numFmt w:val="decimal"/>
      <w:lvlText w:val="%1.%2.%3.%4.%5."/>
      <w:lvlJc w:val="left"/>
      <w:pPr>
        <w:ind w:left="2452" w:hanging="1080"/>
      </w:pPr>
      <w:rPr>
        <w:rFonts w:cs="Times New Roman" w:hint="default"/>
      </w:rPr>
    </w:lvl>
    <w:lvl w:ilvl="5">
      <w:start w:val="1"/>
      <w:numFmt w:val="decimal"/>
      <w:lvlText w:val="%1.%2.%3.%4.%5.%6."/>
      <w:lvlJc w:val="left"/>
      <w:pPr>
        <w:ind w:left="2795" w:hanging="1080"/>
      </w:pPr>
      <w:rPr>
        <w:rFonts w:cs="Times New Roman" w:hint="default"/>
      </w:rPr>
    </w:lvl>
    <w:lvl w:ilvl="6">
      <w:start w:val="1"/>
      <w:numFmt w:val="decimal"/>
      <w:lvlText w:val="%1.%2.%3.%4.%5.%6.%7."/>
      <w:lvlJc w:val="left"/>
      <w:pPr>
        <w:ind w:left="3498" w:hanging="1440"/>
      </w:pPr>
      <w:rPr>
        <w:rFonts w:cs="Times New Roman" w:hint="default"/>
      </w:rPr>
    </w:lvl>
    <w:lvl w:ilvl="7">
      <w:start w:val="1"/>
      <w:numFmt w:val="decimal"/>
      <w:lvlText w:val="%1.%2.%3.%4.%5.%6.%7.%8."/>
      <w:lvlJc w:val="left"/>
      <w:pPr>
        <w:ind w:left="3841" w:hanging="1440"/>
      </w:pPr>
      <w:rPr>
        <w:rFonts w:cs="Times New Roman" w:hint="default"/>
      </w:rPr>
    </w:lvl>
    <w:lvl w:ilvl="8">
      <w:start w:val="1"/>
      <w:numFmt w:val="decimal"/>
      <w:lvlText w:val="%1.%2.%3.%4.%5.%6.%7.%8.%9."/>
      <w:lvlJc w:val="left"/>
      <w:pPr>
        <w:ind w:left="4544" w:hanging="1800"/>
      </w:pPr>
      <w:rPr>
        <w:rFonts w:cs="Times New Roman" w:hint="default"/>
      </w:rPr>
    </w:lvl>
  </w:abstractNum>
  <w:abstractNum w:abstractNumId="17" w15:restartNumberingAfterBreak="0">
    <w:nsid w:val="61A7051E"/>
    <w:multiLevelType w:val="multilevel"/>
    <w:tmpl w:val="C7FEF2D8"/>
    <w:lvl w:ilvl="0">
      <w:start w:val="2"/>
      <w:numFmt w:val="decimal"/>
      <w:lvlText w:val="%1"/>
      <w:lvlJc w:val="left"/>
      <w:pPr>
        <w:ind w:left="720" w:hanging="360"/>
      </w:pPr>
      <w:rPr>
        <w:rFonts w:hint="default"/>
        <w:i/>
      </w:rPr>
    </w:lvl>
    <w:lvl w:ilvl="1">
      <w:start w:val="1"/>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5694" w:hanging="108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472" w:hanging="1440"/>
      </w:pPr>
      <w:rPr>
        <w:rFonts w:hint="default"/>
      </w:rPr>
    </w:lvl>
  </w:abstractNum>
  <w:abstractNum w:abstractNumId="18" w15:restartNumberingAfterBreak="0">
    <w:nsid w:val="6B973D4C"/>
    <w:multiLevelType w:val="multilevel"/>
    <w:tmpl w:val="8878F30A"/>
    <w:lvl w:ilvl="0">
      <w:start w:val="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FE90910"/>
    <w:multiLevelType w:val="hybridMultilevel"/>
    <w:tmpl w:val="E3DAD978"/>
    <w:lvl w:ilvl="0" w:tplc="12E8C1E4">
      <w:start w:val="3"/>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0401FB"/>
    <w:multiLevelType w:val="multilevel"/>
    <w:tmpl w:val="48065D98"/>
    <w:lvl w:ilvl="0">
      <w:start w:val="3"/>
      <w:numFmt w:val="decimal"/>
      <w:lvlText w:val="%1."/>
      <w:lvlJc w:val="left"/>
      <w:pPr>
        <w:ind w:left="540" w:hanging="540"/>
      </w:pPr>
      <w:rPr>
        <w:rFonts w:cs="Times New Roman" w:hint="default"/>
      </w:rPr>
    </w:lvl>
    <w:lvl w:ilvl="1">
      <w:start w:val="2"/>
      <w:numFmt w:val="decimal"/>
      <w:lvlText w:val="%1.%2."/>
      <w:lvlJc w:val="left"/>
      <w:pPr>
        <w:ind w:left="823" w:hanging="540"/>
      </w:pPr>
      <w:rPr>
        <w:rFonts w:cs="Times New Roman" w:hint="default"/>
      </w:rPr>
    </w:lvl>
    <w:lvl w:ilvl="2">
      <w:start w:val="1"/>
      <w:numFmt w:val="decimal"/>
      <w:lvlText w:val="%1.%2.%3."/>
      <w:lvlJc w:val="left"/>
      <w:pPr>
        <w:ind w:left="1286" w:hanging="720"/>
      </w:pPr>
      <w:rPr>
        <w:rFonts w:cs="Times New Roman" w:hint="default"/>
      </w:rPr>
    </w:lvl>
    <w:lvl w:ilvl="3">
      <w:start w:val="1"/>
      <w:numFmt w:val="decimal"/>
      <w:lvlText w:val="%1.%2.%3.%4."/>
      <w:lvlJc w:val="left"/>
      <w:pPr>
        <w:ind w:left="1569" w:hanging="72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495" w:hanging="108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421" w:hanging="1440"/>
      </w:pPr>
      <w:rPr>
        <w:rFonts w:cs="Times New Roman" w:hint="default"/>
      </w:rPr>
    </w:lvl>
    <w:lvl w:ilvl="8">
      <w:start w:val="1"/>
      <w:numFmt w:val="decimal"/>
      <w:lvlText w:val="%1.%2.%3.%4.%5.%6.%7.%8.%9."/>
      <w:lvlJc w:val="left"/>
      <w:pPr>
        <w:ind w:left="4064" w:hanging="1800"/>
      </w:pPr>
      <w:rPr>
        <w:rFonts w:cs="Times New Roman" w:hint="default"/>
      </w:rPr>
    </w:lvl>
  </w:abstractNum>
  <w:abstractNum w:abstractNumId="21" w15:restartNumberingAfterBreak="0">
    <w:nsid w:val="74BB0B11"/>
    <w:multiLevelType w:val="hybridMultilevel"/>
    <w:tmpl w:val="F77C0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7928328">
    <w:abstractNumId w:val="14"/>
  </w:num>
  <w:num w:numId="2" w16cid:durableId="696538432">
    <w:abstractNumId w:val="4"/>
  </w:num>
  <w:num w:numId="3" w16cid:durableId="2039306247">
    <w:abstractNumId w:val="18"/>
  </w:num>
  <w:num w:numId="4" w16cid:durableId="1480804720">
    <w:abstractNumId w:val="2"/>
  </w:num>
  <w:num w:numId="5" w16cid:durableId="1740248543">
    <w:abstractNumId w:val="12"/>
  </w:num>
  <w:num w:numId="6" w16cid:durableId="1426925903">
    <w:abstractNumId w:val="21"/>
  </w:num>
  <w:num w:numId="7" w16cid:durableId="449325641">
    <w:abstractNumId w:val="9"/>
  </w:num>
  <w:num w:numId="8" w16cid:durableId="1056005111">
    <w:abstractNumId w:val="16"/>
  </w:num>
  <w:num w:numId="9" w16cid:durableId="1393037385">
    <w:abstractNumId w:val="20"/>
  </w:num>
  <w:num w:numId="10" w16cid:durableId="1000617595">
    <w:abstractNumId w:val="0"/>
  </w:num>
  <w:num w:numId="11" w16cid:durableId="1399279906">
    <w:abstractNumId w:val="8"/>
  </w:num>
  <w:num w:numId="12" w16cid:durableId="381294992">
    <w:abstractNumId w:val="11"/>
  </w:num>
  <w:num w:numId="13" w16cid:durableId="1537085837">
    <w:abstractNumId w:val="10"/>
  </w:num>
  <w:num w:numId="14" w16cid:durableId="1275672497">
    <w:abstractNumId w:val="13"/>
  </w:num>
  <w:num w:numId="15" w16cid:durableId="916596321">
    <w:abstractNumId w:val="5"/>
  </w:num>
  <w:num w:numId="16" w16cid:durableId="1217279868">
    <w:abstractNumId w:val="17"/>
  </w:num>
  <w:num w:numId="17" w16cid:durableId="1095201803">
    <w:abstractNumId w:val="6"/>
  </w:num>
  <w:num w:numId="18" w16cid:durableId="1283153273">
    <w:abstractNumId w:val="1"/>
  </w:num>
  <w:num w:numId="19" w16cid:durableId="790247392">
    <w:abstractNumId w:val="3"/>
  </w:num>
  <w:num w:numId="20" w16cid:durableId="736898599">
    <w:abstractNumId w:val="15"/>
  </w:num>
  <w:num w:numId="21" w16cid:durableId="1159151432">
    <w:abstractNumId w:val="7"/>
  </w:num>
  <w:num w:numId="22" w16cid:durableId="137484366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766D"/>
    <w:rsid w:val="000C4878"/>
    <w:rsid w:val="000E54D3"/>
    <w:rsid w:val="00326E8E"/>
    <w:rsid w:val="00557318"/>
    <w:rsid w:val="00594255"/>
    <w:rsid w:val="005E68E2"/>
    <w:rsid w:val="00776EC2"/>
    <w:rsid w:val="008302D8"/>
    <w:rsid w:val="0093766D"/>
    <w:rsid w:val="00A640F7"/>
    <w:rsid w:val="00B25416"/>
    <w:rsid w:val="00BC2A72"/>
    <w:rsid w:val="00C974E3"/>
    <w:rsid w:val="00CD03D8"/>
    <w:rsid w:val="00D958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6D9DE"/>
  <w15:chartTrackingRefBased/>
  <w15:docId w15:val="{19442B2E-6446-4017-96D1-10B3CE360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3766D"/>
    <w:pPr>
      <w:spacing w:after="200" w:line="276" w:lineRule="auto"/>
    </w:pPr>
    <w:rPr>
      <w:lang w:val="lt-LT"/>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qFormat/>
    <w:rsid w:val="0093766D"/>
    <w:pPr>
      <w:keepNext/>
      <w:spacing w:before="360" w:after="360" w:line="240" w:lineRule="auto"/>
      <w:ind w:left="1152" w:hanging="432"/>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Char,H2,Heading 2 Char1,Heading 2 Char Char,T2,h2,L2,Punt 2,l2,2,Titre 21,t2.T2,t2,Contrat 2,Ctt,t2.T2.Titre 2,TITRE 2,Titre 2ed,Heading 2 Hidden,Chapter Number/Appendix Letter,chn,Titre niveau 2,Level"/>
    <w:basedOn w:val="prastasis"/>
    <w:next w:val="prastasis"/>
    <w:link w:val="Antrat2Diagrama"/>
    <w:unhideWhenUsed/>
    <w:qFormat/>
    <w:rsid w:val="0093766D"/>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w:basedOn w:val="prastasis"/>
    <w:next w:val="prastasis"/>
    <w:link w:val="Antrat3Diagrama"/>
    <w:qFormat/>
    <w:rsid w:val="0093766D"/>
    <w:pPr>
      <w:keepNext/>
      <w:spacing w:after="0" w:line="240" w:lineRule="auto"/>
      <w:ind w:left="-294" w:firstLine="720"/>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I4,4,l4,heading4,I41,41,l41,heading41,h4,4heading,H4,4 dash,d,Ref Heading 1,rh1,Unterunterabschnitt,Heading4,H4-Heading 4,a.,TF-Overskrift 4,H41,H42,t4,Heading 4 Char Char Char Char Char"/>
    <w:basedOn w:val="prastasis"/>
    <w:next w:val="prastasis"/>
    <w:link w:val="Antrat4Diagrama"/>
    <w:qFormat/>
    <w:rsid w:val="0093766D"/>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qFormat/>
    <w:rsid w:val="0093766D"/>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aliases w:val="PIM 6,6,Heading 6  Appendix Y &amp; Z,h6"/>
    <w:basedOn w:val="prastasis"/>
    <w:next w:val="prastasis"/>
    <w:link w:val="Antrat6Diagrama"/>
    <w:qFormat/>
    <w:rsid w:val="0093766D"/>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aliases w:val="PIM 7,H7,(Shift Ctrl 7)"/>
    <w:basedOn w:val="prastasis"/>
    <w:next w:val="prastasis"/>
    <w:link w:val="Antrat7Diagrama"/>
    <w:unhideWhenUsed/>
    <w:qFormat/>
    <w:rsid w:val="0093766D"/>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Antrat8">
    <w:name w:val="heading 8"/>
    <w:basedOn w:val="prastasis"/>
    <w:next w:val="prastasis"/>
    <w:link w:val="Antrat8Diagrama"/>
    <w:qFormat/>
    <w:rsid w:val="0093766D"/>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aliases w:val="PIM 9,App Heading"/>
    <w:basedOn w:val="prastasis"/>
    <w:next w:val="prastasis"/>
    <w:link w:val="Antrat9Diagrama"/>
    <w:qFormat/>
    <w:rsid w:val="0093766D"/>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rsid w:val="0093766D"/>
    <w:rPr>
      <w:rFonts w:ascii="Times New Roman" w:eastAsia="Times New Roman" w:hAnsi="Times New Roman" w:cs="Times New Roman"/>
      <w:sz w:val="28"/>
      <w:szCs w:val="20"/>
      <w:lang w:val="lt-LT" w:eastAsia="lt-LT"/>
    </w:rPr>
  </w:style>
  <w:style w:type="character" w:customStyle="1" w:styleId="Antrat2Diagrama">
    <w:name w:val="Antraštė 2 Diagrama"/>
    <w:aliases w:val="Title Header2 Diagrama,Char Diagrama,H2 Diagrama,Heading 2 Char1 Diagrama,Heading 2 Char Char Diagrama,T2 Diagrama,h2 Diagrama,L2 Diagrama,Punt 2 Diagrama,l2 Diagrama,2 Diagrama,Titre 21 Diagrama,t2.T2 Diagrama,t2 Diagrama"/>
    <w:basedOn w:val="Numatytasispastraiposriftas"/>
    <w:link w:val="Antrat2"/>
    <w:rsid w:val="0093766D"/>
    <w:rPr>
      <w:rFonts w:asciiTheme="majorHAnsi" w:eastAsiaTheme="majorEastAsia" w:hAnsiTheme="majorHAnsi" w:cstheme="majorBidi"/>
      <w:color w:val="ED7D31" w:themeColor="accent2"/>
      <w:sz w:val="36"/>
      <w:szCs w:val="36"/>
      <w:lang w:val="lt-LT" w:eastAsia="lt-LT"/>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rsid w:val="0093766D"/>
    <w:rPr>
      <w:rFonts w:ascii="Times New Roman" w:eastAsia="Times New Roman" w:hAnsi="Times New Roman" w:cs="Times New Roman"/>
      <w:sz w:val="24"/>
      <w:szCs w:val="20"/>
      <w:lang w:val="lt-LT" w:eastAsia="lt-LT"/>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basedOn w:val="Numatytasispastraiposriftas"/>
    <w:link w:val="Antrat4"/>
    <w:rsid w:val="0093766D"/>
    <w:rPr>
      <w:rFonts w:ascii="Times New Roman" w:eastAsia="Times New Roman" w:hAnsi="Times New Roman" w:cs="Times New Roman"/>
      <w:b/>
      <w:sz w:val="44"/>
      <w:szCs w:val="20"/>
      <w:lang w:val="lt-LT" w:eastAsia="lt-LT"/>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rsid w:val="0093766D"/>
    <w:rPr>
      <w:rFonts w:ascii="Times New Roman" w:eastAsia="Times New Roman" w:hAnsi="Times New Roman" w:cs="Times New Roman"/>
      <w:b/>
      <w:sz w:val="40"/>
      <w:szCs w:val="20"/>
      <w:lang w:val="lt-LT" w:eastAsia="lt-LT"/>
    </w:rPr>
  </w:style>
  <w:style w:type="character" w:customStyle="1" w:styleId="Antrat6Diagrama">
    <w:name w:val="Antraštė 6 Diagrama"/>
    <w:aliases w:val="PIM 6 Diagrama,6 Diagrama,Heading 6  Appendix Y &amp; Z Diagrama,h6 Diagrama"/>
    <w:basedOn w:val="Numatytasispastraiposriftas"/>
    <w:link w:val="Antrat6"/>
    <w:rsid w:val="0093766D"/>
    <w:rPr>
      <w:rFonts w:ascii="Times New Roman" w:eastAsia="Times New Roman" w:hAnsi="Times New Roman" w:cs="Times New Roman"/>
      <w:b/>
      <w:sz w:val="36"/>
      <w:szCs w:val="20"/>
      <w:lang w:val="lt-LT" w:eastAsia="lt-LT"/>
    </w:rPr>
  </w:style>
  <w:style w:type="character" w:customStyle="1" w:styleId="Antrat7Diagrama">
    <w:name w:val="Antraštė 7 Diagrama"/>
    <w:aliases w:val="PIM 7 Diagrama,H7 Diagrama,(Shift Ctrl 7) Diagrama"/>
    <w:basedOn w:val="Numatytasispastraiposriftas"/>
    <w:link w:val="Antrat7"/>
    <w:rsid w:val="0093766D"/>
    <w:rPr>
      <w:rFonts w:asciiTheme="majorHAnsi" w:eastAsiaTheme="majorEastAsia" w:hAnsiTheme="majorHAnsi" w:cstheme="majorBidi"/>
      <w:i/>
      <w:iCs/>
      <w:color w:val="1F3763" w:themeColor="accent1" w:themeShade="7F"/>
      <w:lang w:val="lt-LT"/>
    </w:rPr>
  </w:style>
  <w:style w:type="character" w:customStyle="1" w:styleId="Antrat8Diagrama">
    <w:name w:val="Antraštė 8 Diagrama"/>
    <w:basedOn w:val="Numatytasispastraiposriftas"/>
    <w:link w:val="Antrat8"/>
    <w:rsid w:val="0093766D"/>
    <w:rPr>
      <w:rFonts w:ascii="Times New Roman" w:eastAsia="Times New Roman" w:hAnsi="Times New Roman" w:cs="Times New Roman"/>
      <w:b/>
      <w:sz w:val="18"/>
      <w:szCs w:val="20"/>
      <w:lang w:val="lt-LT" w:eastAsia="lt-LT"/>
    </w:rPr>
  </w:style>
  <w:style w:type="character" w:customStyle="1" w:styleId="Antrat9Diagrama">
    <w:name w:val="Antraštė 9 Diagrama"/>
    <w:aliases w:val="PIM 9 Diagrama,App Heading Diagrama"/>
    <w:basedOn w:val="Numatytasispastraiposriftas"/>
    <w:link w:val="Antrat9"/>
    <w:rsid w:val="0093766D"/>
    <w:rPr>
      <w:rFonts w:ascii="Times New Roman" w:eastAsia="Times New Roman" w:hAnsi="Times New Roman" w:cs="Times New Roman"/>
      <w:sz w:val="40"/>
      <w:szCs w:val="20"/>
      <w:lang w:val="lt-LT"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qFormat/>
    <w:rsid w:val="0093766D"/>
    <w:pPr>
      <w:ind w:left="720"/>
      <w:contextualSpacing/>
    </w:pPr>
  </w:style>
  <w:style w:type="table" w:styleId="Lentelstinklelis">
    <w:name w:val="Table Grid"/>
    <w:basedOn w:val="prastojilentel"/>
    <w:uiPriority w:val="39"/>
    <w:rsid w:val="009376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rsid w:val="0093766D"/>
    <w:rPr>
      <w:color w:val="0000FF"/>
      <w:u w:val="single"/>
    </w:rPr>
  </w:style>
  <w:style w:type="paragraph" w:styleId="Betarp">
    <w:name w:val="No Spacing"/>
    <w:link w:val="BetarpDiagrama"/>
    <w:uiPriority w:val="1"/>
    <w:qFormat/>
    <w:rsid w:val="0093766D"/>
    <w:pPr>
      <w:spacing w:after="0" w:line="240" w:lineRule="auto"/>
    </w:pPr>
    <w:rPr>
      <w:rFonts w:ascii="Calibri" w:eastAsia="Calibri" w:hAnsi="Calibri" w:cs="Calibri"/>
      <w:lang w:val="lt-LT"/>
    </w:rPr>
  </w:style>
  <w:style w:type="paragraph" w:styleId="Puslapioinaostekstas">
    <w:name w:val="footnote text"/>
    <w:basedOn w:val="prastasis"/>
    <w:link w:val="PuslapioinaostekstasDiagrama"/>
    <w:semiHidden/>
    <w:unhideWhenUsed/>
    <w:rsid w:val="0093766D"/>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semiHidden/>
    <w:rsid w:val="0093766D"/>
    <w:rPr>
      <w:rFonts w:ascii="Times New Roman" w:eastAsia="Times New Roman" w:hAnsi="Times New Roman" w:cs="Times New Roman"/>
      <w:sz w:val="20"/>
      <w:szCs w:val="20"/>
      <w:lang w:val="lt-LT"/>
    </w:rPr>
  </w:style>
  <w:style w:type="character" w:styleId="Puslapioinaosnuoroda">
    <w:name w:val="footnote reference"/>
    <w:basedOn w:val="Numatytasispastraiposriftas"/>
    <w:semiHidden/>
    <w:unhideWhenUsed/>
    <w:rsid w:val="0093766D"/>
    <w:rPr>
      <w:vertAlign w:val="superscript"/>
    </w:rPr>
  </w:style>
  <w:style w:type="character" w:customStyle="1" w:styleId="BetarpDiagrama">
    <w:name w:val="Be tarpų Diagrama"/>
    <w:basedOn w:val="Numatytasispastraiposriftas"/>
    <w:link w:val="Betarp"/>
    <w:uiPriority w:val="1"/>
    <w:rsid w:val="0093766D"/>
    <w:rPr>
      <w:rFonts w:ascii="Calibri" w:eastAsia="Calibri" w:hAnsi="Calibri" w:cs="Calibri"/>
      <w:lang w:val="lt-LT"/>
    </w:rPr>
  </w:style>
  <w:style w:type="paragraph" w:styleId="Antrats">
    <w:name w:val="header"/>
    <w:aliases w:val="Diagrama Diagrama"/>
    <w:basedOn w:val="prastasis"/>
    <w:link w:val="AntratsDiagrama"/>
    <w:unhideWhenUsed/>
    <w:rsid w:val="0093766D"/>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aliases w:val="Diagrama Diagrama Diagrama1"/>
    <w:basedOn w:val="Numatytasispastraiposriftas"/>
    <w:link w:val="Antrats"/>
    <w:rsid w:val="0093766D"/>
    <w:rPr>
      <w:rFonts w:ascii="Times New Roman" w:eastAsia="Times New Roman" w:hAnsi="Times New Roman" w:cs="Times New Roman"/>
      <w:sz w:val="24"/>
      <w:szCs w:val="24"/>
      <w:lang w:val="lt-LT"/>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qFormat/>
    <w:locked/>
    <w:rsid w:val="0093766D"/>
    <w:rPr>
      <w:lang w:val="lt-LT"/>
    </w:rPr>
  </w:style>
  <w:style w:type="character" w:customStyle="1" w:styleId="hps">
    <w:name w:val="hps"/>
    <w:rsid w:val="0093766D"/>
  </w:style>
  <w:style w:type="paragraph" w:styleId="Pagrindinistekstas3">
    <w:name w:val="Body Text 3"/>
    <w:basedOn w:val="prastasis"/>
    <w:link w:val="Pagrindinistekstas3Diagrama"/>
    <w:rsid w:val="0093766D"/>
    <w:pPr>
      <w:spacing w:after="0" w:line="240" w:lineRule="auto"/>
      <w:jc w:val="center"/>
    </w:pPr>
    <w:rPr>
      <w:rFonts w:ascii="Times New Roman" w:eastAsia="Times New Roman" w:hAnsi="Times New Roman" w:cs="Times New Roman"/>
      <w:szCs w:val="24"/>
      <w:lang w:val="en-US"/>
    </w:rPr>
  </w:style>
  <w:style w:type="character" w:customStyle="1" w:styleId="Pagrindinistekstas3Diagrama">
    <w:name w:val="Pagrindinis tekstas 3 Diagrama"/>
    <w:basedOn w:val="Numatytasispastraiposriftas"/>
    <w:link w:val="Pagrindinistekstas3"/>
    <w:rsid w:val="0093766D"/>
    <w:rPr>
      <w:rFonts w:ascii="Times New Roman" w:eastAsia="Times New Roman" w:hAnsi="Times New Roman" w:cs="Times New Roman"/>
      <w:szCs w:val="24"/>
    </w:rPr>
  </w:style>
  <w:style w:type="character" w:customStyle="1" w:styleId="normaltextrun">
    <w:name w:val="normaltextrun"/>
    <w:basedOn w:val="Numatytasispastraiposriftas"/>
    <w:rsid w:val="0093766D"/>
  </w:style>
  <w:style w:type="character" w:customStyle="1" w:styleId="Bodytext2">
    <w:name w:val="Body text (2)"/>
    <w:rsid w:val="0093766D"/>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style>
  <w:style w:type="paragraph" w:styleId="Debesliotekstas">
    <w:name w:val="Balloon Text"/>
    <w:basedOn w:val="prastasis"/>
    <w:link w:val="DebesliotekstasDiagrama"/>
    <w:semiHidden/>
    <w:unhideWhenUsed/>
    <w:rsid w:val="0093766D"/>
    <w:pPr>
      <w:spacing w:after="0" w:line="240" w:lineRule="auto"/>
    </w:pPr>
    <w:rPr>
      <w:rFonts w:ascii="Tahoma" w:hAnsi="Tahoma" w:cs="Tahoma"/>
      <w:sz w:val="16"/>
      <w:szCs w:val="16"/>
      <w:lang w:val="en-GB"/>
    </w:rPr>
  </w:style>
  <w:style w:type="character" w:customStyle="1" w:styleId="DebesliotekstasDiagrama">
    <w:name w:val="Debesėlio tekstas Diagrama"/>
    <w:basedOn w:val="Numatytasispastraiposriftas"/>
    <w:link w:val="Debesliotekstas"/>
    <w:semiHidden/>
    <w:rsid w:val="0093766D"/>
    <w:rPr>
      <w:rFonts w:ascii="Tahoma" w:hAnsi="Tahoma" w:cs="Tahoma"/>
      <w:sz w:val="16"/>
      <w:szCs w:val="16"/>
      <w:lang w:val="en-GB"/>
    </w:rPr>
  </w:style>
  <w:style w:type="character" w:styleId="Komentaronuoroda">
    <w:name w:val="annotation reference"/>
    <w:basedOn w:val="Numatytasispastraiposriftas"/>
    <w:uiPriority w:val="99"/>
    <w:unhideWhenUsed/>
    <w:qFormat/>
    <w:rsid w:val="0093766D"/>
    <w:rPr>
      <w:sz w:val="16"/>
      <w:szCs w:val="16"/>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Char1,Diagra"/>
    <w:basedOn w:val="prastasis"/>
    <w:link w:val="KomentarotekstasDiagrama"/>
    <w:uiPriority w:val="99"/>
    <w:unhideWhenUsed/>
    <w:qFormat/>
    <w:rsid w:val="0093766D"/>
    <w:pPr>
      <w:spacing w:after="160" w:line="240" w:lineRule="auto"/>
    </w:pPr>
    <w:rPr>
      <w:sz w:val="20"/>
      <w:szCs w:val="20"/>
      <w:lang w:val="en-GB"/>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93766D"/>
    <w:rPr>
      <w:sz w:val="20"/>
      <w:szCs w:val="20"/>
      <w:lang w:val="en-GB"/>
    </w:rPr>
  </w:style>
  <w:style w:type="paragraph" w:styleId="Komentarotema">
    <w:name w:val="annotation subject"/>
    <w:basedOn w:val="Komentarotekstas"/>
    <w:next w:val="Komentarotekstas"/>
    <w:link w:val="KomentarotemaDiagrama"/>
    <w:semiHidden/>
    <w:unhideWhenUsed/>
    <w:rsid w:val="0093766D"/>
    <w:rPr>
      <w:b/>
      <w:bCs/>
    </w:rPr>
  </w:style>
  <w:style w:type="character" w:customStyle="1" w:styleId="KomentarotemaDiagrama">
    <w:name w:val="Komentaro tema Diagrama"/>
    <w:basedOn w:val="KomentarotekstasDiagrama"/>
    <w:link w:val="Komentarotema"/>
    <w:semiHidden/>
    <w:rsid w:val="0093766D"/>
    <w:rPr>
      <w:b/>
      <w:bCs/>
      <w:sz w:val="20"/>
      <w:szCs w:val="20"/>
      <w:lang w:val="en-GB"/>
    </w:rPr>
  </w:style>
  <w:style w:type="paragraph" w:styleId="Paantrat">
    <w:name w:val="Subtitle"/>
    <w:basedOn w:val="prastasis"/>
    <w:next w:val="prastasis"/>
    <w:link w:val="PaantratDiagrama"/>
    <w:uiPriority w:val="11"/>
    <w:qFormat/>
    <w:rsid w:val="0093766D"/>
    <w:pPr>
      <w:spacing w:after="240"/>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93766D"/>
    <w:rPr>
      <w:rFonts w:eastAsiaTheme="minorEastAsia"/>
      <w:caps/>
      <w:color w:val="404040" w:themeColor="text1" w:themeTint="BF"/>
      <w:spacing w:val="20"/>
      <w:sz w:val="28"/>
      <w:szCs w:val="28"/>
      <w:lang w:val="lt-LT" w:eastAsia="lt-LT"/>
    </w:rPr>
  </w:style>
  <w:style w:type="paragraph" w:customStyle="1" w:styleId="Body2">
    <w:name w:val="Body 2"/>
    <w:rsid w:val="0093766D"/>
    <w:pPr>
      <w:suppressAutoHyphens/>
      <w:spacing w:after="40" w:line="240" w:lineRule="auto"/>
      <w:jc w:val="both"/>
    </w:pPr>
    <w:rPr>
      <w:rFonts w:ascii="Times New Roman" w:eastAsia="Arial Unicode MS" w:hAnsi="Times New Roman" w:cs="Arial Unicode MS"/>
      <w:color w:val="000000"/>
      <w:sz w:val="21"/>
      <w:szCs w:val="21"/>
    </w:rPr>
  </w:style>
  <w:style w:type="character" w:customStyle="1" w:styleId="paragrafesrasas2lygisDiagrama">
    <w:name w:val="_paragrafe sąrasas 2 lygis Diagrama"/>
    <w:basedOn w:val="Numatytasispastraiposriftas"/>
    <w:link w:val="paragrafesrasas2lygis"/>
    <w:locked/>
    <w:rsid w:val="0093766D"/>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93766D"/>
    <w:pPr>
      <w:spacing w:line="276" w:lineRule="auto"/>
      <w:ind w:left="0"/>
      <w:jc w:val="both"/>
    </w:pPr>
    <w:rPr>
      <w:rFonts w:ascii="Times New Roman" w:eastAsia="Times New Roman" w:hAnsi="Times New Roman" w:cs="Times New Roman"/>
      <w:lang w:val="en-US"/>
    </w:rPr>
  </w:style>
  <w:style w:type="paragraph" w:styleId="Pagrindiniotekstotrauka2">
    <w:name w:val="Body Text Indent 2"/>
    <w:basedOn w:val="prastasis"/>
    <w:link w:val="Pagrindiniotekstotrauka2Diagrama"/>
    <w:uiPriority w:val="99"/>
    <w:semiHidden/>
    <w:unhideWhenUsed/>
    <w:rsid w:val="0093766D"/>
    <w:pPr>
      <w:spacing w:after="120" w:line="480" w:lineRule="auto"/>
      <w:ind w:left="283"/>
    </w:pPr>
    <w:rPr>
      <w:lang w:val="en-GB"/>
    </w:rPr>
  </w:style>
  <w:style w:type="character" w:customStyle="1" w:styleId="Pagrindiniotekstotrauka2Diagrama">
    <w:name w:val="Pagrindinio teksto įtrauka 2 Diagrama"/>
    <w:basedOn w:val="Numatytasispastraiposriftas"/>
    <w:link w:val="Pagrindiniotekstotrauka2"/>
    <w:uiPriority w:val="99"/>
    <w:semiHidden/>
    <w:rsid w:val="0093766D"/>
    <w:rPr>
      <w:lang w:val="en-GB"/>
    </w:rPr>
  </w:style>
  <w:style w:type="table" w:customStyle="1" w:styleId="TableNormal1">
    <w:name w:val="Table Normal1"/>
    <w:rsid w:val="0093766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lt-LT" w:eastAsia="lt-LT"/>
    </w:rPr>
    <w:tblPr>
      <w:tblInd w:w="0" w:type="dxa"/>
      <w:tblCellMar>
        <w:top w:w="0" w:type="dxa"/>
        <w:left w:w="0" w:type="dxa"/>
        <w:bottom w:w="0" w:type="dxa"/>
        <w:right w:w="0" w:type="dxa"/>
      </w:tblCellMar>
    </w:tblPr>
  </w:style>
  <w:style w:type="paragraph" w:customStyle="1" w:styleId="HeaderFooter">
    <w:name w:val="Header &amp; Footer"/>
    <w:rsid w:val="0093766D"/>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eastAsia="lt-LT"/>
    </w:rPr>
  </w:style>
  <w:style w:type="paragraph" w:styleId="Pavadinimas">
    <w:name w:val="Title"/>
    <w:next w:val="Body2"/>
    <w:link w:val="PavadinimasDiagrama"/>
    <w:qFormat/>
    <w:rsid w:val="0093766D"/>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eastAsia="lt-LT"/>
    </w:rPr>
  </w:style>
  <w:style w:type="character" w:customStyle="1" w:styleId="PavadinimasDiagrama">
    <w:name w:val="Pavadinimas Diagrama"/>
    <w:basedOn w:val="Numatytasispastraiposriftas"/>
    <w:link w:val="Pavadinimas"/>
    <w:rsid w:val="0093766D"/>
    <w:rPr>
      <w:rFonts w:ascii="Helvetica Neue UltraLight" w:eastAsia="Arial Unicode MS" w:hAnsi="Helvetica Neue UltraLight" w:cs="Arial Unicode MS"/>
      <w:color w:val="000000"/>
      <w:spacing w:val="16"/>
      <w:sz w:val="56"/>
      <w:szCs w:val="56"/>
      <w:bdr w:val="nil"/>
      <w:lang w:eastAsia="lt-LT"/>
    </w:rPr>
  </w:style>
  <w:style w:type="paragraph" w:customStyle="1" w:styleId="Body">
    <w:name w:val="Body"/>
    <w:rsid w:val="0093766D"/>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val="lt-LT" w:eastAsia="lt-LT"/>
    </w:rPr>
  </w:style>
  <w:style w:type="paragraph" w:customStyle="1" w:styleId="Heading">
    <w:name w:val="Heading"/>
    <w:next w:val="Body2"/>
    <w:uiPriority w:val="99"/>
    <w:rsid w:val="0093766D"/>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lt-LT" w:eastAsia="lt-LT"/>
    </w:rPr>
  </w:style>
  <w:style w:type="character" w:customStyle="1" w:styleId="Hyperlink0">
    <w:name w:val="Hyperlink.0"/>
    <w:uiPriority w:val="99"/>
    <w:rsid w:val="0093766D"/>
    <w:rPr>
      <w:u w:val="single"/>
    </w:rPr>
  </w:style>
  <w:style w:type="paragraph" w:styleId="Porat">
    <w:name w:val="footer"/>
    <w:basedOn w:val="prastasis"/>
    <w:link w:val="PoratDiagrama"/>
    <w:unhideWhenUsed/>
    <w:rsid w:val="0093766D"/>
    <w:pPr>
      <w:pBdr>
        <w:top w:val="nil"/>
        <w:left w:val="nil"/>
        <w:bottom w:val="nil"/>
        <w:right w:val="nil"/>
        <w:between w:val="nil"/>
        <w:bar w:val="nil"/>
      </w:pBdr>
      <w:tabs>
        <w:tab w:val="center" w:pos="4819"/>
        <w:tab w:val="right" w:pos="9638"/>
      </w:tabs>
      <w:spacing w:after="0" w:line="240" w:lineRule="auto"/>
    </w:pPr>
    <w:rPr>
      <w:rFonts w:ascii="Times New Roman" w:eastAsia="Arial Unicode MS" w:hAnsi="Times New Roman" w:cs="Times New Roman"/>
      <w:sz w:val="24"/>
      <w:szCs w:val="24"/>
      <w:bdr w:val="nil"/>
      <w:lang w:val="en-US"/>
    </w:rPr>
  </w:style>
  <w:style w:type="character" w:customStyle="1" w:styleId="PoratDiagrama">
    <w:name w:val="Poraštė Diagrama"/>
    <w:basedOn w:val="Numatytasispastraiposriftas"/>
    <w:link w:val="Porat"/>
    <w:rsid w:val="0093766D"/>
    <w:rPr>
      <w:rFonts w:ascii="Times New Roman" w:eastAsia="Arial Unicode MS" w:hAnsi="Times New Roman" w:cs="Times New Roman"/>
      <w:sz w:val="24"/>
      <w:szCs w:val="24"/>
      <w:bdr w:val="nil"/>
    </w:rPr>
  </w:style>
  <w:style w:type="character" w:customStyle="1" w:styleId="Mention1">
    <w:name w:val="Mention1"/>
    <w:uiPriority w:val="99"/>
    <w:semiHidden/>
    <w:unhideWhenUsed/>
    <w:rsid w:val="0093766D"/>
    <w:rPr>
      <w:color w:val="2B579A"/>
      <w:shd w:val="clear" w:color="auto" w:fill="E6E6E6"/>
    </w:rPr>
  </w:style>
  <w:style w:type="character" w:customStyle="1" w:styleId="apple-converted-space">
    <w:name w:val="apple-converted-space"/>
    <w:basedOn w:val="Numatytasispastraiposriftas"/>
    <w:rsid w:val="0093766D"/>
  </w:style>
  <w:style w:type="paragraph" w:customStyle="1" w:styleId="BodyText1">
    <w:name w:val="Body Text1"/>
    <w:rsid w:val="0093766D"/>
    <w:pPr>
      <w:suppressAutoHyphens/>
      <w:snapToGrid w:val="0"/>
      <w:spacing w:after="0" w:line="240" w:lineRule="auto"/>
      <w:ind w:firstLine="312"/>
      <w:jc w:val="both"/>
    </w:pPr>
    <w:rPr>
      <w:rFonts w:ascii="TimesLT" w:eastAsia="Arial" w:hAnsi="TimesLT" w:cs="Times New Roman Bold"/>
      <w:sz w:val="20"/>
      <w:szCs w:val="20"/>
      <w:lang w:eastAsia="ar-SA"/>
    </w:rPr>
  </w:style>
  <w:style w:type="paragraph" w:customStyle="1" w:styleId="Point1">
    <w:name w:val="Point 1"/>
    <w:basedOn w:val="prastasis"/>
    <w:rsid w:val="0093766D"/>
    <w:pPr>
      <w:widowControl w:val="0"/>
      <w:suppressAutoHyphens/>
      <w:spacing w:before="120" w:after="120" w:line="240" w:lineRule="auto"/>
      <w:ind w:left="1418" w:hanging="567"/>
      <w:jc w:val="both"/>
    </w:pPr>
    <w:rPr>
      <w:rFonts w:ascii="Times New Roman" w:eastAsia="Lucida Sans Unicode" w:hAnsi="Times New Roman" w:cs="Times New Roman"/>
      <w:sz w:val="24"/>
      <w:szCs w:val="20"/>
      <w:lang w:val="en-GB"/>
    </w:rPr>
  </w:style>
  <w:style w:type="paragraph" w:customStyle="1" w:styleId="Default">
    <w:name w:val="Default"/>
    <w:rsid w:val="009376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itle1">
    <w:name w:val="Title 1"/>
    <w:basedOn w:val="prastasis"/>
    <w:rsid w:val="0093766D"/>
    <w:pPr>
      <w:spacing w:before="240" w:after="120" w:line="240" w:lineRule="auto"/>
      <w:jc w:val="both"/>
    </w:pPr>
    <w:rPr>
      <w:rFonts w:ascii="TimesLT" w:eastAsia="Times New Roman" w:hAnsi="TimesLT" w:cs="Times New Roman"/>
      <w:sz w:val="24"/>
      <w:szCs w:val="20"/>
      <w:lang w:eastAsia="lt-LT"/>
    </w:rPr>
  </w:style>
  <w:style w:type="character" w:customStyle="1" w:styleId="FontStyle28">
    <w:name w:val="Font Style28"/>
    <w:rsid w:val="0093766D"/>
    <w:rPr>
      <w:rFonts w:ascii="Times New Roman" w:hAnsi="Times New Roman" w:cs="Times New Roman"/>
      <w:sz w:val="18"/>
      <w:szCs w:val="18"/>
    </w:rPr>
  </w:style>
  <w:style w:type="paragraph" w:styleId="Pagrindiniotekstotrauka">
    <w:name w:val="Body Text Indent"/>
    <w:aliases w:val=" Char Char Char Char Char Char Char Char Char Char Char Char Char,Char Char Char Char Char Char Char Char Char Char Char Char Char, Char Char Char Char Char Char Char Char Char, Char Char Char Char, Char Char Char Char Char"/>
    <w:basedOn w:val="prastasis"/>
    <w:link w:val="PagrindiniotekstotraukaDiagrama"/>
    <w:rsid w:val="0093766D"/>
    <w:pPr>
      <w:spacing w:after="0" w:line="340" w:lineRule="exact"/>
      <w:ind w:firstLine="720"/>
      <w:jc w:val="both"/>
    </w:pPr>
    <w:rPr>
      <w:rFonts w:ascii="Times New Roman" w:eastAsia="Times New Roman" w:hAnsi="Times New Roman" w:cs="Times New Roman"/>
      <w:sz w:val="24"/>
      <w:szCs w:val="20"/>
      <w:lang w:eastAsia="lt-LT"/>
    </w:rPr>
  </w:style>
  <w:style w:type="character" w:customStyle="1" w:styleId="PagrindiniotekstotraukaDiagrama">
    <w:name w:val="Pagrindinio teksto įtrauka Diagrama"/>
    <w:aliases w:val=" Char Char Char Char Char Char Char Char Char Char Char Char Char Diagrama,Char Char Char Char Char Char Char Char Char Char Char Char Char Diagrama, Char Char Char Char Char Char Char Char Char Diagrama"/>
    <w:basedOn w:val="Numatytasispastraiposriftas"/>
    <w:link w:val="Pagrindiniotekstotrauka"/>
    <w:rsid w:val="0093766D"/>
    <w:rPr>
      <w:rFonts w:ascii="Times New Roman" w:eastAsia="Times New Roman" w:hAnsi="Times New Roman" w:cs="Times New Roman"/>
      <w:sz w:val="24"/>
      <w:szCs w:val="20"/>
      <w:lang w:val="lt-LT" w:eastAsia="lt-LT"/>
    </w:rPr>
  </w:style>
  <w:style w:type="paragraph" w:customStyle="1" w:styleId="Pagrindinistekstas1">
    <w:name w:val="Pagrindinis tekstas1"/>
    <w:link w:val="BodytextChar"/>
    <w:uiPriority w:val="99"/>
    <w:rsid w:val="0093766D"/>
    <w:pPr>
      <w:snapToGrid w:val="0"/>
      <w:spacing w:after="0" w:line="240" w:lineRule="auto"/>
      <w:ind w:firstLine="312"/>
      <w:jc w:val="both"/>
    </w:pPr>
    <w:rPr>
      <w:rFonts w:ascii="TimesLT" w:eastAsia="Calibri" w:hAnsi="TimesLT" w:cs="Times New Roman"/>
      <w:sz w:val="20"/>
      <w:szCs w:val="20"/>
    </w:rPr>
  </w:style>
  <w:style w:type="paragraph" w:customStyle="1" w:styleId="body20">
    <w:name w:val="body2"/>
    <w:basedOn w:val="prastasis"/>
    <w:rsid w:val="0093766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t179">
    <w:name w:val="t179"/>
    <w:basedOn w:val="Numatytasispastraiposriftas"/>
    <w:rsid w:val="0093766D"/>
  </w:style>
  <w:style w:type="character" w:customStyle="1" w:styleId="t180">
    <w:name w:val="t180"/>
    <w:basedOn w:val="Numatytasispastraiposriftas"/>
    <w:rsid w:val="0093766D"/>
  </w:style>
  <w:style w:type="character" w:customStyle="1" w:styleId="t181">
    <w:name w:val="t181"/>
    <w:basedOn w:val="Numatytasispastraiposriftas"/>
    <w:rsid w:val="0093766D"/>
  </w:style>
  <w:style w:type="character" w:customStyle="1" w:styleId="t182">
    <w:name w:val="t182"/>
    <w:basedOn w:val="Numatytasispastraiposriftas"/>
    <w:rsid w:val="0093766D"/>
  </w:style>
  <w:style w:type="character" w:customStyle="1" w:styleId="t183">
    <w:name w:val="t183"/>
    <w:basedOn w:val="Numatytasispastraiposriftas"/>
    <w:rsid w:val="0093766D"/>
  </w:style>
  <w:style w:type="character" w:customStyle="1" w:styleId="t184">
    <w:name w:val="t184"/>
    <w:basedOn w:val="Numatytasispastraiposriftas"/>
    <w:rsid w:val="0093766D"/>
  </w:style>
  <w:style w:type="character" w:customStyle="1" w:styleId="t185">
    <w:name w:val="t185"/>
    <w:basedOn w:val="Numatytasispastraiposriftas"/>
    <w:rsid w:val="0093766D"/>
  </w:style>
  <w:style w:type="character" w:customStyle="1" w:styleId="t186">
    <w:name w:val="t186"/>
    <w:basedOn w:val="Numatytasispastraiposriftas"/>
    <w:rsid w:val="0093766D"/>
  </w:style>
  <w:style w:type="character" w:customStyle="1" w:styleId="t187">
    <w:name w:val="t187"/>
    <w:basedOn w:val="Numatytasispastraiposriftas"/>
    <w:rsid w:val="0093766D"/>
  </w:style>
  <w:style w:type="character" w:customStyle="1" w:styleId="t188">
    <w:name w:val="t188"/>
    <w:basedOn w:val="Numatytasispastraiposriftas"/>
    <w:rsid w:val="0093766D"/>
  </w:style>
  <w:style w:type="character" w:customStyle="1" w:styleId="t189">
    <w:name w:val="t189"/>
    <w:basedOn w:val="Numatytasispastraiposriftas"/>
    <w:rsid w:val="0093766D"/>
  </w:style>
  <w:style w:type="character" w:customStyle="1" w:styleId="t190">
    <w:name w:val="t190"/>
    <w:basedOn w:val="Numatytasispastraiposriftas"/>
    <w:rsid w:val="0093766D"/>
  </w:style>
  <w:style w:type="character" w:customStyle="1" w:styleId="t191">
    <w:name w:val="t191"/>
    <w:basedOn w:val="Numatytasispastraiposriftas"/>
    <w:rsid w:val="0093766D"/>
  </w:style>
  <w:style w:type="character" w:customStyle="1" w:styleId="t192">
    <w:name w:val="t192"/>
    <w:basedOn w:val="Numatytasispastraiposriftas"/>
    <w:rsid w:val="0093766D"/>
  </w:style>
  <w:style w:type="character" w:customStyle="1" w:styleId="t193">
    <w:name w:val="t193"/>
    <w:basedOn w:val="Numatytasispastraiposriftas"/>
    <w:rsid w:val="0093766D"/>
  </w:style>
  <w:style w:type="character" w:customStyle="1" w:styleId="t194">
    <w:name w:val="t194"/>
    <w:basedOn w:val="Numatytasispastraiposriftas"/>
    <w:rsid w:val="0093766D"/>
  </w:style>
  <w:style w:type="character" w:customStyle="1" w:styleId="t195">
    <w:name w:val="t195"/>
    <w:basedOn w:val="Numatytasispastraiposriftas"/>
    <w:rsid w:val="0093766D"/>
  </w:style>
  <w:style w:type="character" w:customStyle="1" w:styleId="t196">
    <w:name w:val="t196"/>
    <w:basedOn w:val="Numatytasispastraiposriftas"/>
    <w:rsid w:val="0093766D"/>
  </w:style>
  <w:style w:type="character" w:customStyle="1" w:styleId="t197">
    <w:name w:val="t197"/>
    <w:basedOn w:val="Numatytasispastraiposriftas"/>
    <w:rsid w:val="0093766D"/>
  </w:style>
  <w:style w:type="character" w:customStyle="1" w:styleId="t198">
    <w:name w:val="t198"/>
    <w:basedOn w:val="Numatytasispastraiposriftas"/>
    <w:rsid w:val="0093766D"/>
  </w:style>
  <w:style w:type="character" w:customStyle="1" w:styleId="t199">
    <w:name w:val="t199"/>
    <w:basedOn w:val="Numatytasispastraiposriftas"/>
    <w:rsid w:val="0093766D"/>
  </w:style>
  <w:style w:type="character" w:customStyle="1" w:styleId="t200">
    <w:name w:val="t200"/>
    <w:basedOn w:val="Numatytasispastraiposriftas"/>
    <w:rsid w:val="0093766D"/>
  </w:style>
  <w:style w:type="character" w:customStyle="1" w:styleId="t201">
    <w:name w:val="t201"/>
    <w:basedOn w:val="Numatytasispastraiposriftas"/>
    <w:rsid w:val="0093766D"/>
  </w:style>
  <w:style w:type="character" w:customStyle="1" w:styleId="t202">
    <w:name w:val="t202"/>
    <w:basedOn w:val="Numatytasispastraiposriftas"/>
    <w:rsid w:val="0093766D"/>
  </w:style>
  <w:style w:type="character" w:customStyle="1" w:styleId="t203">
    <w:name w:val="t203"/>
    <w:basedOn w:val="Numatytasispastraiposriftas"/>
    <w:rsid w:val="0093766D"/>
  </w:style>
  <w:style w:type="character" w:customStyle="1" w:styleId="t204">
    <w:name w:val="t204"/>
    <w:basedOn w:val="Numatytasispastraiposriftas"/>
    <w:rsid w:val="0093766D"/>
  </w:style>
  <w:style w:type="character" w:customStyle="1" w:styleId="t205">
    <w:name w:val="t205"/>
    <w:basedOn w:val="Numatytasispastraiposriftas"/>
    <w:rsid w:val="0093766D"/>
  </w:style>
  <w:style w:type="character" w:customStyle="1" w:styleId="t206">
    <w:name w:val="t206"/>
    <w:basedOn w:val="Numatytasispastraiposriftas"/>
    <w:rsid w:val="0093766D"/>
  </w:style>
  <w:style w:type="character" w:customStyle="1" w:styleId="t207">
    <w:name w:val="t207"/>
    <w:basedOn w:val="Numatytasispastraiposriftas"/>
    <w:rsid w:val="0093766D"/>
  </w:style>
  <w:style w:type="character" w:customStyle="1" w:styleId="t208">
    <w:name w:val="t208"/>
    <w:basedOn w:val="Numatytasispastraiposriftas"/>
    <w:rsid w:val="0093766D"/>
  </w:style>
  <w:style w:type="character" w:customStyle="1" w:styleId="t209">
    <w:name w:val="t209"/>
    <w:basedOn w:val="Numatytasispastraiposriftas"/>
    <w:rsid w:val="0093766D"/>
  </w:style>
  <w:style w:type="character" w:customStyle="1" w:styleId="t210">
    <w:name w:val="t210"/>
    <w:basedOn w:val="Numatytasispastraiposriftas"/>
    <w:rsid w:val="0093766D"/>
  </w:style>
  <w:style w:type="character" w:customStyle="1" w:styleId="t211">
    <w:name w:val="t211"/>
    <w:basedOn w:val="Numatytasispastraiposriftas"/>
    <w:rsid w:val="0093766D"/>
  </w:style>
  <w:style w:type="character" w:customStyle="1" w:styleId="t212">
    <w:name w:val="t212"/>
    <w:basedOn w:val="Numatytasispastraiposriftas"/>
    <w:rsid w:val="0093766D"/>
  </w:style>
  <w:style w:type="character" w:customStyle="1" w:styleId="t213">
    <w:name w:val="t213"/>
    <w:basedOn w:val="Numatytasispastraiposriftas"/>
    <w:rsid w:val="0093766D"/>
  </w:style>
  <w:style w:type="character" w:customStyle="1" w:styleId="t214">
    <w:name w:val="t214"/>
    <w:basedOn w:val="Numatytasispastraiposriftas"/>
    <w:rsid w:val="0093766D"/>
  </w:style>
  <w:style w:type="character" w:customStyle="1" w:styleId="t215">
    <w:name w:val="t215"/>
    <w:basedOn w:val="Numatytasispastraiposriftas"/>
    <w:rsid w:val="0093766D"/>
  </w:style>
  <w:style w:type="character" w:customStyle="1" w:styleId="t216">
    <w:name w:val="t216"/>
    <w:basedOn w:val="Numatytasispastraiposriftas"/>
    <w:rsid w:val="0093766D"/>
  </w:style>
  <w:style w:type="character" w:customStyle="1" w:styleId="t217">
    <w:name w:val="t217"/>
    <w:basedOn w:val="Numatytasispastraiposriftas"/>
    <w:rsid w:val="0093766D"/>
  </w:style>
  <w:style w:type="character" w:customStyle="1" w:styleId="t218">
    <w:name w:val="t218"/>
    <w:basedOn w:val="Numatytasispastraiposriftas"/>
    <w:rsid w:val="0093766D"/>
  </w:style>
  <w:style w:type="character" w:customStyle="1" w:styleId="t219">
    <w:name w:val="t219"/>
    <w:basedOn w:val="Numatytasispastraiposriftas"/>
    <w:rsid w:val="0093766D"/>
  </w:style>
  <w:style w:type="character" w:customStyle="1" w:styleId="t220">
    <w:name w:val="t220"/>
    <w:basedOn w:val="Numatytasispastraiposriftas"/>
    <w:rsid w:val="0093766D"/>
  </w:style>
  <w:style w:type="character" w:customStyle="1" w:styleId="t341">
    <w:name w:val="t341"/>
    <w:basedOn w:val="Numatytasispastraiposriftas"/>
    <w:rsid w:val="0093766D"/>
  </w:style>
  <w:style w:type="character" w:customStyle="1" w:styleId="t342">
    <w:name w:val="t342"/>
    <w:basedOn w:val="Numatytasispastraiposriftas"/>
    <w:rsid w:val="0093766D"/>
  </w:style>
  <w:style w:type="character" w:customStyle="1" w:styleId="t343">
    <w:name w:val="t343"/>
    <w:basedOn w:val="Numatytasispastraiposriftas"/>
    <w:rsid w:val="0093766D"/>
  </w:style>
  <w:style w:type="character" w:customStyle="1" w:styleId="t344">
    <w:name w:val="t344"/>
    <w:basedOn w:val="Numatytasispastraiposriftas"/>
    <w:rsid w:val="0093766D"/>
  </w:style>
  <w:style w:type="character" w:customStyle="1" w:styleId="t345">
    <w:name w:val="t345"/>
    <w:basedOn w:val="Numatytasispastraiposriftas"/>
    <w:rsid w:val="0093766D"/>
  </w:style>
  <w:style w:type="character" w:customStyle="1" w:styleId="t346">
    <w:name w:val="t346"/>
    <w:basedOn w:val="Numatytasispastraiposriftas"/>
    <w:rsid w:val="0093766D"/>
  </w:style>
  <w:style w:type="character" w:customStyle="1" w:styleId="t347">
    <w:name w:val="t347"/>
    <w:basedOn w:val="Numatytasispastraiposriftas"/>
    <w:rsid w:val="0093766D"/>
  </w:style>
  <w:style w:type="character" w:customStyle="1" w:styleId="t348">
    <w:name w:val="t348"/>
    <w:basedOn w:val="Numatytasispastraiposriftas"/>
    <w:rsid w:val="0093766D"/>
  </w:style>
  <w:style w:type="character" w:customStyle="1" w:styleId="t390">
    <w:name w:val="t390"/>
    <w:basedOn w:val="Numatytasispastraiposriftas"/>
    <w:rsid w:val="0093766D"/>
  </w:style>
  <w:style w:type="character" w:customStyle="1" w:styleId="t391">
    <w:name w:val="t391"/>
    <w:basedOn w:val="Numatytasispastraiposriftas"/>
    <w:rsid w:val="0093766D"/>
  </w:style>
  <w:style w:type="character" w:customStyle="1" w:styleId="t392">
    <w:name w:val="t392"/>
    <w:basedOn w:val="Numatytasispastraiposriftas"/>
    <w:rsid w:val="0093766D"/>
  </w:style>
  <w:style w:type="character" w:customStyle="1" w:styleId="t393">
    <w:name w:val="t393"/>
    <w:basedOn w:val="Numatytasispastraiposriftas"/>
    <w:rsid w:val="0093766D"/>
  </w:style>
  <w:style w:type="character" w:customStyle="1" w:styleId="t394">
    <w:name w:val="t394"/>
    <w:basedOn w:val="Numatytasispastraiposriftas"/>
    <w:rsid w:val="0093766D"/>
  </w:style>
  <w:style w:type="character" w:customStyle="1" w:styleId="t395">
    <w:name w:val="t395"/>
    <w:basedOn w:val="Numatytasispastraiposriftas"/>
    <w:rsid w:val="0093766D"/>
  </w:style>
  <w:style w:type="character" w:customStyle="1" w:styleId="t396">
    <w:name w:val="t396"/>
    <w:basedOn w:val="Numatytasispastraiposriftas"/>
    <w:rsid w:val="0093766D"/>
  </w:style>
  <w:style w:type="character" w:customStyle="1" w:styleId="t397">
    <w:name w:val="t397"/>
    <w:basedOn w:val="Numatytasispastraiposriftas"/>
    <w:rsid w:val="0093766D"/>
  </w:style>
  <w:style w:type="character" w:customStyle="1" w:styleId="current">
    <w:name w:val="current"/>
    <w:basedOn w:val="Numatytasispastraiposriftas"/>
    <w:rsid w:val="0093766D"/>
  </w:style>
  <w:style w:type="paragraph" w:styleId="Pataisymai">
    <w:name w:val="Revision"/>
    <w:hidden/>
    <w:uiPriority w:val="99"/>
    <w:semiHidden/>
    <w:rsid w:val="0093766D"/>
    <w:pPr>
      <w:spacing w:after="0" w:line="240" w:lineRule="auto"/>
    </w:pPr>
    <w:rPr>
      <w:rFonts w:ascii="Times New Roman" w:eastAsia="Arial Unicode MS" w:hAnsi="Times New Roman" w:cs="Times New Roman"/>
      <w:sz w:val="24"/>
      <w:szCs w:val="24"/>
      <w:bdr w:val="nil"/>
    </w:rPr>
  </w:style>
  <w:style w:type="character" w:customStyle="1" w:styleId="BodytextChar">
    <w:name w:val="Body text Char"/>
    <w:link w:val="Pagrindinistekstas1"/>
    <w:uiPriority w:val="99"/>
    <w:locked/>
    <w:rsid w:val="0093766D"/>
    <w:rPr>
      <w:rFonts w:ascii="TimesLT" w:eastAsia="Calibri" w:hAnsi="TimesLT" w:cs="Times New Roman"/>
      <w:sz w:val="20"/>
      <w:szCs w:val="20"/>
    </w:rPr>
  </w:style>
  <w:style w:type="paragraph" w:customStyle="1" w:styleId="TableParagraph">
    <w:name w:val="Table Paragraph"/>
    <w:basedOn w:val="prastasis"/>
    <w:uiPriority w:val="1"/>
    <w:qFormat/>
    <w:rsid w:val="0093766D"/>
    <w:pPr>
      <w:widowControl w:val="0"/>
      <w:autoSpaceDE w:val="0"/>
      <w:autoSpaceDN w:val="0"/>
      <w:spacing w:after="0" w:line="240" w:lineRule="auto"/>
    </w:pPr>
    <w:rPr>
      <w:rFonts w:ascii="Times New Roman" w:eastAsia="Times New Roman" w:hAnsi="Times New Roman" w:cs="Times New Roman"/>
      <w:lang w:val="en-US"/>
    </w:rPr>
  </w:style>
  <w:style w:type="character" w:styleId="Perirtashipersaitas">
    <w:name w:val="FollowedHyperlink"/>
    <w:unhideWhenUsed/>
    <w:rsid w:val="0093766D"/>
    <w:rPr>
      <w:color w:val="954F72"/>
      <w:u w:val="single"/>
    </w:rPr>
  </w:style>
  <w:style w:type="paragraph" w:styleId="Pagrindinistekstas">
    <w:name w:val="Body Text"/>
    <w:basedOn w:val="prastasis"/>
    <w:link w:val="PagrindinistekstasDiagrama"/>
    <w:unhideWhenUsed/>
    <w:rsid w:val="0093766D"/>
    <w:pPr>
      <w:pBdr>
        <w:top w:val="nil"/>
        <w:left w:val="nil"/>
        <w:bottom w:val="nil"/>
        <w:right w:val="nil"/>
        <w:between w:val="nil"/>
        <w:bar w:val="nil"/>
      </w:pBdr>
      <w:spacing w:after="120" w:line="240" w:lineRule="auto"/>
    </w:pPr>
    <w:rPr>
      <w:rFonts w:ascii="Times New Roman" w:eastAsia="Arial Unicode MS" w:hAnsi="Times New Roman" w:cs="Times New Roman"/>
      <w:sz w:val="24"/>
      <w:szCs w:val="24"/>
      <w:bdr w:val="nil"/>
      <w:lang w:val="en-US"/>
    </w:rPr>
  </w:style>
  <w:style w:type="character" w:customStyle="1" w:styleId="PagrindinistekstasDiagrama">
    <w:name w:val="Pagrindinis tekstas Diagrama"/>
    <w:basedOn w:val="Numatytasispastraiposriftas"/>
    <w:link w:val="Pagrindinistekstas"/>
    <w:rsid w:val="0093766D"/>
    <w:rPr>
      <w:rFonts w:ascii="Times New Roman" w:eastAsia="Arial Unicode MS" w:hAnsi="Times New Roman" w:cs="Times New Roman"/>
      <w:sz w:val="24"/>
      <w:szCs w:val="24"/>
      <w:bdr w:val="nil"/>
    </w:rPr>
  </w:style>
  <w:style w:type="paragraph" w:customStyle="1" w:styleId="BodyText11">
    <w:name w:val="Body Text11"/>
    <w:rsid w:val="0093766D"/>
    <w:pPr>
      <w:suppressAutoHyphens/>
      <w:autoSpaceDE w:val="0"/>
      <w:spacing w:after="0" w:line="240" w:lineRule="auto"/>
      <w:ind w:firstLine="312"/>
      <w:jc w:val="both"/>
    </w:pPr>
    <w:rPr>
      <w:rFonts w:ascii="TimesLT" w:eastAsia="Times New Roman" w:hAnsi="TimesLT" w:cs="Times New Roman"/>
      <w:sz w:val="20"/>
      <w:szCs w:val="20"/>
      <w:lang w:eastAsia="ar-SA"/>
    </w:rPr>
  </w:style>
  <w:style w:type="character" w:customStyle="1" w:styleId="t273">
    <w:name w:val="t273"/>
    <w:rsid w:val="0093766D"/>
  </w:style>
  <w:style w:type="character" w:customStyle="1" w:styleId="t274">
    <w:name w:val="t274"/>
    <w:rsid w:val="0093766D"/>
  </w:style>
  <w:style w:type="character" w:customStyle="1" w:styleId="t275">
    <w:name w:val="t275"/>
    <w:rsid w:val="0093766D"/>
  </w:style>
  <w:style w:type="character" w:customStyle="1" w:styleId="t276">
    <w:name w:val="t276"/>
    <w:rsid w:val="0093766D"/>
  </w:style>
  <w:style w:type="character" w:customStyle="1" w:styleId="t277">
    <w:name w:val="t277"/>
    <w:rsid w:val="0093766D"/>
  </w:style>
  <w:style w:type="character" w:customStyle="1" w:styleId="t278">
    <w:name w:val="t278"/>
    <w:rsid w:val="0093766D"/>
  </w:style>
  <w:style w:type="character" w:customStyle="1" w:styleId="t279">
    <w:name w:val="t279"/>
    <w:rsid w:val="0093766D"/>
  </w:style>
  <w:style w:type="character" w:customStyle="1" w:styleId="t280">
    <w:name w:val="t280"/>
    <w:rsid w:val="0093766D"/>
  </w:style>
  <w:style w:type="character" w:customStyle="1" w:styleId="t281">
    <w:name w:val="t281"/>
    <w:rsid w:val="0093766D"/>
  </w:style>
  <w:style w:type="character" w:styleId="Neapdorotaspaminjimas">
    <w:name w:val="Unresolved Mention"/>
    <w:uiPriority w:val="99"/>
    <w:semiHidden/>
    <w:unhideWhenUsed/>
    <w:rsid w:val="0093766D"/>
    <w:rPr>
      <w:color w:val="605E5C"/>
      <w:shd w:val="clear" w:color="auto" w:fill="E1DFDD"/>
    </w:rPr>
  </w:style>
  <w:style w:type="numbering" w:customStyle="1" w:styleId="NoList1">
    <w:name w:val="No List1"/>
    <w:next w:val="Sraonra"/>
    <w:uiPriority w:val="99"/>
    <w:semiHidden/>
    <w:unhideWhenUsed/>
    <w:rsid w:val="0093766D"/>
  </w:style>
  <w:style w:type="paragraph" w:styleId="prastasiniatinklio">
    <w:name w:val="Normal (Web)"/>
    <w:basedOn w:val="prastasis"/>
    <w:unhideWhenUsed/>
    <w:rsid w:val="0093766D"/>
    <w:pPr>
      <w:spacing w:after="0" w:line="240" w:lineRule="auto"/>
    </w:pPr>
    <w:rPr>
      <w:rFonts w:ascii="Times New Roman" w:eastAsia="Times New Roman" w:hAnsi="Times New Roman" w:cs="Times New Roman"/>
      <w:sz w:val="24"/>
      <w:szCs w:val="24"/>
      <w:lang w:val="en-US"/>
    </w:rPr>
  </w:style>
  <w:style w:type="character" w:styleId="Grietas">
    <w:name w:val="Strong"/>
    <w:uiPriority w:val="22"/>
    <w:qFormat/>
    <w:rsid w:val="0093766D"/>
    <w:rPr>
      <w:b/>
      <w:bCs/>
    </w:rPr>
  </w:style>
  <w:style w:type="character" w:styleId="Emfaz">
    <w:name w:val="Emphasis"/>
    <w:uiPriority w:val="20"/>
    <w:qFormat/>
    <w:rsid w:val="0093766D"/>
    <w:rPr>
      <w:i/>
      <w:iCs/>
    </w:rPr>
  </w:style>
  <w:style w:type="character" w:customStyle="1" w:styleId="selected">
    <w:name w:val="selected"/>
    <w:rsid w:val="0093766D"/>
  </w:style>
  <w:style w:type="character" w:styleId="HTMLcitata">
    <w:name w:val="HTML Cite"/>
    <w:uiPriority w:val="99"/>
    <w:semiHidden/>
    <w:unhideWhenUsed/>
    <w:rsid w:val="0093766D"/>
    <w:rPr>
      <w:i/>
      <w:iCs/>
    </w:rPr>
  </w:style>
  <w:style w:type="character" w:customStyle="1" w:styleId="eipwbe">
    <w:name w:val="eipwbe"/>
    <w:rsid w:val="0093766D"/>
  </w:style>
  <w:style w:type="character" w:customStyle="1" w:styleId="ty-product-featurelabel">
    <w:name w:val="ty-product-feature__label"/>
    <w:rsid w:val="0093766D"/>
  </w:style>
  <w:style w:type="character" w:customStyle="1" w:styleId="editable">
    <w:name w:val="editable"/>
    <w:rsid w:val="0093766D"/>
  </w:style>
  <w:style w:type="character" w:customStyle="1" w:styleId="FontStyle23">
    <w:name w:val="Font Style23"/>
    <w:uiPriority w:val="99"/>
    <w:rsid w:val="0093766D"/>
    <w:rPr>
      <w:rFonts w:ascii="Times New Roman" w:hAnsi="Times New Roman" w:cs="Times New Roman"/>
      <w:sz w:val="22"/>
      <w:szCs w:val="22"/>
    </w:rPr>
  </w:style>
  <w:style w:type="paragraph" w:customStyle="1" w:styleId="bodytext">
    <w:name w:val="bodytext"/>
    <w:basedOn w:val="prastasis"/>
    <w:rsid w:val="0093766D"/>
    <w:pPr>
      <w:spacing w:before="100" w:beforeAutospacing="1" w:after="100" w:afterAutospacing="1" w:line="240" w:lineRule="auto"/>
    </w:pPr>
    <w:rPr>
      <w:rFonts w:ascii="Calibri" w:eastAsia="Times New Roman" w:hAnsi="Calibri" w:cs="Times New Roman"/>
      <w:lang w:eastAsia="lt-LT"/>
    </w:rPr>
  </w:style>
  <w:style w:type="paragraph" w:customStyle="1" w:styleId="Stilius1">
    <w:name w:val="Stilius1"/>
    <w:basedOn w:val="prastasis"/>
    <w:autoRedefine/>
    <w:qFormat/>
    <w:rsid w:val="0093766D"/>
    <w:pPr>
      <w:numPr>
        <w:numId w:val="12"/>
      </w:numPr>
      <w:spacing w:before="240" w:after="240" w:line="240" w:lineRule="auto"/>
      <w:ind w:left="181" w:firstLine="0"/>
      <w:jc w:val="center"/>
    </w:pPr>
    <w:rPr>
      <w:rFonts w:ascii="Times New Roman" w:eastAsia="Times New Roman" w:hAnsi="Times New Roman" w:cs="Times New Roman"/>
      <w:b/>
    </w:rPr>
  </w:style>
  <w:style w:type="paragraph" w:styleId="Sraas">
    <w:name w:val="List"/>
    <w:basedOn w:val="prastasis"/>
    <w:unhideWhenUsed/>
    <w:rsid w:val="0093766D"/>
    <w:pPr>
      <w:spacing w:after="0" w:line="240" w:lineRule="auto"/>
      <w:ind w:left="283" w:hanging="283"/>
      <w:contextualSpacing/>
    </w:pPr>
    <w:rPr>
      <w:rFonts w:ascii="Calibri" w:eastAsia="Times New Roman" w:hAnsi="Calibri" w:cs="Times New Roman"/>
    </w:rPr>
  </w:style>
  <w:style w:type="character" w:customStyle="1" w:styleId="Stilius1Diagrama">
    <w:name w:val="Stilius1 Diagrama"/>
    <w:locked/>
    <w:rsid w:val="0093766D"/>
    <w:rPr>
      <w:rFonts w:eastAsia="Times New Roman" w:cs="Times New Roman"/>
      <w:b/>
      <w:sz w:val="22"/>
      <w:szCs w:val="22"/>
      <w:lang w:val="lt-LT" w:eastAsia="en-US" w:bidi="ar-SA"/>
    </w:rPr>
  </w:style>
  <w:style w:type="paragraph" w:customStyle="1" w:styleId="Stilius2">
    <w:name w:val="Stilius2"/>
    <w:basedOn w:val="prastasis"/>
    <w:qFormat/>
    <w:rsid w:val="0093766D"/>
    <w:pPr>
      <w:spacing w:after="0" w:line="240" w:lineRule="auto"/>
    </w:pPr>
    <w:rPr>
      <w:rFonts w:ascii="Calibri" w:eastAsia="Times New Roman" w:hAnsi="Calibri" w:cs="Times New Roman"/>
    </w:rPr>
  </w:style>
  <w:style w:type="paragraph" w:customStyle="1" w:styleId="Stilius3">
    <w:name w:val="Stilius3"/>
    <w:basedOn w:val="prastasis"/>
    <w:qFormat/>
    <w:rsid w:val="0093766D"/>
    <w:pPr>
      <w:spacing w:before="200" w:after="0" w:line="240" w:lineRule="auto"/>
      <w:jc w:val="both"/>
    </w:pPr>
    <w:rPr>
      <w:rFonts w:ascii="Times New Roman" w:eastAsia="Times New Roman" w:hAnsi="Times New Roman" w:cs="Times New Roman"/>
    </w:rPr>
  </w:style>
  <w:style w:type="character" w:customStyle="1" w:styleId="Stilius2Diagrama">
    <w:name w:val="Stilius2 Diagrama"/>
    <w:locked/>
    <w:rsid w:val="0093766D"/>
    <w:rPr>
      <w:rFonts w:cs="Times New Roman"/>
    </w:rPr>
  </w:style>
  <w:style w:type="character" w:customStyle="1" w:styleId="Stilius3Diagrama">
    <w:name w:val="Stilius3 Diagrama"/>
    <w:locked/>
    <w:rsid w:val="0093766D"/>
    <w:rPr>
      <w:rFonts w:ascii="Times New Roman" w:hAnsi="Times New Roman" w:cs="Times New Roman"/>
    </w:rPr>
  </w:style>
  <w:style w:type="paragraph" w:customStyle="1" w:styleId="Stilius4">
    <w:name w:val="Stilius4"/>
    <w:basedOn w:val="prastasis"/>
    <w:rsid w:val="0093766D"/>
    <w:pPr>
      <w:numPr>
        <w:numId w:val="13"/>
      </w:numPr>
      <w:spacing w:before="200" w:after="0" w:line="240" w:lineRule="auto"/>
      <w:ind w:hanging="578"/>
    </w:pPr>
    <w:rPr>
      <w:rFonts w:ascii="Times New Roman" w:eastAsia="Times New Roman" w:hAnsi="Times New Roman" w:cs="Times New Roman"/>
    </w:rPr>
  </w:style>
  <w:style w:type="paragraph" w:customStyle="1" w:styleId="Stilius5">
    <w:name w:val="Stilius5"/>
    <w:basedOn w:val="Stilius2"/>
    <w:qFormat/>
    <w:rsid w:val="0093766D"/>
    <w:pPr>
      <w:jc w:val="center"/>
    </w:pPr>
    <w:rPr>
      <w:rFonts w:ascii="Times New Roman" w:hAnsi="Times New Roman"/>
      <w:b/>
      <w:sz w:val="28"/>
      <w:szCs w:val="28"/>
    </w:rPr>
  </w:style>
  <w:style w:type="character" w:customStyle="1" w:styleId="Stilius4Diagrama">
    <w:name w:val="Stilius4 Diagrama"/>
    <w:locked/>
    <w:rsid w:val="0093766D"/>
    <w:rPr>
      <w:rFonts w:ascii="Times New Roman" w:hAnsi="Times New Roman" w:cs="Times New Roman"/>
      <w:sz w:val="22"/>
      <w:szCs w:val="22"/>
      <w:lang w:val="x-none" w:eastAsia="en-US"/>
    </w:rPr>
  </w:style>
  <w:style w:type="character" w:customStyle="1" w:styleId="Stilius5Diagrama">
    <w:name w:val="Stilius5 Diagrama"/>
    <w:locked/>
    <w:rsid w:val="0093766D"/>
    <w:rPr>
      <w:rFonts w:ascii="Times New Roman" w:hAnsi="Times New Roman" w:cs="Times New Roman"/>
      <w:b/>
      <w:sz w:val="28"/>
      <w:szCs w:val="28"/>
      <w:lang w:val="x-none" w:eastAsia="en-US"/>
    </w:rPr>
  </w:style>
  <w:style w:type="paragraph" w:customStyle="1" w:styleId="Bodytxt">
    <w:name w:val="Bodytxt"/>
    <w:basedOn w:val="prastasis"/>
    <w:rsid w:val="0093766D"/>
    <w:pPr>
      <w:keepNext/>
      <w:spacing w:after="0" w:line="240" w:lineRule="auto"/>
      <w:jc w:val="both"/>
    </w:pPr>
    <w:rPr>
      <w:rFonts w:ascii="Times New Roman" w:eastAsia="Times New Roman" w:hAnsi="Times New Roman" w:cs="Times New Roman"/>
      <w:lang w:eastAsia="fi-FI"/>
    </w:rPr>
  </w:style>
  <w:style w:type="paragraph" w:customStyle="1" w:styleId="Head21">
    <w:name w:val="Head 2.1"/>
    <w:basedOn w:val="prastasis"/>
    <w:rsid w:val="0093766D"/>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lang w:val="en-US"/>
    </w:rPr>
  </w:style>
  <w:style w:type="paragraph" w:customStyle="1" w:styleId="DiagramaCharCharDiagramaCharCharChar">
    <w:name w:val="Diagrama Char Char Diagrama Char Char Char"/>
    <w:basedOn w:val="prastasis"/>
    <w:rsid w:val="0093766D"/>
    <w:pPr>
      <w:spacing w:after="160" w:line="240" w:lineRule="exact"/>
    </w:pPr>
    <w:rPr>
      <w:rFonts w:ascii="Tahoma" w:eastAsia="Times New Roman" w:hAnsi="Tahoma" w:cs="Times New Roman"/>
      <w:sz w:val="20"/>
      <w:szCs w:val="20"/>
      <w:lang w:val="en-US"/>
    </w:rPr>
  </w:style>
  <w:style w:type="paragraph" w:styleId="Pagrindinistekstas2">
    <w:name w:val="Body Text 2"/>
    <w:basedOn w:val="prastasis"/>
    <w:link w:val="Pagrindinistekstas2Diagrama"/>
    <w:unhideWhenUsed/>
    <w:rsid w:val="0093766D"/>
    <w:pPr>
      <w:spacing w:after="120" w:line="480" w:lineRule="auto"/>
    </w:pPr>
    <w:rPr>
      <w:rFonts w:ascii="Calibri" w:eastAsia="Times New Roman" w:hAnsi="Calibri" w:cs="Times New Roman"/>
    </w:rPr>
  </w:style>
  <w:style w:type="character" w:customStyle="1" w:styleId="Pagrindinistekstas2Diagrama">
    <w:name w:val="Pagrindinis tekstas 2 Diagrama"/>
    <w:basedOn w:val="Numatytasispastraiposriftas"/>
    <w:link w:val="Pagrindinistekstas2"/>
    <w:rsid w:val="0093766D"/>
    <w:rPr>
      <w:rFonts w:ascii="Calibri" w:eastAsia="Times New Roman" w:hAnsi="Calibri" w:cs="Times New Roman"/>
      <w:lang w:val="lt-LT"/>
    </w:rPr>
  </w:style>
  <w:style w:type="character" w:customStyle="1" w:styleId="TitleChar">
    <w:name w:val="Title Char"/>
    <w:locked/>
    <w:rsid w:val="0093766D"/>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semiHidden/>
    <w:rsid w:val="0093766D"/>
    <w:pPr>
      <w:shd w:val="clear" w:color="auto" w:fill="000080"/>
      <w:spacing w:after="0" w:line="240" w:lineRule="auto"/>
    </w:pPr>
    <w:rPr>
      <w:rFonts w:ascii="Tahoma" w:eastAsia="Times New Roman" w:hAnsi="Tahoma" w:cs="Tahoma"/>
      <w:sz w:val="20"/>
      <w:szCs w:val="20"/>
    </w:rPr>
  </w:style>
  <w:style w:type="character" w:customStyle="1" w:styleId="DokumentostruktraDiagrama">
    <w:name w:val="Dokumento struktūra Diagrama"/>
    <w:basedOn w:val="Numatytasispastraiposriftas"/>
    <w:link w:val="Dokumentostruktra"/>
    <w:semiHidden/>
    <w:rsid w:val="0093766D"/>
    <w:rPr>
      <w:rFonts w:ascii="Tahoma" w:eastAsia="Times New Roman" w:hAnsi="Tahoma" w:cs="Tahoma"/>
      <w:sz w:val="20"/>
      <w:szCs w:val="20"/>
      <w:shd w:val="clear" w:color="auto" w:fill="000080"/>
      <w:lang w:val="lt-LT"/>
    </w:rPr>
  </w:style>
  <w:style w:type="paragraph" w:customStyle="1" w:styleId="CentrBold">
    <w:name w:val="CentrBold"/>
    <w:rsid w:val="0093766D"/>
    <w:pPr>
      <w:autoSpaceDE w:val="0"/>
      <w:autoSpaceDN w:val="0"/>
      <w:adjustRightInd w:val="0"/>
      <w:spacing w:after="0" w:line="240" w:lineRule="auto"/>
      <w:jc w:val="center"/>
    </w:pPr>
    <w:rPr>
      <w:rFonts w:ascii="TimesLT" w:eastAsia="Times New Roman" w:hAnsi="TimesLT" w:cs="Times New Roman"/>
      <w:b/>
      <w:bCs/>
      <w:caps/>
      <w:sz w:val="20"/>
      <w:szCs w:val="20"/>
    </w:rPr>
  </w:style>
  <w:style w:type="character" w:customStyle="1" w:styleId="CommentTextChar1">
    <w:name w:val="Comment Text Char1"/>
    <w:rsid w:val="0093766D"/>
    <w:rPr>
      <w:lang w:val="lt-LT" w:eastAsia="en-US" w:bidi="ar-SA"/>
    </w:rPr>
  </w:style>
  <w:style w:type="character" w:customStyle="1" w:styleId="CharChar6">
    <w:name w:val="Char Char6"/>
    <w:semiHidden/>
    <w:locked/>
    <w:rsid w:val="0093766D"/>
    <w:rPr>
      <w:rFonts w:ascii="Times New Roman" w:hAnsi="Times New Roman" w:cs="Times New Roman"/>
      <w:lang w:val="x-none" w:eastAsia="en-US"/>
    </w:rPr>
  </w:style>
  <w:style w:type="paragraph" w:customStyle="1" w:styleId="oddl-nadpis">
    <w:name w:val="oddíl-nadpis"/>
    <w:basedOn w:val="prastasis"/>
    <w:rsid w:val="0093766D"/>
    <w:pPr>
      <w:keepNext/>
      <w:widowControl w:val="0"/>
      <w:tabs>
        <w:tab w:val="left" w:pos="567"/>
      </w:tabs>
      <w:spacing w:before="240" w:after="0" w:line="240" w:lineRule="exact"/>
    </w:pPr>
    <w:rPr>
      <w:rFonts w:ascii="Arial" w:eastAsia="Times New Roman" w:hAnsi="Arial" w:cs="Times New Roman"/>
      <w:b/>
      <w:snapToGrid w:val="0"/>
      <w:sz w:val="24"/>
      <w:szCs w:val="20"/>
      <w:lang w:val="cs-CZ"/>
    </w:rPr>
  </w:style>
  <w:style w:type="numbering" w:customStyle="1" w:styleId="Style1">
    <w:name w:val="Style1"/>
    <w:uiPriority w:val="99"/>
    <w:rsid w:val="0093766D"/>
    <w:pPr>
      <w:numPr>
        <w:numId w:val="14"/>
      </w:numPr>
    </w:pPr>
  </w:style>
  <w:style w:type="paragraph" w:customStyle="1" w:styleId="tajtip">
    <w:name w:val="tajtip"/>
    <w:basedOn w:val="prastasis"/>
    <w:rsid w:val="0093766D"/>
    <w:pPr>
      <w:spacing w:after="150" w:line="240" w:lineRule="auto"/>
    </w:pPr>
    <w:rPr>
      <w:rFonts w:ascii="Times New Roman" w:eastAsia="Times New Roman" w:hAnsi="Times New Roman" w:cs="Times New Roman"/>
      <w:sz w:val="24"/>
      <w:szCs w:val="24"/>
      <w:lang w:eastAsia="lt-LT"/>
    </w:rPr>
  </w:style>
  <w:style w:type="character" w:customStyle="1" w:styleId="st1">
    <w:name w:val="st1"/>
    <w:rsid w:val="0093766D"/>
  </w:style>
  <w:style w:type="table" w:customStyle="1" w:styleId="TableGrid1">
    <w:name w:val="Table Grid1"/>
    <w:basedOn w:val="prastojilentel"/>
    <w:next w:val="Lentelstinklelis"/>
    <w:uiPriority w:val="39"/>
    <w:rsid w:val="0093766D"/>
    <w:pPr>
      <w:spacing w:after="0" w:line="240" w:lineRule="auto"/>
    </w:pPr>
    <w:rPr>
      <w:rFonts w:ascii="Times New Roman" w:eastAsia="Calibri" w:hAnsi="Calibri" w:cs="Arial"/>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agrindinistekstas0">
    <w:name w:val="Pagrindinis tekstas_"/>
    <w:link w:val="Pagrindinistekstas14"/>
    <w:uiPriority w:val="99"/>
    <w:locked/>
    <w:rsid w:val="0093766D"/>
    <w:rPr>
      <w:sz w:val="23"/>
      <w:szCs w:val="23"/>
      <w:shd w:val="clear" w:color="auto" w:fill="FFFFFF"/>
    </w:rPr>
  </w:style>
  <w:style w:type="paragraph" w:customStyle="1" w:styleId="Pagrindinistekstas14">
    <w:name w:val="Pagrindinis tekstas14"/>
    <w:basedOn w:val="prastasis"/>
    <w:link w:val="Pagrindinistekstas0"/>
    <w:uiPriority w:val="99"/>
    <w:rsid w:val="0093766D"/>
    <w:pPr>
      <w:shd w:val="clear" w:color="auto" w:fill="FFFFFF"/>
      <w:spacing w:before="60" w:after="600" w:line="317" w:lineRule="exact"/>
      <w:ind w:hanging="580"/>
    </w:pPr>
    <w:rPr>
      <w:sz w:val="23"/>
      <w:szCs w:val="23"/>
      <w:lang w:val="en-US"/>
    </w:rPr>
  </w:style>
  <w:style w:type="table" w:customStyle="1" w:styleId="TableNormal">
    <w:name w:val="Table Normal"/>
    <w:uiPriority w:val="2"/>
    <w:semiHidden/>
    <w:unhideWhenUsed/>
    <w:qFormat/>
    <w:rsid w:val="0093766D"/>
    <w:pPr>
      <w:widowControl w:val="0"/>
      <w:autoSpaceDE w:val="0"/>
      <w:autoSpaceDN w:val="0"/>
      <w:spacing w:after="0" w:line="240" w:lineRule="auto"/>
    </w:p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miliauskas@vivasc.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24</Pages>
  <Words>15108</Words>
  <Characters>86116</Characters>
  <Application>Microsoft Office Word</Application>
  <DocSecurity>0</DocSecurity>
  <Lines>717</Lines>
  <Paragraphs>202</Paragraphs>
  <ScaleCrop>false</ScaleCrop>
  <Company/>
  <LinksUpToDate>false</LinksUpToDate>
  <CharactersWithSpaces>101022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Valdas Volungevičius</dc:creator>
  <cp:keywords/>
  <dc:description/>
  <cp:lastModifiedBy>Valdas Volungevičius</cp:lastModifiedBy>
  <cp:revision>8</cp:revision>
  <dcterms:created xsi:type="dcterms:W3CDTF">2025-09-29T13:50:00Z</dcterms:created>
  <dcterms:modified xsi:type="dcterms:W3CDTF">2025-10-09T14:11:00Z</dcterms:modified>
</cp:coreProperties>
</file>